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9D" w:rsidRPr="00950165" w:rsidRDefault="00BD623E" w:rsidP="007D5808">
      <w:pPr>
        <w:pStyle w:val="Heading1"/>
        <w:jc w:val="center"/>
        <w:rPr>
          <w:rFonts w:ascii="Tahoma" w:hAnsi="Tahoma" w:cs="Tahoma"/>
          <w:sz w:val="72"/>
          <w:szCs w:val="72"/>
        </w:rPr>
      </w:pPr>
      <w:bookmarkStart w:id="0" w:name="_Toc468711278"/>
      <w:bookmarkStart w:id="1" w:name="_GoBack"/>
      <w:bookmarkEnd w:id="1"/>
      <w:r>
        <w:rPr>
          <w:rFonts w:ascii="Tahoma" w:hAnsi="Tahoma" w:cs="Tahoma"/>
          <w:sz w:val="72"/>
          <w:szCs w:val="72"/>
        </w:rPr>
        <w:t xml:space="preserve">Breaking </w:t>
      </w:r>
      <w:r w:rsidR="00B57FAA">
        <w:rPr>
          <w:rFonts w:ascii="Tahoma" w:hAnsi="Tahoma" w:cs="Tahoma"/>
          <w:sz w:val="72"/>
          <w:szCs w:val="72"/>
        </w:rPr>
        <w:t xml:space="preserve">of </w:t>
      </w:r>
      <w:r w:rsidRPr="00950165">
        <w:rPr>
          <w:rFonts w:ascii="Tahoma" w:hAnsi="Tahoma" w:cs="Tahoma"/>
          <w:sz w:val="72"/>
          <w:szCs w:val="72"/>
        </w:rPr>
        <w:t>a</w:t>
      </w:r>
      <w:r w:rsidR="007A2A9D" w:rsidRPr="00950165">
        <w:rPr>
          <w:rFonts w:ascii="Tahoma" w:hAnsi="Tahoma" w:cs="Tahoma"/>
          <w:sz w:val="72"/>
          <w:szCs w:val="72"/>
        </w:rPr>
        <w:t xml:space="preserve"> People</w:t>
      </w:r>
      <w:bookmarkEnd w:id="0"/>
    </w:p>
    <w:p w:rsidR="007A2A9D" w:rsidRPr="00950165" w:rsidRDefault="007A2A9D" w:rsidP="007A2A9D">
      <w:pPr>
        <w:rPr>
          <w:rFonts w:cs="Tahoma"/>
        </w:rPr>
      </w:pPr>
    </w:p>
    <w:p w:rsidR="007701D0" w:rsidRPr="008B61A7" w:rsidRDefault="007D5808">
      <w:pPr>
        <w:rPr>
          <w:rFonts w:cs="Tahoma"/>
          <w:sz w:val="36"/>
          <w:szCs w:val="36"/>
        </w:rPr>
      </w:pPr>
      <w:r w:rsidRPr="008B61A7">
        <w:rPr>
          <w:rFonts w:cs="Tahoma"/>
          <w:sz w:val="36"/>
          <w:szCs w:val="36"/>
        </w:rPr>
        <w:t xml:space="preserve">Submission to </w:t>
      </w:r>
      <w:r w:rsidR="008B61A7" w:rsidRPr="008B61A7">
        <w:rPr>
          <w:rFonts w:cs="Tahoma"/>
          <w:sz w:val="36"/>
          <w:szCs w:val="36"/>
        </w:rPr>
        <w:t>Royal Commission into the Protection and Detention of Children in the Northern Territory</w:t>
      </w:r>
    </w:p>
    <w:p w:rsidR="00BD623E" w:rsidRDefault="00BD623E" w:rsidP="0052299B">
      <w:pPr>
        <w:rPr>
          <w:rFonts w:cs="Tahoma"/>
        </w:rPr>
      </w:pPr>
      <w:r>
        <w:rPr>
          <w:rFonts w:cs="Tahoma"/>
        </w:rPr>
        <w:t>I have cal</w:t>
      </w:r>
      <w:r w:rsidR="00B57FAA">
        <w:rPr>
          <w:rFonts w:cs="Tahoma"/>
        </w:rPr>
        <w:t xml:space="preserve">led this submission “breaking of a </w:t>
      </w:r>
      <w:r>
        <w:rPr>
          <w:rFonts w:cs="Tahoma"/>
        </w:rPr>
        <w:t xml:space="preserve">people” because I want to talk about a number of destructive </w:t>
      </w:r>
      <w:r w:rsidR="005165EC">
        <w:rPr>
          <w:rFonts w:cs="Tahoma"/>
        </w:rPr>
        <w:t xml:space="preserve">human </w:t>
      </w:r>
      <w:r>
        <w:rPr>
          <w:rFonts w:cs="Tahoma"/>
        </w:rPr>
        <w:t>processes that are in active play in Australia today</w:t>
      </w:r>
      <w:r w:rsidR="00F73E16">
        <w:rPr>
          <w:rFonts w:cs="Tahoma"/>
        </w:rPr>
        <w:t>.</w:t>
      </w:r>
      <w:r w:rsidR="0006511B">
        <w:rPr>
          <w:rFonts w:cs="Tahoma"/>
        </w:rPr>
        <w:t xml:space="preserve"> </w:t>
      </w:r>
      <w:r>
        <w:rPr>
          <w:rFonts w:cs="Tahoma"/>
        </w:rPr>
        <w:t>The factors that drive th</w:t>
      </w:r>
      <w:r w:rsidR="005165EC">
        <w:rPr>
          <w:rFonts w:cs="Tahoma"/>
        </w:rPr>
        <w:t>ese</w:t>
      </w:r>
      <w:r>
        <w:rPr>
          <w:rFonts w:cs="Tahoma"/>
        </w:rPr>
        <w:t xml:space="preserve"> process</w:t>
      </w:r>
      <w:r w:rsidR="005165EC">
        <w:rPr>
          <w:rFonts w:cs="Tahoma"/>
        </w:rPr>
        <w:t>es</w:t>
      </w:r>
      <w:r>
        <w:rPr>
          <w:rFonts w:cs="Tahoma"/>
        </w:rPr>
        <w:t xml:space="preserve"> are not very well understood in the mainstream community but it is these factors that continue to break Aboriginal communities and their families leading to many Aboriginal youths ending up in detention</w:t>
      </w:r>
      <w:r w:rsidR="00122F4F">
        <w:rPr>
          <w:rStyle w:val="FootnoteReference"/>
          <w:rFonts w:cs="Tahoma"/>
        </w:rPr>
        <w:footnoteReference w:id="1"/>
      </w:r>
      <w:r>
        <w:rPr>
          <w:rFonts w:cs="Tahoma"/>
        </w:rPr>
        <w:t>.</w:t>
      </w:r>
    </w:p>
    <w:p w:rsidR="00BD623E" w:rsidRDefault="00BD623E" w:rsidP="0052299B">
      <w:pPr>
        <w:rPr>
          <w:rFonts w:cs="Tahoma"/>
        </w:rPr>
      </w:pPr>
      <w:r>
        <w:rPr>
          <w:rFonts w:cs="Tahoma"/>
        </w:rPr>
        <w:t>It’s wise to remember that the Australia</w:t>
      </w:r>
      <w:r w:rsidR="00F73E16">
        <w:rPr>
          <w:rFonts w:cs="Tahoma"/>
        </w:rPr>
        <w:t>n</w:t>
      </w:r>
      <w:r>
        <w:rPr>
          <w:rFonts w:cs="Tahoma"/>
        </w:rPr>
        <w:t xml:space="preserve"> Aboriginal people participated in the 40,000 year real-world experiment of how to live effectively with each other and </w:t>
      </w:r>
      <w:r w:rsidR="00F73E16">
        <w:rPr>
          <w:rFonts w:cs="Tahoma"/>
        </w:rPr>
        <w:t xml:space="preserve">under </w:t>
      </w:r>
      <w:r w:rsidR="003D113D">
        <w:rPr>
          <w:rFonts w:cs="Tahoma"/>
        </w:rPr>
        <w:t>extremely different living</w:t>
      </w:r>
      <w:r>
        <w:rPr>
          <w:rFonts w:cs="Tahoma"/>
        </w:rPr>
        <w:t xml:space="preserve"> environment</w:t>
      </w:r>
      <w:r w:rsidR="003D113D">
        <w:rPr>
          <w:rFonts w:cs="Tahoma"/>
        </w:rPr>
        <w:t>s</w:t>
      </w:r>
      <w:r w:rsidR="00F73E16">
        <w:rPr>
          <w:rFonts w:cs="Tahoma"/>
        </w:rPr>
        <w:t xml:space="preserve"> across the </w:t>
      </w:r>
      <w:r w:rsidR="003D113D">
        <w:rPr>
          <w:rFonts w:cs="Tahoma"/>
        </w:rPr>
        <w:t>continent</w:t>
      </w:r>
      <w:r>
        <w:rPr>
          <w:rFonts w:cs="Tahoma"/>
        </w:rPr>
        <w:t>. The fact that</w:t>
      </w:r>
      <w:r w:rsidR="003D113D">
        <w:rPr>
          <w:rFonts w:cs="Tahoma"/>
        </w:rPr>
        <w:t xml:space="preserve"> they </w:t>
      </w:r>
      <w:r w:rsidR="00F73E16">
        <w:rPr>
          <w:rFonts w:cs="Tahoma"/>
        </w:rPr>
        <w:t xml:space="preserve">succeeded </w:t>
      </w:r>
      <w:r w:rsidR="005165EC">
        <w:rPr>
          <w:rFonts w:cs="Tahoma"/>
        </w:rPr>
        <w:t xml:space="preserve">at </w:t>
      </w:r>
      <w:r w:rsidR="00F73E16">
        <w:rPr>
          <w:rFonts w:cs="Tahoma"/>
        </w:rPr>
        <w:t>t</w:t>
      </w:r>
      <w:r w:rsidR="005165EC">
        <w:rPr>
          <w:rFonts w:cs="Tahoma"/>
        </w:rPr>
        <w:t>his means they must have had some things right.</w:t>
      </w:r>
    </w:p>
    <w:p w:rsidR="00BD623E" w:rsidRDefault="003D113D" w:rsidP="0052299B">
      <w:pPr>
        <w:rPr>
          <w:rFonts w:cs="Tahoma"/>
        </w:rPr>
      </w:pPr>
      <w:r>
        <w:rPr>
          <w:rFonts w:cs="Tahoma"/>
        </w:rPr>
        <w:t xml:space="preserve">However something </w:t>
      </w:r>
      <w:r w:rsidR="00BD623E">
        <w:rPr>
          <w:rFonts w:cs="Tahoma"/>
        </w:rPr>
        <w:t>intervened</w:t>
      </w:r>
      <w:r>
        <w:rPr>
          <w:rFonts w:cs="Tahoma"/>
        </w:rPr>
        <w:t xml:space="preserve"> in that well-tuned </w:t>
      </w:r>
      <w:r w:rsidR="00BD623E">
        <w:rPr>
          <w:rFonts w:cs="Tahoma"/>
        </w:rPr>
        <w:t>living model</w:t>
      </w:r>
      <w:r>
        <w:rPr>
          <w:rFonts w:cs="Tahoma"/>
        </w:rPr>
        <w:t xml:space="preserve"> and I </w:t>
      </w:r>
      <w:r w:rsidR="00110CC3">
        <w:rPr>
          <w:rFonts w:cs="Tahoma"/>
        </w:rPr>
        <w:t xml:space="preserve">believe </w:t>
      </w:r>
      <w:r>
        <w:rPr>
          <w:rFonts w:cs="Tahoma"/>
        </w:rPr>
        <w:t xml:space="preserve">that </w:t>
      </w:r>
      <w:r w:rsidR="00F73E16">
        <w:rPr>
          <w:rFonts w:cs="Tahoma"/>
        </w:rPr>
        <w:t xml:space="preserve">the </w:t>
      </w:r>
      <w:r>
        <w:rPr>
          <w:rFonts w:cs="Tahoma"/>
        </w:rPr>
        <w:t>same something is still breaking them as a people today.</w:t>
      </w:r>
    </w:p>
    <w:p w:rsidR="0052299B" w:rsidRPr="00950165" w:rsidRDefault="0052299B" w:rsidP="0052299B">
      <w:pPr>
        <w:rPr>
          <w:rFonts w:cs="Tahoma"/>
        </w:rPr>
      </w:pPr>
      <w:r w:rsidRPr="00950165">
        <w:rPr>
          <w:rFonts w:cs="Tahoma"/>
        </w:rPr>
        <w:t>In this submission I hope to answer a number of questions;</w:t>
      </w:r>
    </w:p>
    <w:p w:rsidR="0052299B" w:rsidRPr="00950165" w:rsidRDefault="0052299B" w:rsidP="0052299B">
      <w:pPr>
        <w:pStyle w:val="ListParagraph"/>
        <w:numPr>
          <w:ilvl w:val="0"/>
          <w:numId w:val="6"/>
        </w:numPr>
        <w:rPr>
          <w:rFonts w:cs="Tahoma"/>
        </w:rPr>
      </w:pPr>
      <w:r w:rsidRPr="00950165">
        <w:rPr>
          <w:rFonts w:cs="Tahoma"/>
        </w:rPr>
        <w:t xml:space="preserve">Why </w:t>
      </w:r>
      <w:r w:rsidR="00DB6A3E">
        <w:rPr>
          <w:rFonts w:cs="Tahoma"/>
        </w:rPr>
        <w:t>so many Aboriginal Youths are</w:t>
      </w:r>
      <w:r w:rsidRPr="00950165">
        <w:rPr>
          <w:rFonts w:cs="Tahoma"/>
        </w:rPr>
        <w:t xml:space="preserve"> ending up in detention?</w:t>
      </w:r>
    </w:p>
    <w:p w:rsidR="0052299B" w:rsidRPr="00950165" w:rsidRDefault="0052299B" w:rsidP="0052299B">
      <w:pPr>
        <w:pStyle w:val="ListParagraph"/>
        <w:numPr>
          <w:ilvl w:val="0"/>
          <w:numId w:val="6"/>
        </w:numPr>
        <w:rPr>
          <w:rFonts w:cs="Tahoma"/>
        </w:rPr>
      </w:pPr>
      <w:r w:rsidRPr="00950165">
        <w:rPr>
          <w:rFonts w:cs="Tahoma"/>
        </w:rPr>
        <w:t>What early intervention options and pathways can be put in place for children at risk of engaging in anti-social behaviour?</w:t>
      </w:r>
    </w:p>
    <w:p w:rsidR="0052299B" w:rsidRPr="00950165" w:rsidRDefault="0052299B" w:rsidP="0052299B">
      <w:pPr>
        <w:pStyle w:val="ListParagraph"/>
        <w:numPr>
          <w:ilvl w:val="0"/>
          <w:numId w:val="6"/>
        </w:numPr>
        <w:rPr>
          <w:rFonts w:cs="Tahoma"/>
        </w:rPr>
      </w:pPr>
      <w:r w:rsidRPr="00950165">
        <w:rPr>
          <w:rFonts w:cs="Tahoma"/>
        </w:rPr>
        <w:t>How can the</w:t>
      </w:r>
      <w:r w:rsidR="00F73E16">
        <w:rPr>
          <w:rFonts w:cs="Tahoma"/>
        </w:rPr>
        <w:t xml:space="preserve">ir </w:t>
      </w:r>
      <w:r w:rsidRPr="00950165">
        <w:rPr>
          <w:rFonts w:cs="Tahoma"/>
        </w:rPr>
        <w:t>time in detention be more positive?</w:t>
      </w:r>
    </w:p>
    <w:p w:rsidR="0052299B" w:rsidRPr="000574EC" w:rsidRDefault="0052299B" w:rsidP="0052299B">
      <w:pPr>
        <w:pStyle w:val="ListParagraph"/>
        <w:numPr>
          <w:ilvl w:val="0"/>
          <w:numId w:val="6"/>
        </w:numPr>
        <w:rPr>
          <w:rFonts w:cs="Tahoma"/>
        </w:rPr>
      </w:pPr>
      <w:r w:rsidRPr="000574EC">
        <w:rPr>
          <w:rFonts w:cs="Tahoma"/>
        </w:rPr>
        <w:t xml:space="preserve">International rights </w:t>
      </w:r>
      <w:r w:rsidR="000574EC" w:rsidRPr="000574EC">
        <w:rPr>
          <w:rFonts w:cs="Tahoma"/>
        </w:rPr>
        <w:t>perspective.</w:t>
      </w:r>
    </w:p>
    <w:p w:rsidR="007701D0" w:rsidRPr="00950165" w:rsidRDefault="007701D0" w:rsidP="007701D0">
      <w:pPr>
        <w:pStyle w:val="ListParagraph"/>
        <w:ind w:left="1080"/>
        <w:rPr>
          <w:rFonts w:cs="Tahoma"/>
        </w:rPr>
      </w:pPr>
    </w:p>
    <w:p w:rsidR="003B3D0B" w:rsidRDefault="003B3D0B" w:rsidP="003B3D0B">
      <w:pPr>
        <w:spacing w:before="100" w:beforeAutospacing="1" w:after="100" w:afterAutospacing="1"/>
        <w:rPr>
          <w:rFonts w:ascii="Times New Roman" w:hAnsi="Times New Roman"/>
        </w:rPr>
      </w:pPr>
      <w:r>
        <w:rPr>
          <w:b/>
          <w:bCs/>
          <w:color w:val="0B5394"/>
          <w:lang w:val="en-US"/>
        </w:rPr>
        <w:t>Richard Trudgen</w:t>
      </w:r>
      <w:r>
        <w:rPr>
          <w:color w:val="0B5394"/>
          <w:lang w:val="en-US"/>
        </w:rPr>
        <w:br/>
        <w:t>Managing Director</w:t>
      </w:r>
      <w:r>
        <w:rPr>
          <w:color w:val="0000FF"/>
          <w:lang w:val="en-US"/>
        </w:rPr>
        <w:br/>
      </w:r>
      <w:r>
        <w:rPr>
          <w:color w:val="CC0000"/>
          <w:lang w:val="en-US"/>
        </w:rPr>
        <w:t>Why Warriors Pty Ltd</w:t>
      </w:r>
      <w:r>
        <w:rPr>
          <w:color w:val="0000FF"/>
          <w:lang w:val="en-US"/>
        </w:rPr>
        <w:br/>
      </w:r>
      <w:r>
        <w:rPr>
          <w:color w:val="0B5394"/>
          <w:lang w:val="en-US"/>
        </w:rPr>
        <w:t>Phone: 08 89871664</w:t>
      </w:r>
      <w:r>
        <w:rPr>
          <w:color w:val="0B5394"/>
          <w:lang w:val="en-US"/>
        </w:rPr>
        <w:br/>
        <w:t xml:space="preserve">Email: </w:t>
      </w:r>
      <w:hyperlink r:id="rId8" w:history="1">
        <w:r>
          <w:rPr>
            <w:rStyle w:val="Hyperlink"/>
            <w:lang w:val="en-US"/>
          </w:rPr>
          <w:t>richard@whywarriors.com.au</w:t>
        </w:r>
      </w:hyperlink>
      <w:r>
        <w:rPr>
          <w:color w:val="0B5394"/>
          <w:lang w:val="en-US"/>
        </w:rPr>
        <w:br/>
        <w:t xml:space="preserve">Web: </w:t>
      </w:r>
      <w:hyperlink r:id="rId9" w:tgtFrame="_blank" w:history="1">
        <w:r>
          <w:rPr>
            <w:rStyle w:val="Hyperlink"/>
            <w:lang w:val="en-US"/>
          </w:rPr>
          <w:t>www.whywarriors.com.au</w:t>
        </w:r>
      </w:hyperlink>
    </w:p>
    <w:p w:rsidR="003B3D0B" w:rsidRDefault="003B3D0B" w:rsidP="003B3D0B">
      <w:pPr>
        <w:rPr>
          <w:rFonts w:cs="Tahoma"/>
        </w:rPr>
      </w:pPr>
      <w:r>
        <w:rPr>
          <w:noProof/>
          <w:lang w:eastAsia="en-AU"/>
        </w:rPr>
        <w:drawing>
          <wp:inline distT="0" distB="0" distL="0" distR="0" wp14:anchorId="3AAD3712" wp14:editId="2226728D">
            <wp:extent cx="3331845" cy="525145"/>
            <wp:effectExtent l="0" t="0" r="1905" b="8255"/>
            <wp:docPr id="4" name="Picture 4" descr="Richard Trudgen Why Warr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Trudgen Why Warri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845" cy="525145"/>
                    </a:xfrm>
                    <a:prstGeom prst="rect">
                      <a:avLst/>
                    </a:prstGeom>
                    <a:noFill/>
                    <a:ln>
                      <a:noFill/>
                    </a:ln>
                  </pic:spPr>
                </pic:pic>
              </a:graphicData>
            </a:graphic>
          </wp:inline>
        </w:drawing>
      </w:r>
    </w:p>
    <w:bookmarkStart w:id="2" w:name="_Toc468711279" w:displacedByCustomXml="next"/>
    <w:sdt>
      <w:sdtPr>
        <w:rPr>
          <w:rFonts w:eastAsiaTheme="minorHAnsi" w:cstheme="minorBidi"/>
          <w:color w:val="auto"/>
          <w:sz w:val="24"/>
          <w:szCs w:val="22"/>
        </w:rPr>
        <w:id w:val="-1629080495"/>
        <w:docPartObj>
          <w:docPartGallery w:val="Table of Contents"/>
          <w:docPartUnique/>
        </w:docPartObj>
      </w:sdtPr>
      <w:sdtEndPr>
        <w:rPr>
          <w:b/>
          <w:bCs/>
          <w:noProof/>
        </w:rPr>
      </w:sdtEndPr>
      <w:sdtContent>
        <w:p w:rsidR="00BE1530" w:rsidRDefault="00BE1530" w:rsidP="00CD69EE">
          <w:pPr>
            <w:pStyle w:val="Heading2"/>
          </w:pPr>
          <w:r>
            <w:t>Table of Contents</w:t>
          </w:r>
          <w:bookmarkEnd w:id="2"/>
        </w:p>
        <w:p w:rsidR="00B73DE5" w:rsidRDefault="00BE1530">
          <w:pPr>
            <w:pStyle w:val="TOC1"/>
            <w:tabs>
              <w:tab w:val="right" w:leader="dot" w:pos="9016"/>
            </w:tabs>
            <w:rPr>
              <w:rFonts w:cstheme="minorBidi"/>
              <w:noProof/>
              <w:lang w:val="en-AU" w:eastAsia="en-AU"/>
            </w:rPr>
          </w:pPr>
          <w:r>
            <w:fldChar w:fldCharType="begin"/>
          </w:r>
          <w:r>
            <w:instrText xml:space="preserve"> TOC \o "1-3" \h \z \u </w:instrText>
          </w:r>
          <w:r>
            <w:fldChar w:fldCharType="separate"/>
          </w:r>
          <w:hyperlink w:anchor="_Toc468711278" w:history="1">
            <w:r w:rsidR="00B73DE5" w:rsidRPr="00A54663">
              <w:rPr>
                <w:rStyle w:val="Hyperlink"/>
                <w:rFonts w:ascii="Tahoma" w:hAnsi="Tahoma" w:cs="Tahoma"/>
                <w:noProof/>
              </w:rPr>
              <w:t>Breaking of a People</w:t>
            </w:r>
            <w:r w:rsidR="00B73DE5">
              <w:rPr>
                <w:noProof/>
                <w:webHidden/>
              </w:rPr>
              <w:tab/>
            </w:r>
            <w:r w:rsidR="00B73DE5">
              <w:rPr>
                <w:noProof/>
                <w:webHidden/>
              </w:rPr>
              <w:fldChar w:fldCharType="begin"/>
            </w:r>
            <w:r w:rsidR="00B73DE5">
              <w:rPr>
                <w:noProof/>
                <w:webHidden/>
              </w:rPr>
              <w:instrText xml:space="preserve"> PAGEREF _Toc468711278 \h </w:instrText>
            </w:r>
            <w:r w:rsidR="00B73DE5">
              <w:rPr>
                <w:noProof/>
                <w:webHidden/>
              </w:rPr>
            </w:r>
            <w:r w:rsidR="00B73DE5">
              <w:rPr>
                <w:noProof/>
                <w:webHidden/>
              </w:rPr>
              <w:fldChar w:fldCharType="separate"/>
            </w:r>
            <w:r w:rsidR="00B73DE5">
              <w:rPr>
                <w:noProof/>
                <w:webHidden/>
              </w:rPr>
              <w:t>1</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79" w:history="1">
            <w:r w:rsidR="00B73DE5" w:rsidRPr="00A54663">
              <w:rPr>
                <w:rStyle w:val="Hyperlink"/>
                <w:noProof/>
              </w:rPr>
              <w:t>Table of Contents</w:t>
            </w:r>
            <w:r w:rsidR="00B73DE5">
              <w:rPr>
                <w:noProof/>
                <w:webHidden/>
              </w:rPr>
              <w:tab/>
            </w:r>
            <w:r w:rsidR="00B73DE5">
              <w:rPr>
                <w:noProof/>
                <w:webHidden/>
              </w:rPr>
              <w:fldChar w:fldCharType="begin"/>
            </w:r>
            <w:r w:rsidR="00B73DE5">
              <w:rPr>
                <w:noProof/>
                <w:webHidden/>
              </w:rPr>
              <w:instrText xml:space="preserve"> PAGEREF _Toc468711279 \h </w:instrText>
            </w:r>
            <w:r w:rsidR="00B73DE5">
              <w:rPr>
                <w:noProof/>
                <w:webHidden/>
              </w:rPr>
            </w:r>
            <w:r w:rsidR="00B73DE5">
              <w:rPr>
                <w:noProof/>
                <w:webHidden/>
              </w:rPr>
              <w:fldChar w:fldCharType="separate"/>
            </w:r>
            <w:r w:rsidR="00B73DE5">
              <w:rPr>
                <w:noProof/>
                <w:webHidden/>
              </w:rPr>
              <w:t>2</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80" w:history="1">
            <w:r w:rsidR="00B73DE5" w:rsidRPr="00A54663">
              <w:rPr>
                <w:rStyle w:val="Hyperlink"/>
                <w:noProof/>
              </w:rPr>
              <w:t>The writer’s background</w:t>
            </w:r>
            <w:r w:rsidR="00B73DE5">
              <w:rPr>
                <w:noProof/>
                <w:webHidden/>
              </w:rPr>
              <w:tab/>
            </w:r>
            <w:r w:rsidR="00B73DE5">
              <w:rPr>
                <w:noProof/>
                <w:webHidden/>
              </w:rPr>
              <w:fldChar w:fldCharType="begin"/>
            </w:r>
            <w:r w:rsidR="00B73DE5">
              <w:rPr>
                <w:noProof/>
                <w:webHidden/>
              </w:rPr>
              <w:instrText xml:space="preserve"> PAGEREF _Toc468711280 \h </w:instrText>
            </w:r>
            <w:r w:rsidR="00B73DE5">
              <w:rPr>
                <w:noProof/>
                <w:webHidden/>
              </w:rPr>
            </w:r>
            <w:r w:rsidR="00B73DE5">
              <w:rPr>
                <w:noProof/>
                <w:webHidden/>
              </w:rPr>
              <w:fldChar w:fldCharType="separate"/>
            </w:r>
            <w:r w:rsidR="00B73DE5">
              <w:rPr>
                <w:noProof/>
                <w:webHidden/>
              </w:rPr>
              <w:t>4</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81" w:history="1">
            <w:r w:rsidR="00B73DE5" w:rsidRPr="00A54663">
              <w:rPr>
                <w:rStyle w:val="Hyperlink"/>
                <w:rFonts w:ascii="Tahoma" w:hAnsi="Tahoma" w:cs="Tahoma"/>
                <w:noProof/>
              </w:rPr>
              <w:t>Note:</w:t>
            </w:r>
            <w:r w:rsidR="00B73DE5">
              <w:rPr>
                <w:noProof/>
                <w:webHidden/>
              </w:rPr>
              <w:tab/>
            </w:r>
            <w:r w:rsidR="00B73DE5">
              <w:rPr>
                <w:noProof/>
                <w:webHidden/>
              </w:rPr>
              <w:fldChar w:fldCharType="begin"/>
            </w:r>
            <w:r w:rsidR="00B73DE5">
              <w:rPr>
                <w:noProof/>
                <w:webHidden/>
              </w:rPr>
              <w:instrText xml:space="preserve"> PAGEREF _Toc468711281 \h </w:instrText>
            </w:r>
            <w:r w:rsidR="00B73DE5">
              <w:rPr>
                <w:noProof/>
                <w:webHidden/>
              </w:rPr>
            </w:r>
            <w:r w:rsidR="00B73DE5">
              <w:rPr>
                <w:noProof/>
                <w:webHidden/>
              </w:rPr>
              <w:fldChar w:fldCharType="separate"/>
            </w:r>
            <w:r w:rsidR="00B73DE5">
              <w:rPr>
                <w:noProof/>
                <w:webHidden/>
              </w:rPr>
              <w:t>5</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82" w:history="1">
            <w:r w:rsidR="00B73DE5" w:rsidRPr="00A54663">
              <w:rPr>
                <w:rStyle w:val="Hyperlink"/>
                <w:noProof/>
              </w:rPr>
              <w:t>Lifting the lid</w:t>
            </w:r>
            <w:r w:rsidR="00B73DE5">
              <w:rPr>
                <w:noProof/>
                <w:webHidden/>
              </w:rPr>
              <w:tab/>
            </w:r>
            <w:r w:rsidR="00B73DE5">
              <w:rPr>
                <w:noProof/>
                <w:webHidden/>
              </w:rPr>
              <w:fldChar w:fldCharType="begin"/>
            </w:r>
            <w:r w:rsidR="00B73DE5">
              <w:rPr>
                <w:noProof/>
                <w:webHidden/>
              </w:rPr>
              <w:instrText xml:space="preserve"> PAGEREF _Toc468711282 \h </w:instrText>
            </w:r>
            <w:r w:rsidR="00B73DE5">
              <w:rPr>
                <w:noProof/>
                <w:webHidden/>
              </w:rPr>
            </w:r>
            <w:r w:rsidR="00B73DE5">
              <w:rPr>
                <w:noProof/>
                <w:webHidden/>
              </w:rPr>
              <w:fldChar w:fldCharType="separate"/>
            </w:r>
            <w:r w:rsidR="00B73DE5">
              <w:rPr>
                <w:noProof/>
                <w:webHidden/>
              </w:rPr>
              <w:t>6</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83" w:history="1">
            <w:r w:rsidR="00B73DE5" w:rsidRPr="00A54663">
              <w:rPr>
                <w:rStyle w:val="Hyperlink"/>
                <w:noProof/>
              </w:rPr>
              <w:t>A brief look back</w:t>
            </w:r>
            <w:r w:rsidR="00B73DE5">
              <w:rPr>
                <w:noProof/>
                <w:webHidden/>
              </w:rPr>
              <w:tab/>
            </w:r>
            <w:r w:rsidR="00B73DE5">
              <w:rPr>
                <w:noProof/>
                <w:webHidden/>
              </w:rPr>
              <w:fldChar w:fldCharType="begin"/>
            </w:r>
            <w:r w:rsidR="00B73DE5">
              <w:rPr>
                <w:noProof/>
                <w:webHidden/>
              </w:rPr>
              <w:instrText xml:space="preserve"> PAGEREF _Toc468711283 \h </w:instrText>
            </w:r>
            <w:r w:rsidR="00B73DE5">
              <w:rPr>
                <w:noProof/>
                <w:webHidden/>
              </w:rPr>
            </w:r>
            <w:r w:rsidR="00B73DE5">
              <w:rPr>
                <w:noProof/>
                <w:webHidden/>
              </w:rPr>
              <w:fldChar w:fldCharType="separate"/>
            </w:r>
            <w:r w:rsidR="00B73DE5">
              <w:rPr>
                <w:noProof/>
                <w:webHidden/>
              </w:rPr>
              <w:t>6</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84" w:history="1">
            <w:r w:rsidR="00B73DE5" w:rsidRPr="00A54663">
              <w:rPr>
                <w:rStyle w:val="Hyperlink"/>
                <w:noProof/>
              </w:rPr>
              <w:t>The Yolŋu account</w:t>
            </w:r>
            <w:r w:rsidR="00B73DE5">
              <w:rPr>
                <w:noProof/>
                <w:webHidden/>
              </w:rPr>
              <w:tab/>
            </w:r>
            <w:r w:rsidR="00B73DE5">
              <w:rPr>
                <w:noProof/>
                <w:webHidden/>
              </w:rPr>
              <w:fldChar w:fldCharType="begin"/>
            </w:r>
            <w:r w:rsidR="00B73DE5">
              <w:rPr>
                <w:noProof/>
                <w:webHidden/>
              </w:rPr>
              <w:instrText xml:space="preserve"> PAGEREF _Toc468711284 \h </w:instrText>
            </w:r>
            <w:r w:rsidR="00B73DE5">
              <w:rPr>
                <w:noProof/>
                <w:webHidden/>
              </w:rPr>
            </w:r>
            <w:r w:rsidR="00B73DE5">
              <w:rPr>
                <w:noProof/>
                <w:webHidden/>
              </w:rPr>
              <w:fldChar w:fldCharType="separate"/>
            </w:r>
            <w:r w:rsidR="00B73DE5">
              <w:rPr>
                <w:noProof/>
                <w:webHidden/>
              </w:rPr>
              <w:t>6</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85" w:history="1">
            <w:r w:rsidR="00B73DE5" w:rsidRPr="00A54663">
              <w:rPr>
                <w:rStyle w:val="Hyperlink"/>
                <w:noProof/>
              </w:rPr>
              <w:t>Going to the Source of the Problem</w:t>
            </w:r>
            <w:r w:rsidR="00B73DE5">
              <w:rPr>
                <w:noProof/>
                <w:webHidden/>
              </w:rPr>
              <w:tab/>
            </w:r>
            <w:r w:rsidR="00B73DE5">
              <w:rPr>
                <w:noProof/>
                <w:webHidden/>
              </w:rPr>
              <w:fldChar w:fldCharType="begin"/>
            </w:r>
            <w:r w:rsidR="00B73DE5">
              <w:rPr>
                <w:noProof/>
                <w:webHidden/>
              </w:rPr>
              <w:instrText xml:space="preserve"> PAGEREF _Toc468711285 \h </w:instrText>
            </w:r>
            <w:r w:rsidR="00B73DE5">
              <w:rPr>
                <w:noProof/>
                <w:webHidden/>
              </w:rPr>
            </w:r>
            <w:r w:rsidR="00B73DE5">
              <w:rPr>
                <w:noProof/>
                <w:webHidden/>
              </w:rPr>
              <w:fldChar w:fldCharType="separate"/>
            </w:r>
            <w:r w:rsidR="00B73DE5">
              <w:rPr>
                <w:noProof/>
                <w:webHidden/>
              </w:rPr>
              <w:t>8</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86" w:history="1">
            <w:r w:rsidR="00B73DE5" w:rsidRPr="00A54663">
              <w:rPr>
                <w:rStyle w:val="Hyperlink"/>
                <w:noProof/>
              </w:rPr>
              <w:t>Babies on the River</w:t>
            </w:r>
            <w:r w:rsidR="00B73DE5">
              <w:rPr>
                <w:noProof/>
                <w:webHidden/>
              </w:rPr>
              <w:tab/>
            </w:r>
            <w:r w:rsidR="00B73DE5">
              <w:rPr>
                <w:noProof/>
                <w:webHidden/>
              </w:rPr>
              <w:fldChar w:fldCharType="begin"/>
            </w:r>
            <w:r w:rsidR="00B73DE5">
              <w:rPr>
                <w:noProof/>
                <w:webHidden/>
              </w:rPr>
              <w:instrText xml:space="preserve"> PAGEREF _Toc468711286 \h </w:instrText>
            </w:r>
            <w:r w:rsidR="00B73DE5">
              <w:rPr>
                <w:noProof/>
                <w:webHidden/>
              </w:rPr>
            </w:r>
            <w:r w:rsidR="00B73DE5">
              <w:rPr>
                <w:noProof/>
                <w:webHidden/>
              </w:rPr>
              <w:fldChar w:fldCharType="separate"/>
            </w:r>
            <w:r w:rsidR="00B73DE5">
              <w:rPr>
                <w:noProof/>
                <w:webHidden/>
              </w:rPr>
              <w:t>8</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87" w:history="1">
            <w:r w:rsidR="00B73DE5" w:rsidRPr="00A54663">
              <w:rPr>
                <w:rStyle w:val="Hyperlink"/>
                <w:rFonts w:cs="Tahoma"/>
                <w:noProof/>
              </w:rPr>
              <w:t>Aboriginal youth in detention</w:t>
            </w:r>
            <w:r w:rsidR="00B73DE5">
              <w:rPr>
                <w:noProof/>
                <w:webHidden/>
              </w:rPr>
              <w:tab/>
            </w:r>
            <w:r w:rsidR="00B73DE5">
              <w:rPr>
                <w:noProof/>
                <w:webHidden/>
              </w:rPr>
              <w:fldChar w:fldCharType="begin"/>
            </w:r>
            <w:r w:rsidR="00B73DE5">
              <w:rPr>
                <w:noProof/>
                <w:webHidden/>
              </w:rPr>
              <w:instrText xml:space="preserve"> PAGEREF _Toc468711287 \h </w:instrText>
            </w:r>
            <w:r w:rsidR="00B73DE5">
              <w:rPr>
                <w:noProof/>
                <w:webHidden/>
              </w:rPr>
            </w:r>
            <w:r w:rsidR="00B73DE5">
              <w:rPr>
                <w:noProof/>
                <w:webHidden/>
              </w:rPr>
              <w:fldChar w:fldCharType="separate"/>
            </w:r>
            <w:r w:rsidR="00B73DE5">
              <w:rPr>
                <w:noProof/>
                <w:webHidden/>
              </w:rPr>
              <w:t>8</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88" w:history="1">
            <w:r w:rsidR="00B73DE5" w:rsidRPr="00A54663">
              <w:rPr>
                <w:rStyle w:val="Hyperlink"/>
                <w:noProof/>
              </w:rPr>
              <w:t>Social indicators</w:t>
            </w:r>
            <w:r w:rsidR="00B73DE5">
              <w:rPr>
                <w:noProof/>
                <w:webHidden/>
              </w:rPr>
              <w:tab/>
            </w:r>
            <w:r w:rsidR="00B73DE5">
              <w:rPr>
                <w:noProof/>
                <w:webHidden/>
              </w:rPr>
              <w:fldChar w:fldCharType="begin"/>
            </w:r>
            <w:r w:rsidR="00B73DE5">
              <w:rPr>
                <w:noProof/>
                <w:webHidden/>
              </w:rPr>
              <w:instrText xml:space="preserve"> PAGEREF _Toc468711288 \h </w:instrText>
            </w:r>
            <w:r w:rsidR="00B73DE5">
              <w:rPr>
                <w:noProof/>
                <w:webHidden/>
              </w:rPr>
            </w:r>
            <w:r w:rsidR="00B73DE5">
              <w:rPr>
                <w:noProof/>
                <w:webHidden/>
              </w:rPr>
              <w:fldChar w:fldCharType="separate"/>
            </w:r>
            <w:r w:rsidR="00B73DE5">
              <w:rPr>
                <w:noProof/>
                <w:webHidden/>
              </w:rPr>
              <w:t>9</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89" w:history="1">
            <w:r w:rsidR="00B73DE5" w:rsidRPr="00A54663">
              <w:rPr>
                <w:rStyle w:val="Hyperlink"/>
                <w:noProof/>
              </w:rPr>
              <w:t>Abnormal becoming normal</w:t>
            </w:r>
            <w:r w:rsidR="00B73DE5">
              <w:rPr>
                <w:noProof/>
                <w:webHidden/>
              </w:rPr>
              <w:tab/>
            </w:r>
            <w:r w:rsidR="00B73DE5">
              <w:rPr>
                <w:noProof/>
                <w:webHidden/>
              </w:rPr>
              <w:fldChar w:fldCharType="begin"/>
            </w:r>
            <w:r w:rsidR="00B73DE5">
              <w:rPr>
                <w:noProof/>
                <w:webHidden/>
              </w:rPr>
              <w:instrText xml:space="preserve"> PAGEREF _Toc468711289 \h </w:instrText>
            </w:r>
            <w:r w:rsidR="00B73DE5">
              <w:rPr>
                <w:noProof/>
                <w:webHidden/>
              </w:rPr>
            </w:r>
            <w:r w:rsidR="00B73DE5">
              <w:rPr>
                <w:noProof/>
                <w:webHidden/>
              </w:rPr>
              <w:fldChar w:fldCharType="separate"/>
            </w:r>
            <w:r w:rsidR="00B73DE5">
              <w:rPr>
                <w:noProof/>
                <w:webHidden/>
              </w:rPr>
              <w:t>9</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90" w:history="1">
            <w:r w:rsidR="00B73DE5" w:rsidRPr="00A54663">
              <w:rPr>
                <w:rStyle w:val="Hyperlink"/>
                <w:noProof/>
              </w:rPr>
              <w:t>Cultural refugees</w:t>
            </w:r>
            <w:r w:rsidR="00B73DE5">
              <w:rPr>
                <w:noProof/>
                <w:webHidden/>
              </w:rPr>
              <w:tab/>
            </w:r>
            <w:r w:rsidR="00B73DE5">
              <w:rPr>
                <w:noProof/>
                <w:webHidden/>
              </w:rPr>
              <w:fldChar w:fldCharType="begin"/>
            </w:r>
            <w:r w:rsidR="00B73DE5">
              <w:rPr>
                <w:noProof/>
                <w:webHidden/>
              </w:rPr>
              <w:instrText xml:space="preserve"> PAGEREF _Toc468711290 \h </w:instrText>
            </w:r>
            <w:r w:rsidR="00B73DE5">
              <w:rPr>
                <w:noProof/>
                <w:webHidden/>
              </w:rPr>
            </w:r>
            <w:r w:rsidR="00B73DE5">
              <w:rPr>
                <w:noProof/>
                <w:webHidden/>
              </w:rPr>
              <w:fldChar w:fldCharType="separate"/>
            </w:r>
            <w:r w:rsidR="00B73DE5">
              <w:rPr>
                <w:noProof/>
                <w:webHidden/>
              </w:rPr>
              <w:t>10</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291" w:history="1">
            <w:r w:rsidR="00B73DE5" w:rsidRPr="00A54663">
              <w:rPr>
                <w:rStyle w:val="Hyperlink"/>
                <w:noProof/>
              </w:rPr>
              <w:t>We should be one people</w:t>
            </w:r>
            <w:r w:rsidR="00B73DE5">
              <w:rPr>
                <w:noProof/>
                <w:webHidden/>
              </w:rPr>
              <w:tab/>
            </w:r>
            <w:r w:rsidR="00B73DE5">
              <w:rPr>
                <w:noProof/>
                <w:webHidden/>
              </w:rPr>
              <w:fldChar w:fldCharType="begin"/>
            </w:r>
            <w:r w:rsidR="00B73DE5">
              <w:rPr>
                <w:noProof/>
                <w:webHidden/>
              </w:rPr>
              <w:instrText xml:space="preserve"> PAGEREF _Toc468711291 \h </w:instrText>
            </w:r>
            <w:r w:rsidR="00B73DE5">
              <w:rPr>
                <w:noProof/>
                <w:webHidden/>
              </w:rPr>
            </w:r>
            <w:r w:rsidR="00B73DE5">
              <w:rPr>
                <w:noProof/>
                <w:webHidden/>
              </w:rPr>
              <w:fldChar w:fldCharType="separate"/>
            </w:r>
            <w:r w:rsidR="00B73DE5">
              <w:rPr>
                <w:noProof/>
                <w:webHidden/>
              </w:rPr>
              <w:t>10</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2" w:history="1">
            <w:r w:rsidR="00B73DE5" w:rsidRPr="00A54663">
              <w:rPr>
                <w:rStyle w:val="Hyperlink"/>
                <w:noProof/>
              </w:rPr>
              <w:t>Comparatively easy for mainstream</w:t>
            </w:r>
            <w:r w:rsidR="00B73DE5">
              <w:rPr>
                <w:noProof/>
                <w:webHidden/>
              </w:rPr>
              <w:tab/>
            </w:r>
            <w:r w:rsidR="00B73DE5">
              <w:rPr>
                <w:noProof/>
                <w:webHidden/>
              </w:rPr>
              <w:fldChar w:fldCharType="begin"/>
            </w:r>
            <w:r w:rsidR="00B73DE5">
              <w:rPr>
                <w:noProof/>
                <w:webHidden/>
              </w:rPr>
              <w:instrText xml:space="preserve"> PAGEREF _Toc468711292 \h </w:instrText>
            </w:r>
            <w:r w:rsidR="00B73DE5">
              <w:rPr>
                <w:noProof/>
                <w:webHidden/>
              </w:rPr>
            </w:r>
            <w:r w:rsidR="00B73DE5">
              <w:rPr>
                <w:noProof/>
                <w:webHidden/>
              </w:rPr>
              <w:fldChar w:fldCharType="separate"/>
            </w:r>
            <w:r w:rsidR="00B73DE5">
              <w:rPr>
                <w:noProof/>
                <w:webHidden/>
              </w:rPr>
              <w:t>10</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93" w:history="1">
            <w:r w:rsidR="00B73DE5" w:rsidRPr="00A54663">
              <w:rPr>
                <w:rStyle w:val="Hyperlink"/>
                <w:noProof/>
              </w:rPr>
              <w:t>The mismatch</w:t>
            </w:r>
            <w:r w:rsidR="00B73DE5">
              <w:rPr>
                <w:noProof/>
                <w:webHidden/>
              </w:rPr>
              <w:tab/>
            </w:r>
            <w:r w:rsidR="00B73DE5">
              <w:rPr>
                <w:noProof/>
                <w:webHidden/>
              </w:rPr>
              <w:fldChar w:fldCharType="begin"/>
            </w:r>
            <w:r w:rsidR="00B73DE5">
              <w:rPr>
                <w:noProof/>
                <w:webHidden/>
              </w:rPr>
              <w:instrText xml:space="preserve"> PAGEREF _Toc468711293 \h </w:instrText>
            </w:r>
            <w:r w:rsidR="00B73DE5">
              <w:rPr>
                <w:noProof/>
                <w:webHidden/>
              </w:rPr>
            </w:r>
            <w:r w:rsidR="00B73DE5">
              <w:rPr>
                <w:noProof/>
                <w:webHidden/>
              </w:rPr>
              <w:fldChar w:fldCharType="separate"/>
            </w:r>
            <w:r w:rsidR="00B73DE5">
              <w:rPr>
                <w:noProof/>
                <w:webHidden/>
              </w:rPr>
              <w:t>11</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4" w:history="1">
            <w:r w:rsidR="00B73DE5" w:rsidRPr="00A54663">
              <w:rPr>
                <w:rStyle w:val="Hyperlink"/>
                <w:rFonts w:cs="Tahoma"/>
                <w:noProof/>
              </w:rPr>
              <w:t>Legal political mismatch</w:t>
            </w:r>
            <w:r w:rsidR="00B73DE5">
              <w:rPr>
                <w:noProof/>
                <w:webHidden/>
              </w:rPr>
              <w:tab/>
            </w:r>
            <w:r w:rsidR="00B73DE5">
              <w:rPr>
                <w:noProof/>
                <w:webHidden/>
              </w:rPr>
              <w:fldChar w:fldCharType="begin"/>
            </w:r>
            <w:r w:rsidR="00B73DE5">
              <w:rPr>
                <w:noProof/>
                <w:webHidden/>
              </w:rPr>
              <w:instrText xml:space="preserve"> PAGEREF _Toc468711294 \h </w:instrText>
            </w:r>
            <w:r w:rsidR="00B73DE5">
              <w:rPr>
                <w:noProof/>
                <w:webHidden/>
              </w:rPr>
            </w:r>
            <w:r w:rsidR="00B73DE5">
              <w:rPr>
                <w:noProof/>
                <w:webHidden/>
              </w:rPr>
              <w:fldChar w:fldCharType="separate"/>
            </w:r>
            <w:r w:rsidR="00B73DE5">
              <w:rPr>
                <w:noProof/>
                <w:webHidden/>
              </w:rPr>
              <w:t>12</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5" w:history="1">
            <w:r w:rsidR="00B73DE5" w:rsidRPr="00A54663">
              <w:rPr>
                <w:rStyle w:val="Hyperlink"/>
                <w:rFonts w:cs="Tahoma"/>
                <w:noProof/>
              </w:rPr>
              <w:t>Economic mismatch</w:t>
            </w:r>
            <w:r w:rsidR="00B73DE5">
              <w:rPr>
                <w:noProof/>
                <w:webHidden/>
              </w:rPr>
              <w:tab/>
            </w:r>
            <w:r w:rsidR="00B73DE5">
              <w:rPr>
                <w:noProof/>
                <w:webHidden/>
              </w:rPr>
              <w:fldChar w:fldCharType="begin"/>
            </w:r>
            <w:r w:rsidR="00B73DE5">
              <w:rPr>
                <w:noProof/>
                <w:webHidden/>
              </w:rPr>
              <w:instrText xml:space="preserve"> PAGEREF _Toc468711295 \h </w:instrText>
            </w:r>
            <w:r w:rsidR="00B73DE5">
              <w:rPr>
                <w:noProof/>
                <w:webHidden/>
              </w:rPr>
            </w:r>
            <w:r w:rsidR="00B73DE5">
              <w:rPr>
                <w:noProof/>
                <w:webHidden/>
              </w:rPr>
              <w:fldChar w:fldCharType="separate"/>
            </w:r>
            <w:r w:rsidR="00B73DE5">
              <w:rPr>
                <w:noProof/>
                <w:webHidden/>
              </w:rPr>
              <w:t>13</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6" w:history="1">
            <w:r w:rsidR="00B73DE5" w:rsidRPr="00A54663">
              <w:rPr>
                <w:rStyle w:val="Hyperlink"/>
                <w:rFonts w:cs="Tahoma"/>
                <w:noProof/>
              </w:rPr>
              <w:t>Language mismatch</w:t>
            </w:r>
            <w:r w:rsidR="00B73DE5">
              <w:rPr>
                <w:noProof/>
                <w:webHidden/>
              </w:rPr>
              <w:tab/>
            </w:r>
            <w:r w:rsidR="00B73DE5">
              <w:rPr>
                <w:noProof/>
                <w:webHidden/>
              </w:rPr>
              <w:fldChar w:fldCharType="begin"/>
            </w:r>
            <w:r w:rsidR="00B73DE5">
              <w:rPr>
                <w:noProof/>
                <w:webHidden/>
              </w:rPr>
              <w:instrText xml:space="preserve"> PAGEREF _Toc468711296 \h </w:instrText>
            </w:r>
            <w:r w:rsidR="00B73DE5">
              <w:rPr>
                <w:noProof/>
                <w:webHidden/>
              </w:rPr>
            </w:r>
            <w:r w:rsidR="00B73DE5">
              <w:rPr>
                <w:noProof/>
                <w:webHidden/>
              </w:rPr>
              <w:fldChar w:fldCharType="separate"/>
            </w:r>
            <w:r w:rsidR="00B73DE5">
              <w:rPr>
                <w:noProof/>
                <w:webHidden/>
              </w:rPr>
              <w:t>14</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7" w:history="1">
            <w:r w:rsidR="00B73DE5" w:rsidRPr="00A54663">
              <w:rPr>
                <w:rStyle w:val="Hyperlink"/>
                <w:rFonts w:cs="Tahoma"/>
                <w:noProof/>
              </w:rPr>
              <w:t>Why does this mismatch exist?</w:t>
            </w:r>
            <w:r w:rsidR="00B73DE5">
              <w:rPr>
                <w:noProof/>
                <w:webHidden/>
              </w:rPr>
              <w:tab/>
            </w:r>
            <w:r w:rsidR="00B73DE5">
              <w:rPr>
                <w:noProof/>
                <w:webHidden/>
              </w:rPr>
              <w:fldChar w:fldCharType="begin"/>
            </w:r>
            <w:r w:rsidR="00B73DE5">
              <w:rPr>
                <w:noProof/>
                <w:webHidden/>
              </w:rPr>
              <w:instrText xml:space="preserve"> PAGEREF _Toc468711297 \h </w:instrText>
            </w:r>
            <w:r w:rsidR="00B73DE5">
              <w:rPr>
                <w:noProof/>
                <w:webHidden/>
              </w:rPr>
            </w:r>
            <w:r w:rsidR="00B73DE5">
              <w:rPr>
                <w:noProof/>
                <w:webHidden/>
              </w:rPr>
              <w:fldChar w:fldCharType="separate"/>
            </w:r>
            <w:r w:rsidR="00B73DE5">
              <w:rPr>
                <w:noProof/>
                <w:webHidden/>
              </w:rPr>
              <w:t>16</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298" w:history="1">
            <w:r w:rsidR="00B73DE5" w:rsidRPr="00A54663">
              <w:rPr>
                <w:rStyle w:val="Hyperlink"/>
                <w:noProof/>
              </w:rPr>
              <w:t>Construction of two-way cultural naming “boxes”</w:t>
            </w:r>
            <w:r w:rsidR="00B73DE5">
              <w:rPr>
                <w:noProof/>
                <w:webHidden/>
              </w:rPr>
              <w:tab/>
            </w:r>
            <w:r w:rsidR="00B73DE5">
              <w:rPr>
                <w:noProof/>
                <w:webHidden/>
              </w:rPr>
              <w:fldChar w:fldCharType="begin"/>
            </w:r>
            <w:r w:rsidR="00B73DE5">
              <w:rPr>
                <w:noProof/>
                <w:webHidden/>
              </w:rPr>
              <w:instrText xml:space="preserve"> PAGEREF _Toc468711298 \h </w:instrText>
            </w:r>
            <w:r w:rsidR="00B73DE5">
              <w:rPr>
                <w:noProof/>
                <w:webHidden/>
              </w:rPr>
            </w:r>
            <w:r w:rsidR="00B73DE5">
              <w:rPr>
                <w:noProof/>
                <w:webHidden/>
              </w:rPr>
              <w:fldChar w:fldCharType="separate"/>
            </w:r>
            <w:r w:rsidR="00B73DE5">
              <w:rPr>
                <w:noProof/>
                <w:webHidden/>
              </w:rPr>
              <w:t>17</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299" w:history="1">
            <w:r w:rsidR="00B73DE5" w:rsidRPr="00A54663">
              <w:rPr>
                <w:rStyle w:val="Hyperlink"/>
                <w:rFonts w:cs="Tahoma"/>
                <w:noProof/>
              </w:rPr>
              <w:t>Two way naming</w:t>
            </w:r>
            <w:r w:rsidR="00B73DE5">
              <w:rPr>
                <w:noProof/>
                <w:webHidden/>
              </w:rPr>
              <w:tab/>
            </w:r>
            <w:r w:rsidR="00B73DE5">
              <w:rPr>
                <w:noProof/>
                <w:webHidden/>
              </w:rPr>
              <w:fldChar w:fldCharType="begin"/>
            </w:r>
            <w:r w:rsidR="00B73DE5">
              <w:rPr>
                <w:noProof/>
                <w:webHidden/>
              </w:rPr>
              <w:instrText xml:space="preserve"> PAGEREF _Toc468711299 \h </w:instrText>
            </w:r>
            <w:r w:rsidR="00B73DE5">
              <w:rPr>
                <w:noProof/>
                <w:webHidden/>
              </w:rPr>
            </w:r>
            <w:r w:rsidR="00B73DE5">
              <w:rPr>
                <w:noProof/>
                <w:webHidden/>
              </w:rPr>
              <w:fldChar w:fldCharType="separate"/>
            </w:r>
            <w:r w:rsidR="00B73DE5">
              <w:rPr>
                <w:noProof/>
                <w:webHidden/>
              </w:rPr>
              <w:t>17</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00" w:history="1">
            <w:r w:rsidR="00B73DE5" w:rsidRPr="00A54663">
              <w:rPr>
                <w:rStyle w:val="Hyperlink"/>
                <w:rFonts w:cs="Tahoma"/>
                <w:noProof/>
              </w:rPr>
              <w:t>Setting the parameters of the other group</w:t>
            </w:r>
            <w:r w:rsidR="00B73DE5">
              <w:rPr>
                <w:noProof/>
                <w:webHidden/>
              </w:rPr>
              <w:tab/>
            </w:r>
            <w:r w:rsidR="00B73DE5">
              <w:rPr>
                <w:noProof/>
                <w:webHidden/>
              </w:rPr>
              <w:fldChar w:fldCharType="begin"/>
            </w:r>
            <w:r w:rsidR="00B73DE5">
              <w:rPr>
                <w:noProof/>
                <w:webHidden/>
              </w:rPr>
              <w:instrText xml:space="preserve"> PAGEREF _Toc468711300 \h </w:instrText>
            </w:r>
            <w:r w:rsidR="00B73DE5">
              <w:rPr>
                <w:noProof/>
                <w:webHidden/>
              </w:rPr>
            </w:r>
            <w:r w:rsidR="00B73DE5">
              <w:rPr>
                <w:noProof/>
                <w:webHidden/>
              </w:rPr>
              <w:fldChar w:fldCharType="separate"/>
            </w:r>
            <w:r w:rsidR="00B73DE5">
              <w:rPr>
                <w:noProof/>
                <w:webHidden/>
              </w:rPr>
              <w:t>18</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01" w:history="1">
            <w:r w:rsidR="00B73DE5" w:rsidRPr="00A54663">
              <w:rPr>
                <w:rStyle w:val="Hyperlink"/>
                <w:noProof/>
              </w:rPr>
              <w:t>The interplay of the cultural naming</w:t>
            </w:r>
            <w:r w:rsidR="00B73DE5">
              <w:rPr>
                <w:noProof/>
                <w:webHidden/>
              </w:rPr>
              <w:tab/>
            </w:r>
            <w:r w:rsidR="00B73DE5">
              <w:rPr>
                <w:noProof/>
                <w:webHidden/>
              </w:rPr>
              <w:fldChar w:fldCharType="begin"/>
            </w:r>
            <w:r w:rsidR="00B73DE5">
              <w:rPr>
                <w:noProof/>
                <w:webHidden/>
              </w:rPr>
              <w:instrText xml:space="preserve"> PAGEREF _Toc468711301 \h </w:instrText>
            </w:r>
            <w:r w:rsidR="00B73DE5">
              <w:rPr>
                <w:noProof/>
                <w:webHidden/>
              </w:rPr>
            </w:r>
            <w:r w:rsidR="00B73DE5">
              <w:rPr>
                <w:noProof/>
                <w:webHidden/>
              </w:rPr>
              <w:fldChar w:fldCharType="separate"/>
            </w:r>
            <w:r w:rsidR="00B73DE5">
              <w:rPr>
                <w:noProof/>
                <w:webHidden/>
              </w:rPr>
              <w:t>20</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02" w:history="1">
            <w:r w:rsidR="00B73DE5" w:rsidRPr="00A54663">
              <w:rPr>
                <w:rStyle w:val="Hyperlink"/>
                <w:rFonts w:cs="Tahoma"/>
                <w:noProof/>
              </w:rPr>
              <w:t>Balanda naming can get Balanda in trouble</w:t>
            </w:r>
            <w:r w:rsidR="00B73DE5">
              <w:rPr>
                <w:noProof/>
                <w:webHidden/>
              </w:rPr>
              <w:tab/>
            </w:r>
            <w:r w:rsidR="00B73DE5">
              <w:rPr>
                <w:noProof/>
                <w:webHidden/>
              </w:rPr>
              <w:fldChar w:fldCharType="begin"/>
            </w:r>
            <w:r w:rsidR="00B73DE5">
              <w:rPr>
                <w:noProof/>
                <w:webHidden/>
              </w:rPr>
              <w:instrText xml:space="preserve"> PAGEREF _Toc468711302 \h </w:instrText>
            </w:r>
            <w:r w:rsidR="00B73DE5">
              <w:rPr>
                <w:noProof/>
                <w:webHidden/>
              </w:rPr>
            </w:r>
            <w:r w:rsidR="00B73DE5">
              <w:rPr>
                <w:noProof/>
                <w:webHidden/>
              </w:rPr>
              <w:fldChar w:fldCharType="separate"/>
            </w:r>
            <w:r w:rsidR="00B73DE5">
              <w:rPr>
                <w:noProof/>
                <w:webHidden/>
              </w:rPr>
              <w:t>20</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03" w:history="1">
            <w:r w:rsidR="00B73DE5" w:rsidRPr="00A54663">
              <w:rPr>
                <w:rStyle w:val="Hyperlink"/>
                <w:noProof/>
              </w:rPr>
              <w:t>Two important phenomena</w:t>
            </w:r>
            <w:r w:rsidR="00B73DE5">
              <w:rPr>
                <w:noProof/>
                <w:webHidden/>
              </w:rPr>
              <w:tab/>
            </w:r>
            <w:r w:rsidR="00B73DE5">
              <w:rPr>
                <w:noProof/>
                <w:webHidden/>
              </w:rPr>
              <w:fldChar w:fldCharType="begin"/>
            </w:r>
            <w:r w:rsidR="00B73DE5">
              <w:rPr>
                <w:noProof/>
                <w:webHidden/>
              </w:rPr>
              <w:instrText xml:space="preserve"> PAGEREF _Toc468711303 \h </w:instrText>
            </w:r>
            <w:r w:rsidR="00B73DE5">
              <w:rPr>
                <w:noProof/>
                <w:webHidden/>
              </w:rPr>
            </w:r>
            <w:r w:rsidR="00B73DE5">
              <w:rPr>
                <w:noProof/>
                <w:webHidden/>
              </w:rPr>
              <w:fldChar w:fldCharType="separate"/>
            </w:r>
            <w:r w:rsidR="00B73DE5">
              <w:rPr>
                <w:noProof/>
                <w:webHidden/>
              </w:rPr>
              <w:t>24</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04" w:history="1">
            <w:r w:rsidR="00B73DE5" w:rsidRPr="00A54663">
              <w:rPr>
                <w:rStyle w:val="Hyperlink"/>
                <w:rFonts w:cs="Tahoma"/>
                <w:noProof/>
              </w:rPr>
              <w:t>Culture of silence</w:t>
            </w:r>
            <w:r w:rsidR="00B73DE5">
              <w:rPr>
                <w:noProof/>
                <w:webHidden/>
              </w:rPr>
              <w:tab/>
            </w:r>
            <w:r w:rsidR="00B73DE5">
              <w:rPr>
                <w:noProof/>
                <w:webHidden/>
              </w:rPr>
              <w:fldChar w:fldCharType="begin"/>
            </w:r>
            <w:r w:rsidR="00B73DE5">
              <w:rPr>
                <w:noProof/>
                <w:webHidden/>
              </w:rPr>
              <w:instrText xml:space="preserve"> PAGEREF _Toc468711304 \h </w:instrText>
            </w:r>
            <w:r w:rsidR="00B73DE5">
              <w:rPr>
                <w:noProof/>
                <w:webHidden/>
              </w:rPr>
            </w:r>
            <w:r w:rsidR="00B73DE5">
              <w:rPr>
                <w:noProof/>
                <w:webHidden/>
              </w:rPr>
              <w:fldChar w:fldCharType="separate"/>
            </w:r>
            <w:r w:rsidR="00B73DE5">
              <w:rPr>
                <w:noProof/>
                <w:webHidden/>
              </w:rPr>
              <w:t>24</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05" w:history="1">
            <w:r w:rsidR="00B73DE5" w:rsidRPr="00A54663">
              <w:rPr>
                <w:rStyle w:val="Hyperlink"/>
                <w:rFonts w:cs="Tahoma"/>
                <w:noProof/>
              </w:rPr>
              <w:t>Intergenerational transfer of trauma</w:t>
            </w:r>
            <w:r w:rsidR="00B73DE5">
              <w:rPr>
                <w:noProof/>
                <w:webHidden/>
              </w:rPr>
              <w:tab/>
            </w:r>
            <w:r w:rsidR="00B73DE5">
              <w:rPr>
                <w:noProof/>
                <w:webHidden/>
              </w:rPr>
              <w:fldChar w:fldCharType="begin"/>
            </w:r>
            <w:r w:rsidR="00B73DE5">
              <w:rPr>
                <w:noProof/>
                <w:webHidden/>
              </w:rPr>
              <w:instrText xml:space="preserve"> PAGEREF _Toc468711305 \h </w:instrText>
            </w:r>
            <w:r w:rsidR="00B73DE5">
              <w:rPr>
                <w:noProof/>
                <w:webHidden/>
              </w:rPr>
            </w:r>
            <w:r w:rsidR="00B73DE5">
              <w:rPr>
                <w:noProof/>
                <w:webHidden/>
              </w:rPr>
              <w:fldChar w:fldCharType="separate"/>
            </w:r>
            <w:r w:rsidR="00B73DE5">
              <w:rPr>
                <w:noProof/>
                <w:webHidden/>
              </w:rPr>
              <w:t>26</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06" w:history="1">
            <w:r w:rsidR="00B73DE5" w:rsidRPr="00A54663">
              <w:rPr>
                <w:rStyle w:val="Hyperlink"/>
                <w:noProof/>
              </w:rPr>
              <w:t>Lifting the lid, finding answers</w:t>
            </w:r>
            <w:r w:rsidR="00B73DE5">
              <w:rPr>
                <w:noProof/>
                <w:webHidden/>
              </w:rPr>
              <w:tab/>
            </w:r>
            <w:r w:rsidR="00B73DE5">
              <w:rPr>
                <w:noProof/>
                <w:webHidden/>
              </w:rPr>
              <w:fldChar w:fldCharType="begin"/>
            </w:r>
            <w:r w:rsidR="00B73DE5">
              <w:rPr>
                <w:noProof/>
                <w:webHidden/>
              </w:rPr>
              <w:instrText xml:space="preserve"> PAGEREF _Toc468711306 \h </w:instrText>
            </w:r>
            <w:r w:rsidR="00B73DE5">
              <w:rPr>
                <w:noProof/>
                <w:webHidden/>
              </w:rPr>
            </w:r>
            <w:r w:rsidR="00B73DE5">
              <w:rPr>
                <w:noProof/>
                <w:webHidden/>
              </w:rPr>
              <w:fldChar w:fldCharType="separate"/>
            </w:r>
            <w:r w:rsidR="00B73DE5">
              <w:rPr>
                <w:noProof/>
                <w:webHidden/>
              </w:rPr>
              <w:t>27</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07" w:history="1">
            <w:r w:rsidR="00B73DE5" w:rsidRPr="00A54663">
              <w:rPr>
                <w:rStyle w:val="Hyperlink"/>
                <w:noProof/>
              </w:rPr>
              <w:t>Community education not elitist education</w:t>
            </w:r>
            <w:r w:rsidR="00B73DE5">
              <w:rPr>
                <w:noProof/>
                <w:webHidden/>
              </w:rPr>
              <w:tab/>
            </w:r>
            <w:r w:rsidR="00B73DE5">
              <w:rPr>
                <w:noProof/>
                <w:webHidden/>
              </w:rPr>
              <w:fldChar w:fldCharType="begin"/>
            </w:r>
            <w:r w:rsidR="00B73DE5">
              <w:rPr>
                <w:noProof/>
                <w:webHidden/>
              </w:rPr>
              <w:instrText xml:space="preserve"> PAGEREF _Toc468711307 \h </w:instrText>
            </w:r>
            <w:r w:rsidR="00B73DE5">
              <w:rPr>
                <w:noProof/>
                <w:webHidden/>
              </w:rPr>
            </w:r>
            <w:r w:rsidR="00B73DE5">
              <w:rPr>
                <w:noProof/>
                <w:webHidden/>
              </w:rPr>
              <w:fldChar w:fldCharType="separate"/>
            </w:r>
            <w:r w:rsidR="00B73DE5">
              <w:rPr>
                <w:noProof/>
                <w:webHidden/>
              </w:rPr>
              <w:t>28</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08" w:history="1">
            <w:r w:rsidR="00B73DE5" w:rsidRPr="00A54663">
              <w:rPr>
                <w:rStyle w:val="Hyperlink"/>
                <w:noProof/>
              </w:rPr>
              <w:t>Capacity building for Australian citizens</w:t>
            </w:r>
            <w:r w:rsidR="00B73DE5">
              <w:rPr>
                <w:noProof/>
                <w:webHidden/>
              </w:rPr>
              <w:tab/>
            </w:r>
            <w:r w:rsidR="00B73DE5">
              <w:rPr>
                <w:noProof/>
                <w:webHidden/>
              </w:rPr>
              <w:fldChar w:fldCharType="begin"/>
            </w:r>
            <w:r w:rsidR="00B73DE5">
              <w:rPr>
                <w:noProof/>
                <w:webHidden/>
              </w:rPr>
              <w:instrText xml:space="preserve"> PAGEREF _Toc468711308 \h </w:instrText>
            </w:r>
            <w:r w:rsidR="00B73DE5">
              <w:rPr>
                <w:noProof/>
                <w:webHidden/>
              </w:rPr>
            </w:r>
            <w:r w:rsidR="00B73DE5">
              <w:rPr>
                <w:noProof/>
                <w:webHidden/>
              </w:rPr>
              <w:fldChar w:fldCharType="separate"/>
            </w:r>
            <w:r w:rsidR="00B73DE5">
              <w:rPr>
                <w:noProof/>
                <w:webHidden/>
              </w:rPr>
              <w:t>31</w:t>
            </w:r>
            <w:r w:rsidR="00B73DE5">
              <w:rPr>
                <w:noProof/>
                <w:webHidden/>
              </w:rPr>
              <w:fldChar w:fldCharType="end"/>
            </w:r>
          </w:hyperlink>
        </w:p>
        <w:p w:rsidR="00B73DE5" w:rsidRDefault="00717BDE">
          <w:pPr>
            <w:pStyle w:val="TOC2"/>
            <w:tabs>
              <w:tab w:val="right" w:leader="dot" w:pos="9016"/>
            </w:tabs>
            <w:rPr>
              <w:rFonts w:cstheme="minorBidi"/>
              <w:noProof/>
              <w:lang w:val="en-AU" w:eastAsia="en-AU"/>
            </w:rPr>
          </w:pPr>
          <w:hyperlink w:anchor="_Toc468711309" w:history="1">
            <w:r w:rsidR="00B73DE5" w:rsidRPr="00A54663">
              <w:rPr>
                <w:rStyle w:val="Hyperlink"/>
                <w:noProof/>
              </w:rPr>
              <w:t>Five capacity building programs</w:t>
            </w:r>
            <w:r w:rsidR="00B73DE5">
              <w:rPr>
                <w:noProof/>
                <w:webHidden/>
              </w:rPr>
              <w:tab/>
            </w:r>
            <w:r w:rsidR="00B73DE5">
              <w:rPr>
                <w:noProof/>
                <w:webHidden/>
              </w:rPr>
              <w:fldChar w:fldCharType="begin"/>
            </w:r>
            <w:r w:rsidR="00B73DE5">
              <w:rPr>
                <w:noProof/>
                <w:webHidden/>
              </w:rPr>
              <w:instrText xml:space="preserve"> PAGEREF _Toc468711309 \h </w:instrText>
            </w:r>
            <w:r w:rsidR="00B73DE5">
              <w:rPr>
                <w:noProof/>
                <w:webHidden/>
              </w:rPr>
            </w:r>
            <w:r w:rsidR="00B73DE5">
              <w:rPr>
                <w:noProof/>
                <w:webHidden/>
              </w:rPr>
              <w:fldChar w:fldCharType="separate"/>
            </w:r>
            <w:r w:rsidR="00B73DE5">
              <w:rPr>
                <w:noProof/>
                <w:webHidden/>
              </w:rPr>
              <w:t>31</w:t>
            </w:r>
            <w:r w:rsidR="00B73DE5">
              <w:rPr>
                <w:noProof/>
                <w:webHidden/>
              </w:rPr>
              <w:fldChar w:fldCharType="end"/>
            </w:r>
          </w:hyperlink>
        </w:p>
        <w:p w:rsidR="00B73DE5" w:rsidRDefault="00717BDE">
          <w:pPr>
            <w:pStyle w:val="TOC3"/>
            <w:tabs>
              <w:tab w:val="left" w:pos="880"/>
              <w:tab w:val="right" w:leader="dot" w:pos="9016"/>
            </w:tabs>
            <w:rPr>
              <w:rFonts w:cstheme="minorBidi"/>
              <w:noProof/>
              <w:lang w:val="en-AU" w:eastAsia="en-AU"/>
            </w:rPr>
          </w:pPr>
          <w:hyperlink w:anchor="_Toc468711310" w:history="1">
            <w:r w:rsidR="00B73DE5" w:rsidRPr="00A54663">
              <w:rPr>
                <w:rStyle w:val="Hyperlink"/>
                <w:noProof/>
              </w:rPr>
              <w:t>1.</w:t>
            </w:r>
            <w:r w:rsidR="00B73DE5">
              <w:rPr>
                <w:rFonts w:cstheme="minorBidi"/>
                <w:noProof/>
                <w:lang w:val="en-AU" w:eastAsia="en-AU"/>
              </w:rPr>
              <w:tab/>
            </w:r>
            <w:r w:rsidR="00B73DE5" w:rsidRPr="00A54663">
              <w:rPr>
                <w:rStyle w:val="Hyperlink"/>
                <w:noProof/>
              </w:rPr>
              <w:t>Community education</w:t>
            </w:r>
            <w:r w:rsidR="00B73DE5">
              <w:rPr>
                <w:noProof/>
                <w:webHidden/>
              </w:rPr>
              <w:tab/>
            </w:r>
            <w:r w:rsidR="00B73DE5">
              <w:rPr>
                <w:noProof/>
                <w:webHidden/>
              </w:rPr>
              <w:fldChar w:fldCharType="begin"/>
            </w:r>
            <w:r w:rsidR="00B73DE5">
              <w:rPr>
                <w:noProof/>
                <w:webHidden/>
              </w:rPr>
              <w:instrText xml:space="preserve"> PAGEREF _Toc468711310 \h </w:instrText>
            </w:r>
            <w:r w:rsidR="00B73DE5">
              <w:rPr>
                <w:noProof/>
                <w:webHidden/>
              </w:rPr>
            </w:r>
            <w:r w:rsidR="00B73DE5">
              <w:rPr>
                <w:noProof/>
                <w:webHidden/>
              </w:rPr>
              <w:fldChar w:fldCharType="separate"/>
            </w:r>
            <w:r w:rsidR="00B73DE5">
              <w:rPr>
                <w:noProof/>
                <w:webHidden/>
              </w:rPr>
              <w:t>32</w:t>
            </w:r>
            <w:r w:rsidR="00B73DE5">
              <w:rPr>
                <w:noProof/>
                <w:webHidden/>
              </w:rPr>
              <w:fldChar w:fldCharType="end"/>
            </w:r>
          </w:hyperlink>
        </w:p>
        <w:p w:rsidR="00B73DE5" w:rsidRDefault="00717BDE">
          <w:pPr>
            <w:pStyle w:val="TOC3"/>
            <w:tabs>
              <w:tab w:val="left" w:pos="880"/>
              <w:tab w:val="right" w:leader="dot" w:pos="9016"/>
            </w:tabs>
            <w:rPr>
              <w:rFonts w:cstheme="minorBidi"/>
              <w:noProof/>
              <w:lang w:val="en-AU" w:eastAsia="en-AU"/>
            </w:rPr>
          </w:pPr>
          <w:hyperlink w:anchor="_Toc468711311" w:history="1">
            <w:r w:rsidR="00B73DE5" w:rsidRPr="00A54663">
              <w:rPr>
                <w:rStyle w:val="Hyperlink"/>
                <w:noProof/>
              </w:rPr>
              <w:t>2.</w:t>
            </w:r>
            <w:r w:rsidR="00B73DE5">
              <w:rPr>
                <w:rFonts w:cstheme="minorBidi"/>
                <w:noProof/>
                <w:lang w:val="en-AU" w:eastAsia="en-AU"/>
              </w:rPr>
              <w:tab/>
            </w:r>
            <w:r w:rsidR="00B73DE5" w:rsidRPr="00A54663">
              <w:rPr>
                <w:rStyle w:val="Hyperlink"/>
                <w:noProof/>
              </w:rPr>
              <w:t>Cultural Competency Staff Training.</w:t>
            </w:r>
            <w:r w:rsidR="00B73DE5">
              <w:rPr>
                <w:noProof/>
                <w:webHidden/>
              </w:rPr>
              <w:tab/>
            </w:r>
            <w:r w:rsidR="00B73DE5">
              <w:rPr>
                <w:noProof/>
                <w:webHidden/>
              </w:rPr>
              <w:fldChar w:fldCharType="begin"/>
            </w:r>
            <w:r w:rsidR="00B73DE5">
              <w:rPr>
                <w:noProof/>
                <w:webHidden/>
              </w:rPr>
              <w:instrText xml:space="preserve"> PAGEREF _Toc468711311 \h </w:instrText>
            </w:r>
            <w:r w:rsidR="00B73DE5">
              <w:rPr>
                <w:noProof/>
                <w:webHidden/>
              </w:rPr>
            </w:r>
            <w:r w:rsidR="00B73DE5">
              <w:rPr>
                <w:noProof/>
                <w:webHidden/>
              </w:rPr>
              <w:fldChar w:fldCharType="separate"/>
            </w:r>
            <w:r w:rsidR="00B73DE5">
              <w:rPr>
                <w:noProof/>
                <w:webHidden/>
              </w:rPr>
              <w:t>34</w:t>
            </w:r>
            <w:r w:rsidR="00B73DE5">
              <w:rPr>
                <w:noProof/>
                <w:webHidden/>
              </w:rPr>
              <w:fldChar w:fldCharType="end"/>
            </w:r>
          </w:hyperlink>
        </w:p>
        <w:p w:rsidR="00B73DE5" w:rsidRDefault="00717BDE">
          <w:pPr>
            <w:pStyle w:val="TOC3"/>
            <w:tabs>
              <w:tab w:val="left" w:pos="880"/>
              <w:tab w:val="right" w:leader="dot" w:pos="9016"/>
            </w:tabs>
            <w:rPr>
              <w:rFonts w:cstheme="minorBidi"/>
              <w:noProof/>
              <w:lang w:val="en-AU" w:eastAsia="en-AU"/>
            </w:rPr>
          </w:pPr>
          <w:hyperlink w:anchor="_Toc468711312" w:history="1">
            <w:r w:rsidR="00B73DE5" w:rsidRPr="00A54663">
              <w:rPr>
                <w:rStyle w:val="Hyperlink"/>
                <w:noProof/>
              </w:rPr>
              <w:t>3.</w:t>
            </w:r>
            <w:r w:rsidR="00B73DE5">
              <w:rPr>
                <w:rFonts w:cstheme="minorBidi"/>
                <w:noProof/>
                <w:lang w:val="en-AU" w:eastAsia="en-AU"/>
              </w:rPr>
              <w:tab/>
            </w:r>
            <w:r w:rsidR="00B73DE5" w:rsidRPr="00A54663">
              <w:rPr>
                <w:rStyle w:val="Hyperlink"/>
                <w:noProof/>
              </w:rPr>
              <w:t>Culturally appropriate schooling</w:t>
            </w:r>
            <w:r w:rsidR="00B73DE5">
              <w:rPr>
                <w:noProof/>
                <w:webHidden/>
              </w:rPr>
              <w:tab/>
            </w:r>
            <w:r w:rsidR="00B73DE5">
              <w:rPr>
                <w:noProof/>
                <w:webHidden/>
              </w:rPr>
              <w:fldChar w:fldCharType="begin"/>
            </w:r>
            <w:r w:rsidR="00B73DE5">
              <w:rPr>
                <w:noProof/>
                <w:webHidden/>
              </w:rPr>
              <w:instrText xml:space="preserve"> PAGEREF _Toc468711312 \h </w:instrText>
            </w:r>
            <w:r w:rsidR="00B73DE5">
              <w:rPr>
                <w:noProof/>
                <w:webHidden/>
              </w:rPr>
            </w:r>
            <w:r w:rsidR="00B73DE5">
              <w:rPr>
                <w:noProof/>
                <w:webHidden/>
              </w:rPr>
              <w:fldChar w:fldCharType="separate"/>
            </w:r>
            <w:r w:rsidR="00B73DE5">
              <w:rPr>
                <w:noProof/>
                <w:webHidden/>
              </w:rPr>
              <w:t>34</w:t>
            </w:r>
            <w:r w:rsidR="00B73DE5">
              <w:rPr>
                <w:noProof/>
                <w:webHidden/>
              </w:rPr>
              <w:fldChar w:fldCharType="end"/>
            </w:r>
          </w:hyperlink>
        </w:p>
        <w:p w:rsidR="00B73DE5" w:rsidRDefault="00717BDE">
          <w:pPr>
            <w:pStyle w:val="TOC3"/>
            <w:tabs>
              <w:tab w:val="left" w:pos="880"/>
              <w:tab w:val="right" w:leader="dot" w:pos="9016"/>
            </w:tabs>
            <w:rPr>
              <w:rFonts w:cstheme="minorBidi"/>
              <w:noProof/>
              <w:lang w:val="en-AU" w:eastAsia="en-AU"/>
            </w:rPr>
          </w:pPr>
          <w:hyperlink w:anchor="_Toc468711313" w:history="1">
            <w:r w:rsidR="00B73DE5" w:rsidRPr="00A54663">
              <w:rPr>
                <w:rStyle w:val="Hyperlink"/>
                <w:noProof/>
              </w:rPr>
              <w:t>4.</w:t>
            </w:r>
            <w:r w:rsidR="00B73DE5">
              <w:rPr>
                <w:rFonts w:cstheme="minorBidi"/>
                <w:noProof/>
                <w:lang w:val="en-AU" w:eastAsia="en-AU"/>
              </w:rPr>
              <w:tab/>
            </w:r>
            <w:r w:rsidR="00B73DE5" w:rsidRPr="00A54663">
              <w:rPr>
                <w:rStyle w:val="Hyperlink"/>
                <w:noProof/>
              </w:rPr>
              <w:t>Constructed English lessons</w:t>
            </w:r>
            <w:r w:rsidR="00B73DE5">
              <w:rPr>
                <w:noProof/>
                <w:webHidden/>
              </w:rPr>
              <w:tab/>
            </w:r>
            <w:r w:rsidR="00B73DE5">
              <w:rPr>
                <w:noProof/>
                <w:webHidden/>
              </w:rPr>
              <w:fldChar w:fldCharType="begin"/>
            </w:r>
            <w:r w:rsidR="00B73DE5">
              <w:rPr>
                <w:noProof/>
                <w:webHidden/>
              </w:rPr>
              <w:instrText xml:space="preserve"> PAGEREF _Toc468711313 \h </w:instrText>
            </w:r>
            <w:r w:rsidR="00B73DE5">
              <w:rPr>
                <w:noProof/>
                <w:webHidden/>
              </w:rPr>
            </w:r>
            <w:r w:rsidR="00B73DE5">
              <w:rPr>
                <w:noProof/>
                <w:webHidden/>
              </w:rPr>
              <w:fldChar w:fldCharType="separate"/>
            </w:r>
            <w:r w:rsidR="00B73DE5">
              <w:rPr>
                <w:noProof/>
                <w:webHidden/>
              </w:rPr>
              <w:t>35</w:t>
            </w:r>
            <w:r w:rsidR="00B73DE5">
              <w:rPr>
                <w:noProof/>
                <w:webHidden/>
              </w:rPr>
              <w:fldChar w:fldCharType="end"/>
            </w:r>
          </w:hyperlink>
        </w:p>
        <w:p w:rsidR="00B73DE5" w:rsidRDefault="00717BDE">
          <w:pPr>
            <w:pStyle w:val="TOC3"/>
            <w:tabs>
              <w:tab w:val="left" w:pos="880"/>
              <w:tab w:val="right" w:leader="dot" w:pos="9016"/>
            </w:tabs>
            <w:rPr>
              <w:rFonts w:cstheme="minorBidi"/>
              <w:noProof/>
              <w:lang w:val="en-AU" w:eastAsia="en-AU"/>
            </w:rPr>
          </w:pPr>
          <w:hyperlink w:anchor="_Toc468711314" w:history="1">
            <w:r w:rsidR="00B73DE5" w:rsidRPr="00A54663">
              <w:rPr>
                <w:rStyle w:val="Hyperlink"/>
                <w:noProof/>
              </w:rPr>
              <w:t>5.</w:t>
            </w:r>
            <w:r w:rsidR="00B73DE5">
              <w:rPr>
                <w:rFonts w:cstheme="minorBidi"/>
                <w:noProof/>
                <w:lang w:val="en-AU" w:eastAsia="en-AU"/>
              </w:rPr>
              <w:tab/>
            </w:r>
            <w:r w:rsidR="00B73DE5" w:rsidRPr="00A54663">
              <w:rPr>
                <w:rStyle w:val="Hyperlink"/>
                <w:noProof/>
              </w:rPr>
              <w:t>Community workers</w:t>
            </w:r>
            <w:r w:rsidR="00B73DE5">
              <w:rPr>
                <w:noProof/>
                <w:webHidden/>
              </w:rPr>
              <w:tab/>
            </w:r>
            <w:r w:rsidR="00B73DE5">
              <w:rPr>
                <w:noProof/>
                <w:webHidden/>
              </w:rPr>
              <w:fldChar w:fldCharType="begin"/>
            </w:r>
            <w:r w:rsidR="00B73DE5">
              <w:rPr>
                <w:noProof/>
                <w:webHidden/>
              </w:rPr>
              <w:instrText xml:space="preserve"> PAGEREF _Toc468711314 \h </w:instrText>
            </w:r>
            <w:r w:rsidR="00B73DE5">
              <w:rPr>
                <w:noProof/>
                <w:webHidden/>
              </w:rPr>
            </w:r>
            <w:r w:rsidR="00B73DE5">
              <w:rPr>
                <w:noProof/>
                <w:webHidden/>
              </w:rPr>
              <w:fldChar w:fldCharType="separate"/>
            </w:r>
            <w:r w:rsidR="00B73DE5">
              <w:rPr>
                <w:noProof/>
                <w:webHidden/>
              </w:rPr>
              <w:t>36</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15" w:history="1">
            <w:r w:rsidR="00B73DE5" w:rsidRPr="00A54663">
              <w:rPr>
                <w:rStyle w:val="Hyperlink"/>
                <w:noProof/>
              </w:rPr>
              <w:t>Conclusion</w:t>
            </w:r>
            <w:r w:rsidR="00B73DE5">
              <w:rPr>
                <w:noProof/>
                <w:webHidden/>
              </w:rPr>
              <w:tab/>
            </w:r>
            <w:r w:rsidR="00B73DE5">
              <w:rPr>
                <w:noProof/>
                <w:webHidden/>
              </w:rPr>
              <w:fldChar w:fldCharType="begin"/>
            </w:r>
            <w:r w:rsidR="00B73DE5">
              <w:rPr>
                <w:noProof/>
                <w:webHidden/>
              </w:rPr>
              <w:instrText xml:space="preserve"> PAGEREF _Toc468711315 \h </w:instrText>
            </w:r>
            <w:r w:rsidR="00B73DE5">
              <w:rPr>
                <w:noProof/>
                <w:webHidden/>
              </w:rPr>
            </w:r>
            <w:r w:rsidR="00B73DE5">
              <w:rPr>
                <w:noProof/>
                <w:webHidden/>
              </w:rPr>
              <w:fldChar w:fldCharType="separate"/>
            </w:r>
            <w:r w:rsidR="00B73DE5">
              <w:rPr>
                <w:noProof/>
                <w:webHidden/>
              </w:rPr>
              <w:t>37</w:t>
            </w:r>
            <w:r w:rsidR="00B73DE5">
              <w:rPr>
                <w:noProof/>
                <w:webHidden/>
              </w:rPr>
              <w:fldChar w:fldCharType="end"/>
            </w:r>
          </w:hyperlink>
        </w:p>
        <w:p w:rsidR="00B73DE5" w:rsidRDefault="00717BDE">
          <w:pPr>
            <w:pStyle w:val="TOC3"/>
            <w:tabs>
              <w:tab w:val="right" w:leader="dot" w:pos="9016"/>
            </w:tabs>
            <w:rPr>
              <w:rFonts w:cstheme="minorBidi"/>
              <w:noProof/>
              <w:lang w:val="en-AU" w:eastAsia="en-AU"/>
            </w:rPr>
          </w:pPr>
          <w:hyperlink w:anchor="_Toc468711316" w:history="1">
            <w:r w:rsidR="00B73DE5" w:rsidRPr="00A54663">
              <w:rPr>
                <w:rStyle w:val="Hyperlink"/>
                <w:rFonts w:cs="Tahoma"/>
                <w:noProof/>
              </w:rPr>
              <w:t>Now a Broken People</w:t>
            </w:r>
            <w:r w:rsidR="00B73DE5">
              <w:rPr>
                <w:noProof/>
                <w:webHidden/>
              </w:rPr>
              <w:tab/>
            </w:r>
            <w:r w:rsidR="00B73DE5">
              <w:rPr>
                <w:noProof/>
                <w:webHidden/>
              </w:rPr>
              <w:fldChar w:fldCharType="begin"/>
            </w:r>
            <w:r w:rsidR="00B73DE5">
              <w:rPr>
                <w:noProof/>
                <w:webHidden/>
              </w:rPr>
              <w:instrText xml:space="preserve"> PAGEREF _Toc468711316 \h </w:instrText>
            </w:r>
            <w:r w:rsidR="00B73DE5">
              <w:rPr>
                <w:noProof/>
                <w:webHidden/>
              </w:rPr>
            </w:r>
            <w:r w:rsidR="00B73DE5">
              <w:rPr>
                <w:noProof/>
                <w:webHidden/>
              </w:rPr>
              <w:fldChar w:fldCharType="separate"/>
            </w:r>
            <w:r w:rsidR="00B73DE5">
              <w:rPr>
                <w:noProof/>
                <w:webHidden/>
              </w:rPr>
              <w:t>37</w:t>
            </w:r>
            <w:r w:rsidR="00B73DE5">
              <w:rPr>
                <w:noProof/>
                <w:webHidden/>
              </w:rPr>
              <w:fldChar w:fldCharType="end"/>
            </w:r>
          </w:hyperlink>
        </w:p>
        <w:p w:rsidR="00B73DE5" w:rsidRDefault="00717BDE">
          <w:pPr>
            <w:pStyle w:val="TOC1"/>
            <w:tabs>
              <w:tab w:val="right" w:leader="dot" w:pos="9016"/>
            </w:tabs>
            <w:rPr>
              <w:rFonts w:cstheme="minorBidi"/>
              <w:noProof/>
              <w:lang w:val="en-AU" w:eastAsia="en-AU"/>
            </w:rPr>
          </w:pPr>
          <w:hyperlink w:anchor="_Toc468711317" w:history="1">
            <w:r w:rsidR="00B73DE5" w:rsidRPr="00A54663">
              <w:rPr>
                <w:rStyle w:val="Hyperlink"/>
                <w:noProof/>
              </w:rPr>
              <w:t>Glossary:</w:t>
            </w:r>
            <w:r w:rsidR="00B73DE5">
              <w:rPr>
                <w:noProof/>
                <w:webHidden/>
              </w:rPr>
              <w:tab/>
            </w:r>
            <w:r w:rsidR="00B73DE5">
              <w:rPr>
                <w:noProof/>
                <w:webHidden/>
              </w:rPr>
              <w:fldChar w:fldCharType="begin"/>
            </w:r>
            <w:r w:rsidR="00B73DE5">
              <w:rPr>
                <w:noProof/>
                <w:webHidden/>
              </w:rPr>
              <w:instrText xml:space="preserve"> PAGEREF _Toc468711317 \h </w:instrText>
            </w:r>
            <w:r w:rsidR="00B73DE5">
              <w:rPr>
                <w:noProof/>
                <w:webHidden/>
              </w:rPr>
            </w:r>
            <w:r w:rsidR="00B73DE5">
              <w:rPr>
                <w:noProof/>
                <w:webHidden/>
              </w:rPr>
              <w:fldChar w:fldCharType="separate"/>
            </w:r>
            <w:r w:rsidR="00B73DE5">
              <w:rPr>
                <w:noProof/>
                <w:webHidden/>
              </w:rPr>
              <w:t>39</w:t>
            </w:r>
            <w:r w:rsidR="00B73DE5">
              <w:rPr>
                <w:noProof/>
                <w:webHidden/>
              </w:rPr>
              <w:fldChar w:fldCharType="end"/>
            </w:r>
          </w:hyperlink>
        </w:p>
        <w:p w:rsidR="00BE1530" w:rsidRDefault="00BE1530">
          <w:r>
            <w:rPr>
              <w:b/>
              <w:bCs/>
              <w:noProof/>
            </w:rPr>
            <w:fldChar w:fldCharType="end"/>
          </w:r>
        </w:p>
      </w:sdtContent>
    </w:sdt>
    <w:p w:rsidR="00BE1530" w:rsidRDefault="00BE1530">
      <w:pPr>
        <w:rPr>
          <w:rFonts w:eastAsiaTheme="majorEastAsia" w:cs="Tahoma"/>
          <w:color w:val="1F4D78" w:themeColor="accent1" w:themeShade="7F"/>
          <w:sz w:val="28"/>
          <w:szCs w:val="24"/>
        </w:rPr>
      </w:pPr>
      <w:r>
        <w:rPr>
          <w:rFonts w:cs="Tahoma"/>
        </w:rPr>
        <w:br w:type="page"/>
      </w:r>
    </w:p>
    <w:p w:rsidR="00F73C72" w:rsidRPr="00950165" w:rsidRDefault="00441642" w:rsidP="008F3A49">
      <w:pPr>
        <w:pStyle w:val="Heading2"/>
      </w:pPr>
      <w:bookmarkStart w:id="3" w:name="_Toc468711280"/>
      <w:r w:rsidRPr="00950165">
        <w:lastRenderedPageBreak/>
        <w:t>The writer’s background</w:t>
      </w:r>
      <w:bookmarkEnd w:id="3"/>
    </w:p>
    <w:p w:rsidR="001012B4" w:rsidRPr="00950165" w:rsidRDefault="00405AE0">
      <w:pPr>
        <w:rPr>
          <w:rFonts w:cs="Tahoma"/>
        </w:rPr>
      </w:pPr>
      <w:r w:rsidRPr="00950165">
        <w:rPr>
          <w:rFonts w:cs="Tahoma"/>
        </w:rPr>
        <w:t xml:space="preserve">In </w:t>
      </w:r>
      <w:r w:rsidR="00F73C72" w:rsidRPr="00950165">
        <w:rPr>
          <w:rFonts w:cs="Tahoma"/>
        </w:rPr>
        <w:t xml:space="preserve">1975 I </w:t>
      </w:r>
      <w:r w:rsidRPr="00950165">
        <w:rPr>
          <w:rFonts w:cs="Tahoma"/>
        </w:rPr>
        <w:t xml:space="preserve">took up a </w:t>
      </w:r>
      <w:r w:rsidR="00F73E16">
        <w:rPr>
          <w:rFonts w:cs="Tahoma"/>
        </w:rPr>
        <w:t xml:space="preserve">position as a </w:t>
      </w:r>
      <w:r w:rsidR="00F73C72" w:rsidRPr="00950165">
        <w:rPr>
          <w:rFonts w:cs="Tahoma"/>
        </w:rPr>
        <w:t xml:space="preserve">community development worker </w:t>
      </w:r>
      <w:r w:rsidR="00AC72B9" w:rsidRPr="00950165">
        <w:rPr>
          <w:rFonts w:cs="Tahoma"/>
        </w:rPr>
        <w:t>with Yolŋu people</w:t>
      </w:r>
      <w:r w:rsidR="00DC7A91">
        <w:rPr>
          <w:rStyle w:val="FootnoteReference"/>
          <w:rFonts w:cs="Tahoma"/>
        </w:rPr>
        <w:footnoteReference w:id="2"/>
      </w:r>
      <w:r w:rsidR="00AC72B9" w:rsidRPr="00950165">
        <w:rPr>
          <w:rFonts w:cs="Tahoma"/>
        </w:rPr>
        <w:t xml:space="preserve"> </w:t>
      </w:r>
      <w:r w:rsidR="00F73C72" w:rsidRPr="00950165">
        <w:rPr>
          <w:rFonts w:cs="Tahoma"/>
        </w:rPr>
        <w:t xml:space="preserve">at Ramingining in central Arnhem Land. Since then I’ve spent four decades working </w:t>
      </w:r>
      <w:r w:rsidR="00AC72B9" w:rsidRPr="00950165">
        <w:rPr>
          <w:rFonts w:cs="Tahoma"/>
        </w:rPr>
        <w:t xml:space="preserve">with them </w:t>
      </w:r>
      <w:r w:rsidR="00F73E16">
        <w:rPr>
          <w:rFonts w:cs="Tahoma"/>
        </w:rPr>
        <w:t xml:space="preserve">in a </w:t>
      </w:r>
      <w:r w:rsidR="00441642" w:rsidRPr="00950165">
        <w:rPr>
          <w:rFonts w:cs="Tahoma"/>
        </w:rPr>
        <w:t>community development/education capacity</w:t>
      </w:r>
      <w:r w:rsidR="00F73C72" w:rsidRPr="00950165">
        <w:rPr>
          <w:rFonts w:cs="Tahoma"/>
        </w:rPr>
        <w:t>.</w:t>
      </w:r>
    </w:p>
    <w:p w:rsidR="001012B4" w:rsidRPr="00950165" w:rsidRDefault="00AC72B9">
      <w:pPr>
        <w:rPr>
          <w:rFonts w:cs="Tahoma"/>
        </w:rPr>
      </w:pPr>
      <w:r w:rsidRPr="00950165">
        <w:rPr>
          <w:rFonts w:cs="Tahoma"/>
        </w:rPr>
        <w:t xml:space="preserve">During this time </w:t>
      </w:r>
      <w:r w:rsidR="001012B4" w:rsidRPr="00950165">
        <w:rPr>
          <w:rFonts w:cs="Tahoma"/>
        </w:rPr>
        <w:t>I</w:t>
      </w:r>
      <w:r w:rsidRPr="00950165">
        <w:rPr>
          <w:rFonts w:cs="Tahoma"/>
        </w:rPr>
        <w:t xml:space="preserve"> </w:t>
      </w:r>
      <w:r w:rsidR="00110CC3">
        <w:rPr>
          <w:rFonts w:cs="Tahoma"/>
        </w:rPr>
        <w:t xml:space="preserve">have </w:t>
      </w:r>
      <w:r w:rsidRPr="00950165">
        <w:rPr>
          <w:rFonts w:cs="Tahoma"/>
        </w:rPr>
        <w:t xml:space="preserve">learnt their </w:t>
      </w:r>
      <w:r w:rsidR="00F73E16">
        <w:rPr>
          <w:rFonts w:cs="Tahoma"/>
        </w:rPr>
        <w:t xml:space="preserve">academic and intellectual language </w:t>
      </w:r>
      <w:r w:rsidRPr="00950165">
        <w:rPr>
          <w:rFonts w:cs="Tahoma"/>
        </w:rPr>
        <w:t>and work</w:t>
      </w:r>
      <w:r w:rsidR="00F73E16">
        <w:rPr>
          <w:rFonts w:cs="Tahoma"/>
        </w:rPr>
        <w:t>ed alongside</w:t>
      </w:r>
      <w:r w:rsidRPr="00950165">
        <w:rPr>
          <w:rFonts w:cs="Tahoma"/>
        </w:rPr>
        <w:t xml:space="preserve"> </w:t>
      </w:r>
      <w:r w:rsidR="00DC7A91">
        <w:rPr>
          <w:rFonts w:cs="Tahoma"/>
        </w:rPr>
        <w:t>Yolŋu</w:t>
      </w:r>
      <w:r w:rsidRPr="00950165">
        <w:rPr>
          <w:rFonts w:cs="Tahoma"/>
        </w:rPr>
        <w:t xml:space="preserve"> to help them run</w:t>
      </w:r>
      <w:r w:rsidR="001012B4" w:rsidRPr="00950165">
        <w:rPr>
          <w:rFonts w:cs="Tahoma"/>
        </w:rPr>
        <w:t xml:space="preserve"> their local government councils, build</w:t>
      </w:r>
      <w:r w:rsidR="00F73E16">
        <w:rPr>
          <w:rFonts w:cs="Tahoma"/>
        </w:rPr>
        <w:t xml:space="preserve"> </w:t>
      </w:r>
      <w:r w:rsidR="001012B4" w:rsidRPr="00950165">
        <w:rPr>
          <w:rFonts w:cs="Tahoma"/>
        </w:rPr>
        <w:t>local employment</w:t>
      </w:r>
      <w:r w:rsidRPr="00950165">
        <w:rPr>
          <w:rFonts w:cs="Tahoma"/>
        </w:rPr>
        <w:t xml:space="preserve"> opportunities and </w:t>
      </w:r>
      <w:r w:rsidR="00F73E16">
        <w:rPr>
          <w:rFonts w:cs="Tahoma"/>
        </w:rPr>
        <w:t xml:space="preserve">organise </w:t>
      </w:r>
      <w:r w:rsidR="001012B4" w:rsidRPr="00950165">
        <w:rPr>
          <w:rFonts w:cs="Tahoma"/>
        </w:rPr>
        <w:t xml:space="preserve">their </w:t>
      </w:r>
      <w:r w:rsidR="00D66066" w:rsidRPr="00950165">
        <w:rPr>
          <w:rFonts w:cs="Tahoma"/>
        </w:rPr>
        <w:t>H</w:t>
      </w:r>
      <w:r w:rsidR="001012B4" w:rsidRPr="00950165">
        <w:rPr>
          <w:rFonts w:cs="Tahoma"/>
        </w:rPr>
        <w:t>omeland movement</w:t>
      </w:r>
      <w:r w:rsidRPr="00950165">
        <w:rPr>
          <w:rFonts w:cs="Tahoma"/>
        </w:rPr>
        <w:t>. I have also</w:t>
      </w:r>
      <w:r w:rsidR="001012B4" w:rsidRPr="00950165">
        <w:rPr>
          <w:rFonts w:cs="Tahoma"/>
        </w:rPr>
        <w:t xml:space="preserve"> </w:t>
      </w:r>
      <w:r w:rsidR="002F0B21">
        <w:rPr>
          <w:rFonts w:cs="Tahoma"/>
        </w:rPr>
        <w:t xml:space="preserve">delivered </w:t>
      </w:r>
      <w:r w:rsidR="001012B4" w:rsidRPr="00950165">
        <w:rPr>
          <w:rFonts w:cs="Tahoma"/>
        </w:rPr>
        <w:t>thousands of hours of adult community education, built</w:t>
      </w:r>
      <w:r w:rsidR="002F0B21">
        <w:rPr>
          <w:rFonts w:cs="Tahoma"/>
        </w:rPr>
        <w:t xml:space="preserve"> </w:t>
      </w:r>
      <w:hyperlink r:id="rId11" w:history="1">
        <w:r w:rsidR="001012B4" w:rsidRPr="000419A4">
          <w:rPr>
            <w:rStyle w:val="Hyperlink"/>
            <w:rFonts w:cs="Tahoma"/>
          </w:rPr>
          <w:t>Yolŋu Radio</w:t>
        </w:r>
      </w:hyperlink>
      <w:r w:rsidR="001012B4" w:rsidRPr="00950165">
        <w:rPr>
          <w:rFonts w:cs="Tahoma"/>
        </w:rPr>
        <w:t xml:space="preserve">, </w:t>
      </w:r>
      <w:r w:rsidR="002F0B21">
        <w:rPr>
          <w:rFonts w:cs="Tahoma"/>
        </w:rPr>
        <w:t xml:space="preserve">and </w:t>
      </w:r>
      <w:r w:rsidR="001012B4" w:rsidRPr="00950165">
        <w:rPr>
          <w:rFonts w:cs="Tahoma"/>
        </w:rPr>
        <w:t xml:space="preserve">produced and delivered economic, legal and health literacy </w:t>
      </w:r>
      <w:r w:rsidR="00C132F8" w:rsidRPr="00950165">
        <w:rPr>
          <w:rFonts w:cs="Tahoma"/>
        </w:rPr>
        <w:t xml:space="preserve">education </w:t>
      </w:r>
      <w:r w:rsidR="001012B4" w:rsidRPr="00950165">
        <w:rPr>
          <w:rFonts w:cs="Tahoma"/>
        </w:rPr>
        <w:t>programs.</w:t>
      </w:r>
      <w:r w:rsidR="002F0B21">
        <w:rPr>
          <w:rFonts w:cs="Tahoma"/>
        </w:rPr>
        <w:t xml:space="preserve"> </w:t>
      </w:r>
      <w:r w:rsidR="005165EC">
        <w:rPr>
          <w:rFonts w:cs="Tahoma"/>
        </w:rPr>
        <w:t xml:space="preserve">In the 1980’s </w:t>
      </w:r>
      <w:r w:rsidR="002F0B21">
        <w:rPr>
          <w:rFonts w:cs="Tahoma"/>
        </w:rPr>
        <w:t xml:space="preserve">I </w:t>
      </w:r>
      <w:r w:rsidR="005165EC" w:rsidRPr="00950165">
        <w:rPr>
          <w:rFonts w:cs="Tahoma"/>
        </w:rPr>
        <w:t>help</w:t>
      </w:r>
      <w:r w:rsidR="002F0B21">
        <w:rPr>
          <w:rFonts w:cs="Tahoma"/>
        </w:rPr>
        <w:t>ed</w:t>
      </w:r>
      <w:r w:rsidR="001012B4" w:rsidRPr="00950165">
        <w:rPr>
          <w:rFonts w:cs="Tahoma"/>
        </w:rPr>
        <w:t xml:space="preserve"> the leaders of Ramingining </w:t>
      </w:r>
      <w:r w:rsidR="0052299B" w:rsidRPr="00950165">
        <w:rPr>
          <w:rFonts w:cs="Tahoma"/>
        </w:rPr>
        <w:t xml:space="preserve">community </w:t>
      </w:r>
      <w:r w:rsidR="001012B4" w:rsidRPr="00950165">
        <w:rPr>
          <w:rFonts w:cs="Tahoma"/>
        </w:rPr>
        <w:t>successfully deal with</w:t>
      </w:r>
      <w:r w:rsidR="002F0B21">
        <w:rPr>
          <w:rFonts w:cs="Tahoma"/>
        </w:rPr>
        <w:t xml:space="preserve"> </w:t>
      </w:r>
      <w:r w:rsidR="001012B4" w:rsidRPr="00950165">
        <w:rPr>
          <w:rFonts w:cs="Tahoma"/>
        </w:rPr>
        <w:t>petrol sniffing</w:t>
      </w:r>
      <w:r w:rsidR="00D66066" w:rsidRPr="00950165">
        <w:rPr>
          <w:rFonts w:cs="Tahoma"/>
        </w:rPr>
        <w:t>,</w:t>
      </w:r>
      <w:r w:rsidR="00C132F8" w:rsidRPr="00950165">
        <w:rPr>
          <w:rFonts w:cs="Tahoma"/>
        </w:rPr>
        <w:t xml:space="preserve"> </w:t>
      </w:r>
      <w:r w:rsidR="002F0B21">
        <w:rPr>
          <w:rFonts w:cs="Tahoma"/>
        </w:rPr>
        <w:t xml:space="preserve">and it is </w:t>
      </w:r>
      <w:r w:rsidR="00D66066" w:rsidRPr="00950165">
        <w:rPr>
          <w:rFonts w:cs="Tahoma"/>
        </w:rPr>
        <w:t xml:space="preserve">the only major Yolŋu community </w:t>
      </w:r>
      <w:r w:rsidR="00C132F8" w:rsidRPr="00950165">
        <w:rPr>
          <w:rFonts w:cs="Tahoma"/>
        </w:rPr>
        <w:t xml:space="preserve">still free </w:t>
      </w:r>
      <w:r w:rsidR="005D3993">
        <w:rPr>
          <w:rFonts w:cs="Tahoma"/>
        </w:rPr>
        <w:t xml:space="preserve">of </w:t>
      </w:r>
      <w:r w:rsidR="000311DC" w:rsidRPr="00950165">
        <w:rPr>
          <w:rFonts w:cs="Tahoma"/>
        </w:rPr>
        <w:t>it</w:t>
      </w:r>
      <w:r w:rsidR="00C132F8" w:rsidRPr="00950165">
        <w:rPr>
          <w:rFonts w:cs="Tahoma"/>
        </w:rPr>
        <w:t xml:space="preserve"> today</w:t>
      </w:r>
      <w:r w:rsidR="001012B4" w:rsidRPr="00950165">
        <w:rPr>
          <w:rFonts w:cs="Tahoma"/>
        </w:rPr>
        <w:t xml:space="preserve">.  </w:t>
      </w:r>
    </w:p>
    <w:p w:rsidR="001012B4" w:rsidRPr="00950165" w:rsidRDefault="001012B4">
      <w:pPr>
        <w:rPr>
          <w:rFonts w:cs="Tahoma"/>
        </w:rPr>
      </w:pPr>
      <w:r w:rsidRPr="00950165">
        <w:rPr>
          <w:rFonts w:cs="Tahoma"/>
        </w:rPr>
        <w:t xml:space="preserve">In 1994 the Rev Dr Djiniyini Gondarra asked me to </w:t>
      </w:r>
      <w:r w:rsidR="002F0B21">
        <w:rPr>
          <w:rFonts w:cs="Tahoma"/>
        </w:rPr>
        <w:t xml:space="preserve">deliver </w:t>
      </w:r>
      <w:r w:rsidRPr="00950165">
        <w:rPr>
          <w:rFonts w:cs="Tahoma"/>
        </w:rPr>
        <w:t>workshops to train Balanda</w:t>
      </w:r>
      <w:r w:rsidR="00BF15A9">
        <w:rPr>
          <w:rStyle w:val="FootnoteReference"/>
          <w:rFonts w:cs="Tahoma"/>
        </w:rPr>
        <w:footnoteReference w:id="3"/>
      </w:r>
      <w:r w:rsidRPr="00950165">
        <w:rPr>
          <w:rFonts w:cs="Tahoma"/>
        </w:rPr>
        <w:t xml:space="preserve"> staff in cross-cultural</w:t>
      </w:r>
      <w:r w:rsidR="00110CC3">
        <w:rPr>
          <w:rFonts w:cs="Tahoma"/>
        </w:rPr>
        <w:t xml:space="preserve"> </w:t>
      </w:r>
      <w:r w:rsidRPr="00950165">
        <w:rPr>
          <w:rFonts w:cs="Tahoma"/>
        </w:rPr>
        <w:t>competency skills</w:t>
      </w:r>
      <w:r w:rsidR="00405AE0" w:rsidRPr="00950165">
        <w:rPr>
          <w:rFonts w:cs="Tahoma"/>
        </w:rPr>
        <w:t xml:space="preserve"> and understanding</w:t>
      </w:r>
      <w:r w:rsidRPr="00950165">
        <w:rPr>
          <w:rFonts w:cs="Tahoma"/>
        </w:rPr>
        <w:t xml:space="preserve">. Then in 1996 he asked me to write a book as to why so many problems existed in Arnhem Land communities. In 2000 the book </w:t>
      </w:r>
      <w:r w:rsidRPr="00110CC3">
        <w:rPr>
          <w:rFonts w:cs="Tahoma"/>
          <w:i/>
        </w:rPr>
        <w:t>Why Warriors Lie Down and Die</w:t>
      </w:r>
      <w:r w:rsidRPr="00950165">
        <w:rPr>
          <w:rFonts w:cs="Tahoma"/>
        </w:rPr>
        <w:t xml:space="preserve"> was published. </w:t>
      </w:r>
    </w:p>
    <w:p w:rsidR="000574EC" w:rsidRDefault="00AC72B9">
      <w:pPr>
        <w:rPr>
          <w:rFonts w:cs="Tahoma"/>
        </w:rPr>
      </w:pPr>
      <w:r w:rsidRPr="00950165">
        <w:rPr>
          <w:rFonts w:cs="Tahoma"/>
        </w:rPr>
        <w:t xml:space="preserve">Today I still </w:t>
      </w:r>
      <w:r w:rsidR="002F0B21">
        <w:rPr>
          <w:rFonts w:cs="Tahoma"/>
        </w:rPr>
        <w:t xml:space="preserve">work </w:t>
      </w:r>
      <w:r w:rsidR="00110CC3">
        <w:rPr>
          <w:rFonts w:cs="Tahoma"/>
        </w:rPr>
        <w:t xml:space="preserve">alongside </w:t>
      </w:r>
      <w:r w:rsidR="00C132F8" w:rsidRPr="00950165">
        <w:rPr>
          <w:rFonts w:cs="Tahoma"/>
        </w:rPr>
        <w:t>Yolŋu</w:t>
      </w:r>
      <w:r w:rsidR="00441642" w:rsidRPr="00950165">
        <w:rPr>
          <w:rFonts w:cs="Tahoma"/>
        </w:rPr>
        <w:t xml:space="preserve"> people of all ages</w:t>
      </w:r>
      <w:r w:rsidRPr="00950165">
        <w:rPr>
          <w:rFonts w:cs="Tahoma"/>
        </w:rPr>
        <w:t xml:space="preserve"> as they try and understand the mainstream dominant Australian culture that impacts them at every point of their life. </w:t>
      </w:r>
      <w:r w:rsidR="00400447" w:rsidRPr="00950165">
        <w:rPr>
          <w:rFonts w:cs="Tahoma"/>
        </w:rPr>
        <w:t>They seek</w:t>
      </w:r>
      <w:r w:rsidR="00C132F8" w:rsidRPr="00950165">
        <w:rPr>
          <w:rFonts w:cs="Tahoma"/>
        </w:rPr>
        <w:t xml:space="preserve"> explanation </w:t>
      </w:r>
      <w:r w:rsidR="00400447" w:rsidRPr="00950165">
        <w:rPr>
          <w:rFonts w:cs="Tahoma"/>
        </w:rPr>
        <w:t xml:space="preserve">of difficult English medical, legal and other concept phrases </w:t>
      </w:r>
      <w:r w:rsidR="008B61A7">
        <w:rPr>
          <w:rFonts w:cs="Tahoma"/>
        </w:rPr>
        <w:t>and</w:t>
      </w:r>
      <w:r w:rsidR="00400447" w:rsidRPr="00950165">
        <w:rPr>
          <w:rFonts w:cs="Tahoma"/>
        </w:rPr>
        <w:t xml:space="preserve"> terms. They search like I do </w:t>
      </w:r>
      <w:r w:rsidR="00110CC3">
        <w:rPr>
          <w:rFonts w:cs="Tahoma"/>
        </w:rPr>
        <w:t xml:space="preserve">to find </w:t>
      </w:r>
      <w:r w:rsidR="00400447" w:rsidRPr="00950165">
        <w:rPr>
          <w:rFonts w:cs="Tahoma"/>
        </w:rPr>
        <w:t xml:space="preserve">why </w:t>
      </w:r>
      <w:r w:rsidR="00C132F8" w:rsidRPr="00950165">
        <w:rPr>
          <w:rFonts w:cs="Tahoma"/>
        </w:rPr>
        <w:t>they are a broken people</w:t>
      </w:r>
      <w:r w:rsidR="00441642" w:rsidRPr="00950165">
        <w:rPr>
          <w:rFonts w:cs="Tahoma"/>
        </w:rPr>
        <w:t>.</w:t>
      </w:r>
      <w:r w:rsidR="000E7E9B">
        <w:rPr>
          <w:rFonts w:cs="Tahoma"/>
        </w:rPr>
        <w:t xml:space="preserve"> </w:t>
      </w:r>
    </w:p>
    <w:p w:rsidR="00C627D0" w:rsidRDefault="00C627D0" w:rsidP="00C627D0">
      <w:pPr>
        <w:rPr>
          <w:rFonts w:cs="Tahoma"/>
        </w:rPr>
      </w:pPr>
      <w:r>
        <w:rPr>
          <w:rFonts w:cs="Tahoma"/>
        </w:rPr>
        <w:t>Many will come to the commission pleading for things to change. Other will say things must change</w:t>
      </w:r>
      <w:r w:rsidR="00DB6A3E">
        <w:rPr>
          <w:rFonts w:cs="Tahoma"/>
        </w:rPr>
        <w:t>. B</w:t>
      </w:r>
      <w:r>
        <w:rPr>
          <w:rFonts w:cs="Tahoma"/>
        </w:rPr>
        <w:t xml:space="preserve">ut </w:t>
      </w:r>
      <w:r w:rsidR="00DB6A3E">
        <w:rPr>
          <w:rFonts w:cs="Tahoma"/>
        </w:rPr>
        <w:t xml:space="preserve">most </w:t>
      </w:r>
      <w:r>
        <w:rPr>
          <w:rFonts w:cs="Tahoma"/>
        </w:rPr>
        <w:t xml:space="preserve">offer few answers. </w:t>
      </w:r>
    </w:p>
    <w:p w:rsidR="000311DC" w:rsidRDefault="00C132F8">
      <w:pPr>
        <w:rPr>
          <w:rFonts w:cs="Tahoma"/>
        </w:rPr>
      </w:pPr>
      <w:r w:rsidRPr="00950165">
        <w:rPr>
          <w:rFonts w:cs="Tahoma"/>
        </w:rPr>
        <w:t xml:space="preserve">This </w:t>
      </w:r>
      <w:r w:rsidR="00C627D0">
        <w:rPr>
          <w:rFonts w:cs="Tahoma"/>
        </w:rPr>
        <w:t xml:space="preserve">long search </w:t>
      </w:r>
      <w:r w:rsidRPr="00950165">
        <w:rPr>
          <w:rFonts w:cs="Tahoma"/>
        </w:rPr>
        <w:t xml:space="preserve">has led </w:t>
      </w:r>
      <w:r w:rsidR="00400447" w:rsidRPr="00950165">
        <w:rPr>
          <w:rFonts w:cs="Tahoma"/>
        </w:rPr>
        <w:t xml:space="preserve">us to discover many answers. </w:t>
      </w:r>
      <w:r w:rsidR="000E7E9B">
        <w:rPr>
          <w:rFonts w:cs="Tahoma"/>
        </w:rPr>
        <w:t>Yet g</w:t>
      </w:r>
      <w:r w:rsidR="00400447" w:rsidRPr="00950165">
        <w:rPr>
          <w:rFonts w:cs="Tahoma"/>
        </w:rPr>
        <w:t>etting support for the</w:t>
      </w:r>
      <w:r w:rsidR="000E7E9B">
        <w:rPr>
          <w:rFonts w:cs="Tahoma"/>
        </w:rPr>
        <w:t xml:space="preserve"> solutions </w:t>
      </w:r>
      <w:r w:rsidR="00400447" w:rsidRPr="00950165">
        <w:rPr>
          <w:rFonts w:cs="Tahoma"/>
        </w:rPr>
        <w:t xml:space="preserve">we know would make a big difference is difficult because </w:t>
      </w:r>
      <w:r w:rsidR="000574EC">
        <w:rPr>
          <w:rFonts w:cs="Tahoma"/>
        </w:rPr>
        <w:t xml:space="preserve">the real issues are not even on </w:t>
      </w:r>
      <w:r w:rsidR="00DB6A3E">
        <w:rPr>
          <w:rFonts w:cs="Tahoma"/>
        </w:rPr>
        <w:t xml:space="preserve">most people’s </w:t>
      </w:r>
      <w:r w:rsidR="000574EC">
        <w:rPr>
          <w:rFonts w:cs="Tahoma"/>
        </w:rPr>
        <w:t>radar</w:t>
      </w:r>
      <w:r w:rsidR="000419A4">
        <w:rPr>
          <w:rFonts w:cs="Tahoma"/>
        </w:rPr>
        <w:t>, and</w:t>
      </w:r>
      <w:r w:rsidR="000574EC">
        <w:rPr>
          <w:rFonts w:cs="Tahoma"/>
        </w:rPr>
        <w:t xml:space="preserve"> so real lasting solutions </w:t>
      </w:r>
      <w:r w:rsidR="00400447" w:rsidRPr="00950165">
        <w:rPr>
          <w:rFonts w:cs="Tahoma"/>
        </w:rPr>
        <w:t xml:space="preserve">fall outside most funding guidelines.  </w:t>
      </w:r>
    </w:p>
    <w:p w:rsidR="00C627D0" w:rsidRPr="00950165" w:rsidRDefault="00C627D0">
      <w:pPr>
        <w:rPr>
          <w:rFonts w:cs="Tahoma"/>
        </w:rPr>
      </w:pPr>
      <w:r>
        <w:rPr>
          <w:rFonts w:cs="Tahoma"/>
        </w:rPr>
        <w:t xml:space="preserve">Many </w:t>
      </w:r>
      <w:r w:rsidR="000419A4">
        <w:rPr>
          <w:rFonts w:cs="Tahoma"/>
        </w:rPr>
        <w:t>say the responses to</w:t>
      </w:r>
      <w:r w:rsidR="005169C5">
        <w:rPr>
          <w:rFonts w:cs="Tahoma"/>
        </w:rPr>
        <w:t xml:space="preserve"> domestic violence, </w:t>
      </w:r>
      <w:r w:rsidR="003C54F3">
        <w:rPr>
          <w:rFonts w:cs="Tahoma"/>
        </w:rPr>
        <w:t xml:space="preserve">Aboriginal </w:t>
      </w:r>
      <w:r>
        <w:rPr>
          <w:rFonts w:cs="Tahoma"/>
        </w:rPr>
        <w:t xml:space="preserve">youth in custody </w:t>
      </w:r>
      <w:r w:rsidR="000419A4">
        <w:rPr>
          <w:rFonts w:cs="Tahoma"/>
        </w:rPr>
        <w:t>is</w:t>
      </w:r>
      <w:r>
        <w:rPr>
          <w:rFonts w:cs="Tahoma"/>
        </w:rPr>
        <w:t xml:space="preserve"> like ambulances waiting at the bottom of the cliff. </w:t>
      </w:r>
      <w:r w:rsidR="005169C5">
        <w:rPr>
          <w:rFonts w:cs="Tahoma"/>
        </w:rPr>
        <w:t>Some</w:t>
      </w:r>
      <w:r>
        <w:rPr>
          <w:rFonts w:cs="Tahoma"/>
        </w:rPr>
        <w:t xml:space="preserve"> are now suggesting that we need to go to the top of the cliff and see what is creating the victim’s at the bottom.</w:t>
      </w:r>
    </w:p>
    <w:p w:rsidR="000419A4" w:rsidRDefault="000A2289">
      <w:pPr>
        <w:rPr>
          <w:rFonts w:cs="Tahoma"/>
        </w:rPr>
      </w:pPr>
      <w:r>
        <w:rPr>
          <w:rFonts w:cs="Tahoma"/>
        </w:rPr>
        <w:t>I am aware that this submission is very lengthy. 40 years of working with communities</w:t>
      </w:r>
      <w:r w:rsidR="00C627D0">
        <w:rPr>
          <w:rFonts w:cs="Tahoma"/>
        </w:rPr>
        <w:t>,</w:t>
      </w:r>
      <w:r>
        <w:rPr>
          <w:rFonts w:cs="Tahoma"/>
        </w:rPr>
        <w:t xml:space="preserve"> </w:t>
      </w:r>
      <w:r w:rsidR="00C627D0">
        <w:rPr>
          <w:rFonts w:cs="Tahoma"/>
        </w:rPr>
        <w:t xml:space="preserve">at the coalface, </w:t>
      </w:r>
      <w:r>
        <w:rPr>
          <w:rFonts w:cs="Tahoma"/>
        </w:rPr>
        <w:t xml:space="preserve">has taught me that </w:t>
      </w:r>
      <w:r w:rsidR="003C54F3">
        <w:rPr>
          <w:rFonts w:cs="Tahoma"/>
        </w:rPr>
        <w:t xml:space="preserve">a </w:t>
      </w:r>
      <w:r w:rsidR="00C627D0">
        <w:rPr>
          <w:rFonts w:cs="Tahoma"/>
        </w:rPr>
        <w:t xml:space="preserve">deeper understanding of these issues is necessary to move from </w:t>
      </w:r>
      <w:r w:rsidR="003C54F3">
        <w:rPr>
          <w:rFonts w:cs="Tahoma"/>
        </w:rPr>
        <w:t xml:space="preserve">the </w:t>
      </w:r>
      <w:r w:rsidR="00C627D0">
        <w:rPr>
          <w:rFonts w:cs="Tahoma"/>
        </w:rPr>
        <w:t>bottom of the cliff</w:t>
      </w:r>
      <w:r w:rsidR="003C54F3">
        <w:rPr>
          <w:rFonts w:cs="Tahoma"/>
        </w:rPr>
        <w:t xml:space="preserve"> to the less travelled climb </w:t>
      </w:r>
      <w:r w:rsidR="00C627D0">
        <w:rPr>
          <w:rFonts w:cs="Tahoma"/>
        </w:rPr>
        <w:t>to the top</w:t>
      </w:r>
      <w:r w:rsidR="003C54F3">
        <w:rPr>
          <w:rFonts w:cs="Tahoma"/>
        </w:rPr>
        <w:t>. Once there we will</w:t>
      </w:r>
      <w:r w:rsidR="00C627D0">
        <w:rPr>
          <w:rFonts w:cs="Tahoma"/>
        </w:rPr>
        <w:t xml:space="preserve"> </w:t>
      </w:r>
      <w:r w:rsidR="003C54F3">
        <w:rPr>
          <w:rFonts w:cs="Tahoma"/>
        </w:rPr>
        <w:t xml:space="preserve">need to see things through new eyes so that </w:t>
      </w:r>
      <w:r w:rsidR="00C627D0">
        <w:rPr>
          <w:rFonts w:cs="Tahoma"/>
        </w:rPr>
        <w:t>real answers</w:t>
      </w:r>
      <w:r w:rsidR="003C54F3">
        <w:rPr>
          <w:rFonts w:cs="Tahoma"/>
        </w:rPr>
        <w:t xml:space="preserve"> and </w:t>
      </w:r>
      <w:r w:rsidR="00C627D0">
        <w:rPr>
          <w:rFonts w:cs="Tahoma"/>
        </w:rPr>
        <w:t xml:space="preserve">effective long-term solutions </w:t>
      </w:r>
      <w:r w:rsidR="003C54F3">
        <w:rPr>
          <w:rFonts w:cs="Tahoma"/>
        </w:rPr>
        <w:t>can be implemented</w:t>
      </w:r>
      <w:r w:rsidR="00C627D0">
        <w:rPr>
          <w:rFonts w:cs="Tahoma"/>
        </w:rPr>
        <w:t xml:space="preserve">. </w:t>
      </w:r>
      <w:r w:rsidR="000419A4">
        <w:rPr>
          <w:rFonts w:cs="Tahoma"/>
        </w:rPr>
        <w:t xml:space="preserve"> </w:t>
      </w:r>
    </w:p>
    <w:p w:rsidR="00ED4F25" w:rsidRDefault="000419A4" w:rsidP="00847B4F">
      <w:pPr>
        <w:rPr>
          <w:rFonts w:eastAsiaTheme="majorEastAsia"/>
          <w:color w:val="1F4D78" w:themeColor="accent1" w:themeShade="7F"/>
          <w:sz w:val="28"/>
          <w:szCs w:val="24"/>
        </w:rPr>
      </w:pPr>
      <w:r>
        <w:rPr>
          <w:rFonts w:cs="Tahoma"/>
        </w:rPr>
        <w:t>Richard Trudgen 2016</w:t>
      </w:r>
    </w:p>
    <w:p w:rsidR="007D5808" w:rsidRPr="00950165" w:rsidRDefault="007A2A9D" w:rsidP="007D5808">
      <w:pPr>
        <w:pStyle w:val="Heading1"/>
        <w:rPr>
          <w:rFonts w:ascii="Tahoma" w:hAnsi="Tahoma" w:cs="Tahoma"/>
        </w:rPr>
      </w:pPr>
      <w:bookmarkStart w:id="4" w:name="_Toc468711281"/>
      <w:r w:rsidRPr="00950165">
        <w:rPr>
          <w:rFonts w:ascii="Tahoma" w:hAnsi="Tahoma" w:cs="Tahoma"/>
        </w:rPr>
        <w:lastRenderedPageBreak/>
        <w:t>Note:</w:t>
      </w:r>
      <w:bookmarkEnd w:id="4"/>
    </w:p>
    <w:p w:rsidR="00CF145B" w:rsidRPr="00950165" w:rsidRDefault="007A2A9D" w:rsidP="007A2A9D">
      <w:pPr>
        <w:rPr>
          <w:rFonts w:cs="Tahoma"/>
        </w:rPr>
      </w:pPr>
      <w:r w:rsidRPr="00950165">
        <w:rPr>
          <w:rFonts w:cs="Tahoma"/>
        </w:rPr>
        <w:t xml:space="preserve">I will be using the </w:t>
      </w:r>
      <w:r w:rsidR="00EA7E0E">
        <w:rPr>
          <w:rFonts w:cs="Tahoma"/>
        </w:rPr>
        <w:t>term</w:t>
      </w:r>
      <w:r w:rsidR="00EA7E0E" w:rsidRPr="00950165">
        <w:rPr>
          <w:rFonts w:cs="Tahoma"/>
        </w:rPr>
        <w:t xml:space="preserve"> </w:t>
      </w:r>
      <w:r w:rsidRPr="00950165">
        <w:rPr>
          <w:rFonts w:cs="Tahoma"/>
        </w:rPr>
        <w:t>Yolŋu</w:t>
      </w:r>
      <w:r w:rsidR="00284C08">
        <w:rPr>
          <w:rFonts w:cs="Tahoma"/>
        </w:rPr>
        <w:t xml:space="preserve"> </w:t>
      </w:r>
      <w:r w:rsidR="00EA7E0E">
        <w:rPr>
          <w:rFonts w:cs="Tahoma"/>
        </w:rPr>
        <w:t>for Aboriginal people</w:t>
      </w:r>
      <w:r w:rsidRPr="00950165">
        <w:rPr>
          <w:rFonts w:cs="Tahoma"/>
        </w:rPr>
        <w:t xml:space="preserve"> </w:t>
      </w:r>
      <w:r w:rsidR="00EA7E0E">
        <w:rPr>
          <w:rFonts w:cs="Tahoma"/>
        </w:rPr>
        <w:t>as it is the Yolŋu p</w:t>
      </w:r>
      <w:r w:rsidRPr="00950165">
        <w:rPr>
          <w:rFonts w:cs="Tahoma"/>
        </w:rPr>
        <w:t xml:space="preserve">eople of Arnhem Land </w:t>
      </w:r>
      <w:r w:rsidR="00EA7E0E">
        <w:rPr>
          <w:rFonts w:cs="Tahoma"/>
        </w:rPr>
        <w:t xml:space="preserve">who form the basis of </w:t>
      </w:r>
      <w:r w:rsidRPr="00950165">
        <w:rPr>
          <w:rFonts w:cs="Tahoma"/>
        </w:rPr>
        <w:t xml:space="preserve">the case study </w:t>
      </w:r>
      <w:r w:rsidR="008B61A7">
        <w:rPr>
          <w:rFonts w:cs="Tahoma"/>
        </w:rPr>
        <w:t>in</w:t>
      </w:r>
      <w:r w:rsidRPr="00950165">
        <w:rPr>
          <w:rFonts w:cs="Tahoma"/>
        </w:rPr>
        <w:t xml:space="preserve"> this submission</w:t>
      </w:r>
      <w:r w:rsidR="00EA7E0E">
        <w:rPr>
          <w:rFonts w:cs="Tahoma"/>
        </w:rPr>
        <w:t xml:space="preserve">. These </w:t>
      </w:r>
      <w:r w:rsidRPr="00950165">
        <w:rPr>
          <w:rFonts w:cs="Tahoma"/>
        </w:rPr>
        <w:t xml:space="preserve">are the </w:t>
      </w:r>
      <w:r w:rsidR="00CF145B" w:rsidRPr="00950165">
        <w:rPr>
          <w:rFonts w:cs="Tahoma"/>
        </w:rPr>
        <w:t xml:space="preserve">Aboriginal </w:t>
      </w:r>
      <w:r w:rsidRPr="00950165">
        <w:rPr>
          <w:rFonts w:cs="Tahoma"/>
        </w:rPr>
        <w:t>people that I have over 40 years close association with. However</w:t>
      </w:r>
      <w:r w:rsidR="00C24B7E">
        <w:rPr>
          <w:rFonts w:cs="Tahoma"/>
        </w:rPr>
        <w:t xml:space="preserve"> for </w:t>
      </w:r>
      <w:r w:rsidRPr="00950165">
        <w:rPr>
          <w:rFonts w:cs="Tahoma"/>
        </w:rPr>
        <w:t xml:space="preserve">extra clarity I will also use </w:t>
      </w:r>
      <w:r w:rsidR="00EA7E0E">
        <w:rPr>
          <w:rFonts w:cs="Tahoma"/>
        </w:rPr>
        <w:t>o</w:t>
      </w:r>
      <w:r w:rsidRPr="00950165">
        <w:rPr>
          <w:rFonts w:cs="Tahoma"/>
        </w:rPr>
        <w:t>the</w:t>
      </w:r>
      <w:r w:rsidR="00EA7E0E">
        <w:rPr>
          <w:rFonts w:cs="Tahoma"/>
        </w:rPr>
        <w:t>r</w:t>
      </w:r>
      <w:r w:rsidRPr="00950165">
        <w:rPr>
          <w:rFonts w:cs="Tahoma"/>
        </w:rPr>
        <w:t xml:space="preserve"> terms like Aboriginal, Aboriginal people</w:t>
      </w:r>
      <w:r w:rsidR="00146B7D">
        <w:rPr>
          <w:rFonts w:cs="Tahoma"/>
        </w:rPr>
        <w:t xml:space="preserve"> </w:t>
      </w:r>
      <w:r w:rsidR="00146B7D" w:rsidRPr="00950165">
        <w:rPr>
          <w:rFonts w:cs="Tahoma"/>
        </w:rPr>
        <w:t>or</w:t>
      </w:r>
      <w:r w:rsidRPr="00950165">
        <w:rPr>
          <w:rFonts w:cs="Tahoma"/>
        </w:rPr>
        <w:t xml:space="preserve"> Original Australians. However in all cases where the term Yolŋu or </w:t>
      </w:r>
      <w:r w:rsidR="00CF145B" w:rsidRPr="00950165">
        <w:rPr>
          <w:rFonts w:cs="Tahoma"/>
        </w:rPr>
        <w:t xml:space="preserve">Yolŋu </w:t>
      </w:r>
      <w:r w:rsidRPr="00950165">
        <w:rPr>
          <w:rFonts w:cs="Tahoma"/>
        </w:rPr>
        <w:t>people is use</w:t>
      </w:r>
      <w:r w:rsidR="00C24B7E">
        <w:rPr>
          <w:rFonts w:cs="Tahoma"/>
        </w:rPr>
        <w:t>d</w:t>
      </w:r>
      <w:r w:rsidRPr="00950165">
        <w:rPr>
          <w:rFonts w:cs="Tahoma"/>
        </w:rPr>
        <w:t xml:space="preserve"> it will generally refer to all the above mention groups.</w:t>
      </w:r>
      <w:r w:rsidR="00CF145B" w:rsidRPr="00950165">
        <w:rPr>
          <w:rFonts w:cs="Tahoma"/>
        </w:rPr>
        <w:t xml:space="preserve"> </w:t>
      </w:r>
      <w:r w:rsidR="002D220C" w:rsidRPr="00950165">
        <w:rPr>
          <w:rFonts w:cs="Tahoma"/>
        </w:rPr>
        <w:t xml:space="preserve">Exceptions to this </w:t>
      </w:r>
      <w:r w:rsidR="00C24B7E">
        <w:rPr>
          <w:rFonts w:cs="Tahoma"/>
        </w:rPr>
        <w:t>are</w:t>
      </w:r>
      <w:r w:rsidR="002D220C" w:rsidRPr="00950165">
        <w:rPr>
          <w:rFonts w:cs="Tahoma"/>
        </w:rPr>
        <w:t xml:space="preserve"> where </w:t>
      </w:r>
      <w:r w:rsidR="00EA7E0E">
        <w:rPr>
          <w:rFonts w:cs="Tahoma"/>
        </w:rPr>
        <w:t>I am</w:t>
      </w:r>
      <w:r w:rsidR="002D220C" w:rsidRPr="00950165">
        <w:rPr>
          <w:rFonts w:cs="Tahoma"/>
        </w:rPr>
        <w:t xml:space="preserve"> specifically talking about Yolŋu culture or </w:t>
      </w:r>
      <w:r w:rsidR="005165EC">
        <w:rPr>
          <w:rFonts w:cs="Tahoma"/>
        </w:rPr>
        <w:t xml:space="preserve">their </w:t>
      </w:r>
      <w:r w:rsidR="002D220C" w:rsidRPr="00950165">
        <w:rPr>
          <w:rFonts w:cs="Tahoma"/>
        </w:rPr>
        <w:t>communities.</w:t>
      </w:r>
    </w:p>
    <w:p w:rsidR="00CF145B" w:rsidRPr="00950165" w:rsidRDefault="00CF145B" w:rsidP="00CF145B">
      <w:pPr>
        <w:rPr>
          <w:rFonts w:cs="Tahoma"/>
          <w:szCs w:val="28"/>
        </w:rPr>
      </w:pPr>
      <w:r w:rsidRPr="00950165">
        <w:rPr>
          <w:rFonts w:cs="Tahoma"/>
        </w:rPr>
        <w:t xml:space="preserve">I will also use the term Balanda. </w:t>
      </w:r>
      <w:r w:rsidRPr="00950165">
        <w:rPr>
          <w:rFonts w:cs="Tahoma"/>
          <w:szCs w:val="28"/>
        </w:rPr>
        <w:t xml:space="preserve">Balanda is a south-east Asian word that means European. </w:t>
      </w:r>
      <w:r w:rsidR="002D220C" w:rsidRPr="00950165">
        <w:rPr>
          <w:rFonts w:cs="Tahoma"/>
          <w:szCs w:val="28"/>
        </w:rPr>
        <w:t>Its</w:t>
      </w:r>
      <w:r w:rsidRPr="00950165">
        <w:rPr>
          <w:rFonts w:cs="Tahoma"/>
          <w:szCs w:val="28"/>
        </w:rPr>
        <w:t xml:space="preserve"> roots come from the word “Hollander”. It is used by </w:t>
      </w:r>
      <w:r w:rsidRPr="00950165">
        <w:rPr>
          <w:rFonts w:cs="Tahoma"/>
        </w:rPr>
        <w:t>Yolŋu</w:t>
      </w:r>
      <w:r w:rsidR="00EA7E0E">
        <w:rPr>
          <w:rFonts w:cs="Tahoma"/>
        </w:rPr>
        <w:t xml:space="preserve"> people</w:t>
      </w:r>
      <w:r w:rsidR="002D220C" w:rsidRPr="00950165">
        <w:rPr>
          <w:rFonts w:cs="Tahoma"/>
        </w:rPr>
        <w:t xml:space="preserve"> to refer to </w:t>
      </w:r>
      <w:r w:rsidRPr="00950165">
        <w:rPr>
          <w:rFonts w:cs="Tahoma"/>
          <w:szCs w:val="28"/>
        </w:rPr>
        <w:t xml:space="preserve">European or English-speaking “Western” people.  </w:t>
      </w:r>
    </w:p>
    <w:p w:rsidR="007A2A9D" w:rsidRPr="00950165" w:rsidRDefault="00CF145B" w:rsidP="007A2A9D">
      <w:pPr>
        <w:rPr>
          <w:rFonts w:cs="Tahoma"/>
        </w:rPr>
      </w:pPr>
      <w:r w:rsidRPr="00950165">
        <w:rPr>
          <w:rFonts w:cs="Tahoma"/>
        </w:rPr>
        <w:t>Yolŋu and Balanda both have a singular and plural meaning.</w:t>
      </w:r>
      <w:r w:rsidR="0052299B" w:rsidRPr="00950165">
        <w:rPr>
          <w:rFonts w:cs="Tahoma"/>
        </w:rPr>
        <w:t xml:space="preserve"> However </w:t>
      </w:r>
      <w:r w:rsidR="00EA7E0E">
        <w:rPr>
          <w:rFonts w:cs="Tahoma"/>
        </w:rPr>
        <w:t xml:space="preserve">at </w:t>
      </w:r>
      <w:r w:rsidR="0052299B" w:rsidRPr="00950165">
        <w:rPr>
          <w:rFonts w:cs="Tahoma"/>
        </w:rPr>
        <w:t xml:space="preserve">times I will use </w:t>
      </w:r>
      <w:r w:rsidR="00C24B7E">
        <w:rPr>
          <w:rFonts w:cs="Tahoma"/>
        </w:rPr>
        <w:t>‘</w:t>
      </w:r>
      <w:r w:rsidR="0052299B" w:rsidRPr="00950165">
        <w:rPr>
          <w:rFonts w:cs="Tahoma"/>
        </w:rPr>
        <w:t>Yolŋu people</w:t>
      </w:r>
      <w:r w:rsidR="00C24B7E">
        <w:rPr>
          <w:rFonts w:cs="Tahoma"/>
        </w:rPr>
        <w:t>’</w:t>
      </w:r>
      <w:r w:rsidR="0052299B" w:rsidRPr="00950165">
        <w:rPr>
          <w:rFonts w:cs="Tahoma"/>
        </w:rPr>
        <w:t xml:space="preserve"> instead of just </w:t>
      </w:r>
      <w:r w:rsidR="00C24B7E">
        <w:rPr>
          <w:rFonts w:cs="Tahoma"/>
        </w:rPr>
        <w:t>‘</w:t>
      </w:r>
      <w:r w:rsidR="0052299B" w:rsidRPr="00950165">
        <w:rPr>
          <w:rFonts w:cs="Tahoma"/>
        </w:rPr>
        <w:t>Yolŋu</w:t>
      </w:r>
      <w:r w:rsidR="00C24B7E">
        <w:rPr>
          <w:rFonts w:cs="Tahoma"/>
        </w:rPr>
        <w:t>’</w:t>
      </w:r>
      <w:r w:rsidR="0052299B" w:rsidRPr="00950165">
        <w:rPr>
          <w:rFonts w:cs="Tahoma"/>
        </w:rPr>
        <w:t xml:space="preserve"> for ease of reading </w:t>
      </w:r>
      <w:r w:rsidR="005165EC">
        <w:rPr>
          <w:rFonts w:cs="Tahoma"/>
        </w:rPr>
        <w:t xml:space="preserve">in </w:t>
      </w:r>
      <w:r w:rsidR="0052299B" w:rsidRPr="00950165">
        <w:rPr>
          <w:rFonts w:cs="Tahoma"/>
        </w:rPr>
        <w:t>English.</w:t>
      </w:r>
    </w:p>
    <w:p w:rsidR="00DE0ABC" w:rsidRPr="00950165" w:rsidRDefault="00DE0ABC" w:rsidP="00AD317A">
      <w:pPr>
        <w:rPr>
          <w:rFonts w:cs="Tahoma"/>
        </w:rPr>
      </w:pPr>
    </w:p>
    <w:p w:rsidR="007A2A9D" w:rsidRPr="00950165" w:rsidRDefault="007A2A9D" w:rsidP="00AB553A">
      <w:pPr>
        <w:rPr>
          <w:rFonts w:cs="Tahoma"/>
        </w:rPr>
      </w:pPr>
    </w:p>
    <w:p w:rsidR="007A2A9D" w:rsidRPr="00950165" w:rsidRDefault="007A2A9D" w:rsidP="00AB553A">
      <w:pPr>
        <w:rPr>
          <w:rFonts w:cs="Tahoma"/>
        </w:rPr>
      </w:pPr>
    </w:p>
    <w:p w:rsidR="007A2A9D" w:rsidRPr="00950165" w:rsidRDefault="007A2A9D" w:rsidP="00AB553A">
      <w:pPr>
        <w:rPr>
          <w:rFonts w:cs="Tahoma"/>
        </w:rPr>
      </w:pPr>
    </w:p>
    <w:p w:rsidR="007A2A9D" w:rsidRPr="00950165" w:rsidRDefault="007A2A9D" w:rsidP="00AB553A">
      <w:pPr>
        <w:rPr>
          <w:rFonts w:cs="Tahoma"/>
        </w:rPr>
      </w:pPr>
    </w:p>
    <w:p w:rsidR="007D5808" w:rsidRPr="00950165" w:rsidRDefault="007D5808" w:rsidP="00AB553A">
      <w:pPr>
        <w:rPr>
          <w:rFonts w:cs="Tahoma"/>
        </w:rPr>
      </w:pPr>
    </w:p>
    <w:p w:rsidR="007D5808" w:rsidRPr="00950165" w:rsidRDefault="007D5808" w:rsidP="00AB553A">
      <w:pPr>
        <w:rPr>
          <w:rFonts w:eastAsiaTheme="majorEastAsia" w:cs="Tahoma"/>
          <w:color w:val="2E74B5" w:themeColor="accent1" w:themeShade="BF"/>
          <w:sz w:val="36"/>
          <w:szCs w:val="26"/>
        </w:rPr>
      </w:pPr>
      <w:r w:rsidRPr="00950165">
        <w:rPr>
          <w:rFonts w:cs="Tahoma"/>
        </w:rPr>
        <w:br w:type="page"/>
      </w:r>
    </w:p>
    <w:p w:rsidR="00FA30E0" w:rsidRDefault="00FA30E0" w:rsidP="008F3A49">
      <w:pPr>
        <w:pStyle w:val="Heading1"/>
      </w:pPr>
      <w:bookmarkStart w:id="5" w:name="_Toc468711282"/>
      <w:r>
        <w:lastRenderedPageBreak/>
        <w:t>Lifting the lid</w:t>
      </w:r>
      <w:bookmarkEnd w:id="5"/>
    </w:p>
    <w:p w:rsidR="007A2A9D" w:rsidRPr="00950165" w:rsidRDefault="00EA7E0E" w:rsidP="00FA30E0">
      <w:r>
        <w:t xml:space="preserve">There is a real </w:t>
      </w:r>
      <w:r w:rsidR="00FA30E0">
        <w:t xml:space="preserve">need to lift </w:t>
      </w:r>
      <w:r w:rsidR="00A33065">
        <w:t xml:space="preserve">the </w:t>
      </w:r>
      <w:r w:rsidR="00FA30E0">
        <w:t>l</w:t>
      </w:r>
      <w:r>
        <w:t xml:space="preserve">id </w:t>
      </w:r>
      <w:r w:rsidR="00FA30E0">
        <w:t xml:space="preserve">to </w:t>
      </w:r>
      <w:r w:rsidR="005D3993">
        <w:t xml:space="preserve">discover </w:t>
      </w:r>
      <w:r w:rsidR="00FA30E0">
        <w:t xml:space="preserve">why </w:t>
      </w:r>
      <w:r w:rsidR="007A2A9D" w:rsidRPr="00950165">
        <w:t>so man</w:t>
      </w:r>
      <w:r w:rsidR="005921F9">
        <w:t>y Aboriginal y</w:t>
      </w:r>
      <w:r w:rsidR="007A2A9D" w:rsidRPr="00950165">
        <w:t>ouths end up in detention</w:t>
      </w:r>
      <w:r w:rsidR="005D3993">
        <w:t>,</w:t>
      </w:r>
      <w:r>
        <w:t xml:space="preserve"> so </w:t>
      </w:r>
      <w:r w:rsidR="00A33065">
        <w:t xml:space="preserve">a </w:t>
      </w:r>
      <w:r>
        <w:t>real solution can be found</w:t>
      </w:r>
      <w:r w:rsidR="00A33065">
        <w:t>.</w:t>
      </w:r>
    </w:p>
    <w:p w:rsidR="007D5808" w:rsidRPr="00950165" w:rsidRDefault="007D5808" w:rsidP="008F3A49">
      <w:pPr>
        <w:pStyle w:val="Heading2"/>
      </w:pPr>
      <w:bookmarkStart w:id="6" w:name="_Toc468711283"/>
      <w:r w:rsidRPr="00950165">
        <w:t>A</w:t>
      </w:r>
      <w:r w:rsidR="005165EC">
        <w:t xml:space="preserve"> brief </w:t>
      </w:r>
      <w:r w:rsidRPr="00950165">
        <w:t>look back</w:t>
      </w:r>
      <w:bookmarkEnd w:id="6"/>
    </w:p>
    <w:p w:rsidR="007261F0" w:rsidRPr="00950165" w:rsidRDefault="007261F0" w:rsidP="007261F0">
      <w:pPr>
        <w:rPr>
          <w:rFonts w:cs="Tahoma"/>
        </w:rPr>
      </w:pPr>
      <w:r w:rsidRPr="00950165">
        <w:rPr>
          <w:rFonts w:cs="Tahoma"/>
        </w:rPr>
        <w:t xml:space="preserve">To </w:t>
      </w:r>
      <w:r w:rsidR="008B61A7">
        <w:rPr>
          <w:rFonts w:cs="Tahoma"/>
        </w:rPr>
        <w:t>put</w:t>
      </w:r>
      <w:r w:rsidR="00EA7E0E">
        <w:rPr>
          <w:rFonts w:cs="Tahoma"/>
        </w:rPr>
        <w:t xml:space="preserve"> this conversation in context </w:t>
      </w:r>
      <w:r w:rsidRPr="00950165">
        <w:rPr>
          <w:rFonts w:cs="Tahoma"/>
        </w:rPr>
        <w:t>we need to</w:t>
      </w:r>
      <w:r w:rsidR="006D0AE4" w:rsidRPr="00950165">
        <w:rPr>
          <w:rFonts w:cs="Tahoma"/>
        </w:rPr>
        <w:t xml:space="preserve"> take</w:t>
      </w:r>
      <w:r w:rsidR="005165EC">
        <w:rPr>
          <w:rFonts w:cs="Tahoma"/>
        </w:rPr>
        <w:t xml:space="preserve"> a brief </w:t>
      </w:r>
      <w:r w:rsidRPr="00950165">
        <w:rPr>
          <w:rFonts w:cs="Tahoma"/>
        </w:rPr>
        <w:t>look back</w:t>
      </w:r>
      <w:r w:rsidR="006D0AE4" w:rsidRPr="00950165">
        <w:rPr>
          <w:rFonts w:cs="Tahoma"/>
        </w:rPr>
        <w:t xml:space="preserve"> at the </w:t>
      </w:r>
      <w:r w:rsidR="005165EC">
        <w:rPr>
          <w:rFonts w:cs="Tahoma"/>
        </w:rPr>
        <w:t xml:space="preserve">recent </w:t>
      </w:r>
      <w:r w:rsidR="006D0AE4" w:rsidRPr="00950165">
        <w:rPr>
          <w:rFonts w:cs="Tahoma"/>
        </w:rPr>
        <w:t>history of Yolŋu people</w:t>
      </w:r>
      <w:r w:rsidRPr="00950165">
        <w:rPr>
          <w:rFonts w:cs="Tahoma"/>
        </w:rPr>
        <w:t>.</w:t>
      </w:r>
    </w:p>
    <w:p w:rsidR="00CB2CB4" w:rsidRPr="00950165" w:rsidRDefault="007D5808" w:rsidP="007A2A9D">
      <w:pPr>
        <w:rPr>
          <w:rFonts w:cs="Tahoma"/>
        </w:rPr>
      </w:pPr>
      <w:r w:rsidRPr="00950165">
        <w:rPr>
          <w:rFonts w:cs="Tahoma"/>
        </w:rPr>
        <w:t xml:space="preserve">If we look at the </w:t>
      </w:r>
      <w:r w:rsidR="00284C08">
        <w:rPr>
          <w:rFonts w:cs="Tahoma"/>
        </w:rPr>
        <w:t>two</w:t>
      </w:r>
      <w:r w:rsidRPr="00950165">
        <w:rPr>
          <w:rFonts w:cs="Tahoma"/>
        </w:rPr>
        <w:t xml:space="preserve"> very big volumes of the </w:t>
      </w:r>
      <w:r w:rsidR="006F6C53" w:rsidRPr="00950165">
        <w:rPr>
          <w:rFonts w:cs="Tahoma"/>
        </w:rPr>
        <w:t xml:space="preserve">1948 </w:t>
      </w:r>
      <w:r w:rsidRPr="00950165">
        <w:rPr>
          <w:rFonts w:cs="Tahoma"/>
        </w:rPr>
        <w:t>American-Australian Scientific Expedition to Arnhem Land we</w:t>
      </w:r>
      <w:r w:rsidR="00CB2CB4" w:rsidRPr="00950165">
        <w:rPr>
          <w:rFonts w:cs="Tahoma"/>
        </w:rPr>
        <w:t xml:space="preserve"> see </w:t>
      </w:r>
      <w:r w:rsidR="000C266B" w:rsidRPr="00950165">
        <w:rPr>
          <w:rFonts w:cs="Tahoma"/>
        </w:rPr>
        <w:t>none</w:t>
      </w:r>
      <w:r w:rsidR="00CB2CB4" w:rsidRPr="00950165">
        <w:rPr>
          <w:rFonts w:cs="Tahoma"/>
        </w:rPr>
        <w:t xml:space="preserve"> of the social demise </w:t>
      </w:r>
      <w:r w:rsidR="000C266B" w:rsidRPr="00950165">
        <w:rPr>
          <w:rFonts w:cs="Tahoma"/>
        </w:rPr>
        <w:t xml:space="preserve">that </w:t>
      </w:r>
      <w:r w:rsidR="00CB2CB4" w:rsidRPr="00950165">
        <w:rPr>
          <w:rFonts w:cs="Tahoma"/>
        </w:rPr>
        <w:t>is now present in</w:t>
      </w:r>
      <w:r w:rsidR="007261F0" w:rsidRPr="00950165">
        <w:rPr>
          <w:rFonts w:cs="Tahoma"/>
        </w:rPr>
        <w:t xml:space="preserve"> Yolŋu</w:t>
      </w:r>
      <w:r w:rsidR="00CB2CB4" w:rsidRPr="00950165">
        <w:rPr>
          <w:rFonts w:cs="Tahoma"/>
        </w:rPr>
        <w:t xml:space="preserve"> Arnhem</w:t>
      </w:r>
      <w:r w:rsidR="001239E1" w:rsidRPr="00950165">
        <w:rPr>
          <w:rFonts w:cs="Tahoma"/>
        </w:rPr>
        <w:t xml:space="preserve"> Land Communities</w:t>
      </w:r>
      <w:r w:rsidR="00CB2CB4" w:rsidRPr="00950165">
        <w:rPr>
          <w:rFonts w:cs="Tahoma"/>
        </w:rPr>
        <w:t xml:space="preserve">. In fact we see </w:t>
      </w:r>
      <w:r w:rsidR="00A33065">
        <w:rPr>
          <w:rFonts w:cs="Tahoma"/>
        </w:rPr>
        <w:t xml:space="preserve">a </w:t>
      </w:r>
      <w:r w:rsidR="00CB2CB4" w:rsidRPr="00950165">
        <w:rPr>
          <w:rFonts w:cs="Tahoma"/>
        </w:rPr>
        <w:t>very healthy, proud group of people.</w:t>
      </w:r>
    </w:p>
    <w:p w:rsidR="00CB2CB4" w:rsidRPr="00950165" w:rsidRDefault="006D0AE4" w:rsidP="007A2A9D">
      <w:pPr>
        <w:rPr>
          <w:rFonts w:cs="Tahoma"/>
        </w:rPr>
      </w:pPr>
      <w:r w:rsidRPr="00950165">
        <w:rPr>
          <w:rFonts w:cs="Tahoma"/>
        </w:rPr>
        <w:t xml:space="preserve">Other recorded </w:t>
      </w:r>
      <w:r w:rsidR="00CB2CB4" w:rsidRPr="00950165">
        <w:rPr>
          <w:rFonts w:cs="Tahoma"/>
        </w:rPr>
        <w:t>Balanda</w:t>
      </w:r>
      <w:r w:rsidR="00CB2CB4" w:rsidRPr="00950165">
        <w:rPr>
          <w:rStyle w:val="FootnoteReference"/>
          <w:rFonts w:cs="Tahoma"/>
        </w:rPr>
        <w:footnoteReference w:id="4"/>
      </w:r>
      <w:r w:rsidR="00CB2CB4" w:rsidRPr="00950165">
        <w:rPr>
          <w:rFonts w:cs="Tahoma"/>
        </w:rPr>
        <w:t xml:space="preserve"> histories of the</w:t>
      </w:r>
      <w:r w:rsidRPr="00950165">
        <w:rPr>
          <w:rFonts w:cs="Tahoma"/>
        </w:rPr>
        <w:t xml:space="preserve"> </w:t>
      </w:r>
      <w:r w:rsidR="00A33065">
        <w:rPr>
          <w:rFonts w:cs="Tahoma"/>
        </w:rPr>
        <w:t>era</w:t>
      </w:r>
      <w:r w:rsidRPr="00950165">
        <w:rPr>
          <w:rFonts w:cs="Tahoma"/>
        </w:rPr>
        <w:t xml:space="preserve"> tell </w:t>
      </w:r>
      <w:r w:rsidR="00CB2CB4" w:rsidRPr="00950165">
        <w:rPr>
          <w:rFonts w:cs="Tahoma"/>
        </w:rPr>
        <w:t xml:space="preserve">the same story </w:t>
      </w:r>
      <w:r w:rsidR="00A33065">
        <w:rPr>
          <w:rFonts w:cs="Tahoma"/>
        </w:rPr>
        <w:t xml:space="preserve">although </w:t>
      </w:r>
      <w:r w:rsidR="00CB2CB4" w:rsidRPr="00950165">
        <w:rPr>
          <w:rFonts w:cs="Tahoma"/>
        </w:rPr>
        <w:t>when you looked behind the s</w:t>
      </w:r>
      <w:r w:rsidR="00284C08">
        <w:rPr>
          <w:rFonts w:cs="Tahoma"/>
        </w:rPr>
        <w:t>cenes</w:t>
      </w:r>
      <w:r w:rsidR="00CB2CB4" w:rsidRPr="00950165">
        <w:rPr>
          <w:rFonts w:cs="Tahoma"/>
        </w:rPr>
        <w:t xml:space="preserve"> you also see the beginnings of a broken people. There were many int</w:t>
      </w:r>
      <w:r w:rsidR="001239E1" w:rsidRPr="00950165">
        <w:rPr>
          <w:rFonts w:cs="Tahoma"/>
        </w:rPr>
        <w:t>er</w:t>
      </w:r>
      <w:r w:rsidR="00A33065">
        <w:rPr>
          <w:rFonts w:cs="Tahoma"/>
        </w:rPr>
        <w:t>-</w:t>
      </w:r>
      <w:r w:rsidR="00CB2CB4" w:rsidRPr="00950165">
        <w:rPr>
          <w:rFonts w:cs="Tahoma"/>
        </w:rPr>
        <w:t>clan disputes and people</w:t>
      </w:r>
      <w:r w:rsidR="00A33065">
        <w:rPr>
          <w:rFonts w:cs="Tahoma"/>
        </w:rPr>
        <w:t xml:space="preserve"> from all along the coast</w:t>
      </w:r>
      <w:r w:rsidR="00CB2CB4" w:rsidRPr="00950165">
        <w:rPr>
          <w:rFonts w:cs="Tahoma"/>
        </w:rPr>
        <w:t xml:space="preserve"> were moving towards the Mission Stations. </w:t>
      </w:r>
    </w:p>
    <w:p w:rsidR="002F35B6" w:rsidRPr="00950165" w:rsidRDefault="002F35B6" w:rsidP="008F3A49">
      <w:pPr>
        <w:pStyle w:val="Heading3"/>
      </w:pPr>
      <w:bookmarkStart w:id="7" w:name="_Toc468711284"/>
      <w:r w:rsidRPr="00950165">
        <w:t>The Yolŋu account</w:t>
      </w:r>
      <w:bookmarkEnd w:id="7"/>
    </w:p>
    <w:p w:rsidR="00657EBD" w:rsidRDefault="00A34B80" w:rsidP="007A2A9D">
      <w:pPr>
        <w:rPr>
          <w:rFonts w:cs="Tahoma"/>
        </w:rPr>
      </w:pPr>
      <w:r w:rsidRPr="00950165">
        <w:rPr>
          <w:rFonts w:cs="Tahoma"/>
        </w:rPr>
        <w:t xml:space="preserve">The Yolŋu accounts of the same time tell us that </w:t>
      </w:r>
      <w:r w:rsidR="002F35B6" w:rsidRPr="00950165">
        <w:rPr>
          <w:rFonts w:cs="Tahoma"/>
        </w:rPr>
        <w:t xml:space="preserve">their lives </w:t>
      </w:r>
      <w:r w:rsidRPr="00950165">
        <w:rPr>
          <w:rFonts w:cs="Tahoma"/>
        </w:rPr>
        <w:t>were in turmoil</w:t>
      </w:r>
      <w:r w:rsidR="002F35B6" w:rsidRPr="00950165">
        <w:rPr>
          <w:rFonts w:cs="Tahoma"/>
        </w:rPr>
        <w:t xml:space="preserve">. </w:t>
      </w:r>
      <w:r w:rsidRPr="00950165">
        <w:rPr>
          <w:rFonts w:cs="Tahoma"/>
        </w:rPr>
        <w:t xml:space="preserve"> The</w:t>
      </w:r>
      <w:r w:rsidR="00A76A5E" w:rsidRPr="00950165">
        <w:rPr>
          <w:rFonts w:cs="Tahoma"/>
        </w:rPr>
        <w:t>i</w:t>
      </w:r>
      <w:r w:rsidRPr="00950165">
        <w:rPr>
          <w:rFonts w:cs="Tahoma"/>
        </w:rPr>
        <w:t xml:space="preserve">r traditional national and international </w:t>
      </w:r>
      <w:r w:rsidR="00284C08">
        <w:rPr>
          <w:rFonts w:cs="Tahoma"/>
        </w:rPr>
        <w:t xml:space="preserve">economic </w:t>
      </w:r>
      <w:r w:rsidRPr="00950165">
        <w:rPr>
          <w:rFonts w:cs="Tahoma"/>
        </w:rPr>
        <w:t xml:space="preserve">trade </w:t>
      </w:r>
      <w:r w:rsidR="001239E1" w:rsidRPr="00950165">
        <w:rPr>
          <w:rFonts w:cs="Tahoma"/>
        </w:rPr>
        <w:t>h</w:t>
      </w:r>
      <w:r w:rsidRPr="00950165">
        <w:rPr>
          <w:rFonts w:cs="Tahoma"/>
        </w:rPr>
        <w:t xml:space="preserve">ad been decimated. The centuries old </w:t>
      </w:r>
      <w:r w:rsidR="00A33065">
        <w:rPr>
          <w:rFonts w:cs="Tahoma"/>
        </w:rPr>
        <w:t xml:space="preserve">international </w:t>
      </w:r>
      <w:hyperlink r:id="rId12" w:history="1">
        <w:r w:rsidRPr="005C43D3">
          <w:rPr>
            <w:rStyle w:val="Hyperlink"/>
            <w:rFonts w:cs="Tahoma"/>
          </w:rPr>
          <w:t>Macassan trade</w:t>
        </w:r>
      </w:hyperlink>
      <w:r w:rsidRPr="00950165">
        <w:rPr>
          <w:rFonts w:cs="Tahoma"/>
        </w:rPr>
        <w:t xml:space="preserve"> had stopped. One</w:t>
      </w:r>
      <w:r w:rsidR="000C266B" w:rsidRPr="00950165">
        <w:rPr>
          <w:rFonts w:cs="Tahoma"/>
        </w:rPr>
        <w:t xml:space="preserve"> trading season </w:t>
      </w:r>
      <w:r w:rsidR="00D32A88" w:rsidRPr="00950165">
        <w:rPr>
          <w:rFonts w:cs="Tahoma"/>
        </w:rPr>
        <w:t>the</w:t>
      </w:r>
      <w:r w:rsidR="000C266B" w:rsidRPr="00950165">
        <w:rPr>
          <w:rFonts w:cs="Tahoma"/>
        </w:rPr>
        <w:t xml:space="preserve"> </w:t>
      </w:r>
      <w:r w:rsidR="00A36A34" w:rsidRPr="00950165">
        <w:rPr>
          <w:rFonts w:cs="Tahoma"/>
        </w:rPr>
        <w:t xml:space="preserve">Yolŋu and </w:t>
      </w:r>
      <w:r w:rsidR="00A33065">
        <w:rPr>
          <w:rFonts w:cs="Tahoma"/>
        </w:rPr>
        <w:t>Mac</w:t>
      </w:r>
      <w:r w:rsidR="005D3993">
        <w:rPr>
          <w:rFonts w:cs="Tahoma"/>
        </w:rPr>
        <w:t xml:space="preserve">assans, </w:t>
      </w:r>
      <w:r w:rsidR="00284C08">
        <w:rPr>
          <w:rFonts w:cs="Tahoma"/>
        </w:rPr>
        <w:t xml:space="preserve">operating </w:t>
      </w:r>
      <w:r w:rsidR="005921F9">
        <w:rPr>
          <w:rFonts w:cs="Tahoma"/>
        </w:rPr>
        <w:t>as they had always done</w:t>
      </w:r>
      <w:r w:rsidR="005D3993">
        <w:rPr>
          <w:rFonts w:cs="Tahoma"/>
        </w:rPr>
        <w:t>,</w:t>
      </w:r>
      <w:r w:rsidR="001239E1" w:rsidRPr="00950165">
        <w:rPr>
          <w:rFonts w:cs="Tahoma"/>
        </w:rPr>
        <w:t xml:space="preserve"> brokered </w:t>
      </w:r>
      <w:r w:rsidR="000C266B" w:rsidRPr="00950165">
        <w:rPr>
          <w:rFonts w:cs="Tahoma"/>
        </w:rPr>
        <w:t xml:space="preserve">new </w:t>
      </w:r>
      <w:r w:rsidR="00EA7E0E">
        <w:rPr>
          <w:rFonts w:cs="Tahoma"/>
        </w:rPr>
        <w:t xml:space="preserve">buku djugu </w:t>
      </w:r>
      <w:r w:rsidRPr="00950165">
        <w:rPr>
          <w:rFonts w:cs="Tahoma"/>
        </w:rPr>
        <w:t>contract agreements for the</w:t>
      </w:r>
      <w:r w:rsidR="00A33065">
        <w:rPr>
          <w:rFonts w:cs="Tahoma"/>
        </w:rPr>
        <w:t xml:space="preserve"> Mac</w:t>
      </w:r>
      <w:r w:rsidR="00A33065" w:rsidRPr="00950165">
        <w:rPr>
          <w:rFonts w:cs="Tahoma"/>
        </w:rPr>
        <w:t xml:space="preserve">assans </w:t>
      </w:r>
      <w:r w:rsidRPr="00950165">
        <w:rPr>
          <w:rFonts w:cs="Tahoma"/>
        </w:rPr>
        <w:t>to</w:t>
      </w:r>
      <w:r w:rsidR="00A76A5E" w:rsidRPr="00950165">
        <w:rPr>
          <w:rFonts w:cs="Tahoma"/>
        </w:rPr>
        <w:t xml:space="preserve"> return </w:t>
      </w:r>
      <w:r w:rsidR="00D32A88" w:rsidRPr="00950165">
        <w:rPr>
          <w:rFonts w:cs="Tahoma"/>
        </w:rPr>
        <w:t>for</w:t>
      </w:r>
      <w:r w:rsidRPr="00950165">
        <w:rPr>
          <w:rFonts w:cs="Tahoma"/>
        </w:rPr>
        <w:t xml:space="preserve"> the next</w:t>
      </w:r>
      <w:r w:rsidR="00272F4F">
        <w:rPr>
          <w:rFonts w:cs="Tahoma"/>
        </w:rPr>
        <w:t xml:space="preserve"> </w:t>
      </w:r>
      <w:hyperlink r:id="rId13" w:history="1">
        <w:r w:rsidR="00272F4F" w:rsidRPr="00146B7D">
          <w:rPr>
            <w:rStyle w:val="Hyperlink"/>
            <w:rFonts w:cs="Tahoma"/>
          </w:rPr>
          <w:t>trepan</w:t>
        </w:r>
        <w:r w:rsidR="00A33065" w:rsidRPr="00146B7D">
          <w:rPr>
            <w:rStyle w:val="Hyperlink"/>
            <w:rFonts w:cs="Tahoma"/>
          </w:rPr>
          <w:t>g</w:t>
        </w:r>
      </w:hyperlink>
      <w:r w:rsidR="00272F4F">
        <w:rPr>
          <w:rFonts w:cs="Tahoma"/>
        </w:rPr>
        <w:t xml:space="preserve"> harvest season</w:t>
      </w:r>
      <w:r w:rsidR="00A36A34" w:rsidRPr="00950165">
        <w:rPr>
          <w:rFonts w:cs="Tahoma"/>
        </w:rPr>
        <w:t>.</w:t>
      </w:r>
      <w:r w:rsidR="00D32A88" w:rsidRPr="00950165">
        <w:rPr>
          <w:rFonts w:cs="Tahoma"/>
        </w:rPr>
        <w:t xml:space="preserve"> </w:t>
      </w:r>
      <w:r w:rsidR="00A36A34" w:rsidRPr="00950165">
        <w:rPr>
          <w:rFonts w:cs="Tahoma"/>
        </w:rPr>
        <w:t>But</w:t>
      </w:r>
      <w:r w:rsidRPr="00950165">
        <w:rPr>
          <w:rFonts w:cs="Tahoma"/>
        </w:rPr>
        <w:t xml:space="preserve"> the</w:t>
      </w:r>
      <w:r w:rsidR="00657EBD">
        <w:rPr>
          <w:rFonts w:cs="Tahoma"/>
        </w:rPr>
        <w:t xml:space="preserve"> Mac</w:t>
      </w:r>
      <w:r w:rsidR="00657EBD" w:rsidRPr="00950165">
        <w:rPr>
          <w:rFonts w:cs="Tahoma"/>
        </w:rPr>
        <w:t xml:space="preserve">assans </w:t>
      </w:r>
      <w:r w:rsidRPr="00950165">
        <w:rPr>
          <w:rFonts w:cs="Tahoma"/>
        </w:rPr>
        <w:t xml:space="preserve">never </w:t>
      </w:r>
      <w:r w:rsidR="00A76A5E" w:rsidRPr="00950165">
        <w:rPr>
          <w:rFonts w:cs="Tahoma"/>
        </w:rPr>
        <w:t>came</w:t>
      </w:r>
      <w:r w:rsidR="00657EBD">
        <w:rPr>
          <w:rFonts w:cs="Tahoma"/>
        </w:rPr>
        <w:t xml:space="preserve">. </w:t>
      </w:r>
    </w:p>
    <w:p w:rsidR="00241481" w:rsidRPr="00950165" w:rsidRDefault="00657EBD" w:rsidP="007A2A9D">
      <w:pPr>
        <w:rPr>
          <w:rFonts w:cs="Tahoma"/>
        </w:rPr>
      </w:pPr>
      <w:r>
        <w:rPr>
          <w:rFonts w:cs="Tahoma"/>
        </w:rPr>
        <w:t>N</w:t>
      </w:r>
      <w:r w:rsidR="00A34B80" w:rsidRPr="00950165">
        <w:rPr>
          <w:rFonts w:cs="Tahoma"/>
        </w:rPr>
        <w:t>o</w:t>
      </w:r>
      <w:r>
        <w:rPr>
          <w:rFonts w:cs="Tahoma"/>
        </w:rPr>
        <w:t>-</w:t>
      </w:r>
      <w:r w:rsidR="00272F4F">
        <w:rPr>
          <w:rFonts w:cs="Tahoma"/>
        </w:rPr>
        <w:t>one</w:t>
      </w:r>
      <w:r w:rsidR="001006DB" w:rsidRPr="00950165">
        <w:rPr>
          <w:rFonts w:cs="Tahoma"/>
        </w:rPr>
        <w:t xml:space="preserve"> </w:t>
      </w:r>
      <w:r w:rsidR="00A36A34" w:rsidRPr="00950165">
        <w:rPr>
          <w:rFonts w:cs="Tahoma"/>
        </w:rPr>
        <w:t>could work out why</w:t>
      </w:r>
      <w:r w:rsidR="00FE1A51">
        <w:rPr>
          <w:rFonts w:cs="Tahoma"/>
        </w:rPr>
        <w:t xml:space="preserve">, as </w:t>
      </w:r>
      <w:r w:rsidR="00FE1A51" w:rsidRPr="00950165">
        <w:rPr>
          <w:rFonts w:cs="Tahoma"/>
        </w:rPr>
        <w:t>Yolŋu</w:t>
      </w:r>
      <w:r w:rsidR="00FE1A51">
        <w:rPr>
          <w:rFonts w:cs="Tahoma"/>
        </w:rPr>
        <w:t xml:space="preserve"> </w:t>
      </w:r>
      <w:r w:rsidR="00A76A5E" w:rsidRPr="00950165">
        <w:rPr>
          <w:rFonts w:cs="Tahoma"/>
        </w:rPr>
        <w:t xml:space="preserve">had no </w:t>
      </w:r>
      <w:r w:rsidR="00FE1A51">
        <w:rPr>
          <w:rFonts w:cs="Tahoma"/>
        </w:rPr>
        <w:t>major avenue to</w:t>
      </w:r>
      <w:r w:rsidR="00284C08">
        <w:rPr>
          <w:rFonts w:cs="Tahoma"/>
        </w:rPr>
        <w:t xml:space="preserve"> access</w:t>
      </w:r>
      <w:r w:rsidR="00FE1A51">
        <w:rPr>
          <w:rFonts w:cs="Tahoma"/>
        </w:rPr>
        <w:t xml:space="preserve"> </w:t>
      </w:r>
      <w:r w:rsidR="00A76A5E" w:rsidRPr="00950165">
        <w:rPr>
          <w:rFonts w:cs="Tahoma"/>
        </w:rPr>
        <w:t xml:space="preserve">international economic and political happenings </w:t>
      </w:r>
      <w:r w:rsidR="00FE1A51">
        <w:rPr>
          <w:rFonts w:cs="Tahoma"/>
        </w:rPr>
        <w:t xml:space="preserve">and </w:t>
      </w:r>
      <w:r w:rsidR="00A76A5E" w:rsidRPr="00950165">
        <w:rPr>
          <w:rFonts w:cs="Tahoma"/>
        </w:rPr>
        <w:t>only had regional information to draw on.</w:t>
      </w:r>
      <w:r>
        <w:rPr>
          <w:rFonts w:cs="Tahoma"/>
        </w:rPr>
        <w:t xml:space="preserve"> </w:t>
      </w:r>
      <w:r w:rsidR="00A34B80" w:rsidRPr="00950165">
        <w:rPr>
          <w:rFonts w:cs="Tahoma"/>
        </w:rPr>
        <w:t>Some clans</w:t>
      </w:r>
      <w:r w:rsidR="008317BF" w:rsidRPr="00950165">
        <w:rPr>
          <w:rFonts w:cs="Tahoma"/>
        </w:rPr>
        <w:t xml:space="preserve"> were </w:t>
      </w:r>
      <w:r w:rsidR="00A34B80" w:rsidRPr="00950165">
        <w:rPr>
          <w:rFonts w:cs="Tahoma"/>
        </w:rPr>
        <w:t xml:space="preserve">accused of falling out of relationship with the </w:t>
      </w:r>
      <w:r w:rsidR="00AB0140" w:rsidRPr="00950165">
        <w:rPr>
          <w:rFonts w:cs="Tahoma"/>
        </w:rPr>
        <w:t>Macassans</w:t>
      </w:r>
      <w:r w:rsidR="00A33065">
        <w:rPr>
          <w:rFonts w:cs="Tahoma"/>
        </w:rPr>
        <w:t xml:space="preserve">. It was thought maybe </w:t>
      </w:r>
      <w:r w:rsidR="00A36A34" w:rsidRPr="00950165">
        <w:rPr>
          <w:rFonts w:cs="Tahoma"/>
        </w:rPr>
        <w:t>they</w:t>
      </w:r>
      <w:r w:rsidR="00A34B80" w:rsidRPr="00950165">
        <w:rPr>
          <w:rFonts w:cs="Tahoma"/>
        </w:rPr>
        <w:t xml:space="preserve"> </w:t>
      </w:r>
      <w:r w:rsidR="001006DB" w:rsidRPr="00950165">
        <w:rPr>
          <w:rFonts w:cs="Tahoma"/>
        </w:rPr>
        <w:t xml:space="preserve">had </w:t>
      </w:r>
      <w:r w:rsidR="00A34B80" w:rsidRPr="00950165">
        <w:rPr>
          <w:rFonts w:cs="Tahoma"/>
        </w:rPr>
        <w:t xml:space="preserve">stopped </w:t>
      </w:r>
      <w:r w:rsidR="001006DB" w:rsidRPr="00950165">
        <w:rPr>
          <w:rFonts w:cs="Tahoma"/>
        </w:rPr>
        <w:t xml:space="preserve">the </w:t>
      </w:r>
      <w:r w:rsidR="00A34B80" w:rsidRPr="00950165">
        <w:rPr>
          <w:rFonts w:cs="Tahoma"/>
        </w:rPr>
        <w:t>trade</w:t>
      </w:r>
      <w:r w:rsidR="00A33065">
        <w:rPr>
          <w:rFonts w:cs="Tahoma"/>
        </w:rPr>
        <w:t>.</w:t>
      </w:r>
      <w:r w:rsidR="00A34B80" w:rsidRPr="00950165">
        <w:rPr>
          <w:rFonts w:cs="Tahoma"/>
        </w:rPr>
        <w:t xml:space="preserve"> Others wondered if it had something to do with the Balanda </w:t>
      </w:r>
      <w:r w:rsidR="00284C08">
        <w:rPr>
          <w:rFonts w:cs="Tahoma"/>
        </w:rPr>
        <w:t xml:space="preserve">from </w:t>
      </w:r>
      <w:r w:rsidR="00A34B80" w:rsidRPr="00950165">
        <w:rPr>
          <w:rFonts w:cs="Tahoma"/>
        </w:rPr>
        <w:t xml:space="preserve">Darwin. </w:t>
      </w:r>
      <w:r w:rsidR="00241481" w:rsidRPr="00950165">
        <w:rPr>
          <w:rFonts w:cs="Tahoma"/>
        </w:rPr>
        <w:t xml:space="preserve">It wasn’t </w:t>
      </w:r>
      <w:r w:rsidR="005C43D3">
        <w:rPr>
          <w:rFonts w:cs="Tahoma"/>
        </w:rPr>
        <w:t>un</w:t>
      </w:r>
      <w:r w:rsidR="005C43D3" w:rsidRPr="00950165">
        <w:rPr>
          <w:rFonts w:cs="Tahoma"/>
        </w:rPr>
        <w:t>til</w:t>
      </w:r>
      <w:r w:rsidR="00241481" w:rsidRPr="00950165">
        <w:rPr>
          <w:rFonts w:cs="Tahoma"/>
        </w:rPr>
        <w:t xml:space="preserve"> Yolŋu had their own </w:t>
      </w:r>
      <w:r w:rsidR="00D32A88" w:rsidRPr="00950165">
        <w:rPr>
          <w:rFonts w:cs="Tahoma"/>
        </w:rPr>
        <w:t>Yolŋu Radio</w:t>
      </w:r>
      <w:r w:rsidR="00241481" w:rsidRPr="00950165">
        <w:rPr>
          <w:rFonts w:cs="Tahoma"/>
        </w:rPr>
        <w:t xml:space="preserve"> service around 200</w:t>
      </w:r>
      <w:r w:rsidR="000C266B" w:rsidRPr="00950165">
        <w:rPr>
          <w:rFonts w:cs="Tahoma"/>
        </w:rPr>
        <w:t>5</w:t>
      </w:r>
      <w:r w:rsidR="00241481" w:rsidRPr="00950165">
        <w:rPr>
          <w:rFonts w:cs="Tahoma"/>
        </w:rPr>
        <w:t xml:space="preserve"> that they </w:t>
      </w:r>
      <w:r w:rsidR="00A33065">
        <w:rPr>
          <w:rFonts w:cs="Tahoma"/>
        </w:rPr>
        <w:t xml:space="preserve">finally </w:t>
      </w:r>
      <w:r w:rsidR="00241481" w:rsidRPr="00950165">
        <w:rPr>
          <w:rFonts w:cs="Tahoma"/>
        </w:rPr>
        <w:t xml:space="preserve">discovered the Macassan trade had been stopped by legislation of the South Australian government in 1906. </w:t>
      </w:r>
    </w:p>
    <w:p w:rsidR="001239E1" w:rsidRPr="00950165" w:rsidRDefault="00A34B80" w:rsidP="001239E1">
      <w:pPr>
        <w:rPr>
          <w:rFonts w:cs="Tahoma"/>
        </w:rPr>
      </w:pPr>
      <w:r w:rsidRPr="00950165">
        <w:rPr>
          <w:rFonts w:cs="Tahoma"/>
        </w:rPr>
        <w:t xml:space="preserve">To make </w:t>
      </w:r>
      <w:r w:rsidR="007261F0" w:rsidRPr="00950165">
        <w:rPr>
          <w:rFonts w:cs="Tahoma"/>
        </w:rPr>
        <w:t xml:space="preserve">matters </w:t>
      </w:r>
      <w:r w:rsidRPr="00950165">
        <w:rPr>
          <w:rFonts w:cs="Tahoma"/>
        </w:rPr>
        <w:t>worse no more trade was coming from the south of Arnhem Land</w:t>
      </w:r>
      <w:r w:rsidR="000C266B" w:rsidRPr="00950165">
        <w:rPr>
          <w:rFonts w:cs="Tahoma"/>
        </w:rPr>
        <w:t xml:space="preserve"> either</w:t>
      </w:r>
      <w:r w:rsidRPr="00950165">
        <w:rPr>
          <w:rFonts w:cs="Tahoma"/>
        </w:rPr>
        <w:t xml:space="preserve">. Yolŋu attributed this to the Balanda pastoral companies to the south </w:t>
      </w:r>
      <w:r w:rsidR="008317BF" w:rsidRPr="00950165">
        <w:rPr>
          <w:rFonts w:cs="Tahoma"/>
        </w:rPr>
        <w:t>and the Balanda poli</w:t>
      </w:r>
      <w:r w:rsidR="007261F0" w:rsidRPr="00950165">
        <w:rPr>
          <w:rFonts w:cs="Tahoma"/>
        </w:rPr>
        <w:t xml:space="preserve">ce station at the </w:t>
      </w:r>
      <w:hyperlink r:id="rId14" w:anchor="tbm=isch&amp;q=roper+bar" w:history="1">
        <w:r w:rsidR="007261F0" w:rsidRPr="005C43D3">
          <w:rPr>
            <w:rStyle w:val="Hyperlink"/>
            <w:rFonts w:cs="Tahoma"/>
          </w:rPr>
          <w:t>Roper Bar</w:t>
        </w:r>
      </w:hyperlink>
      <w:r w:rsidR="007261F0" w:rsidRPr="00950165">
        <w:rPr>
          <w:rFonts w:cs="Tahoma"/>
        </w:rPr>
        <w:t xml:space="preserve">. Its </w:t>
      </w:r>
      <w:r w:rsidR="008317BF" w:rsidRPr="00950165">
        <w:rPr>
          <w:rFonts w:cs="Tahoma"/>
        </w:rPr>
        <w:t>infamous</w:t>
      </w:r>
      <w:r w:rsidR="001239E1" w:rsidRPr="00950165">
        <w:rPr>
          <w:rFonts w:cs="Tahoma"/>
        </w:rPr>
        <w:t xml:space="preserve"> reputation</w:t>
      </w:r>
      <w:r w:rsidR="008317BF" w:rsidRPr="00950165">
        <w:rPr>
          <w:rFonts w:cs="Tahoma"/>
        </w:rPr>
        <w:t xml:space="preserve"> for the killing of Aboriginal people moving backwards and forwards cross the Roper River that marked the bound</w:t>
      </w:r>
      <w:r w:rsidR="001006DB" w:rsidRPr="00950165">
        <w:rPr>
          <w:rFonts w:cs="Tahoma"/>
        </w:rPr>
        <w:t>ary of s</w:t>
      </w:r>
      <w:r w:rsidR="008317BF" w:rsidRPr="00950165">
        <w:rPr>
          <w:rFonts w:cs="Tahoma"/>
        </w:rPr>
        <w:t>outhern Arnhem Land</w:t>
      </w:r>
      <w:r w:rsidR="007261F0" w:rsidRPr="00950165">
        <w:rPr>
          <w:rFonts w:cs="Tahoma"/>
        </w:rPr>
        <w:t xml:space="preserve"> was already well known</w:t>
      </w:r>
      <w:r w:rsidR="00657EBD">
        <w:rPr>
          <w:rFonts w:cs="Tahoma"/>
        </w:rPr>
        <w:t xml:space="preserve">. </w:t>
      </w:r>
      <w:r w:rsidR="006D0AE4" w:rsidRPr="00950165">
        <w:rPr>
          <w:rFonts w:cs="Tahoma"/>
        </w:rPr>
        <w:t>The ancient trade from central Australia into Arnhem Land had stopped with</w:t>
      </w:r>
      <w:r w:rsidR="000C266B" w:rsidRPr="00950165">
        <w:rPr>
          <w:rFonts w:cs="Tahoma"/>
        </w:rPr>
        <w:t xml:space="preserve"> products </w:t>
      </w:r>
      <w:r w:rsidR="006D0AE4" w:rsidRPr="00950165">
        <w:rPr>
          <w:rFonts w:cs="Tahoma"/>
        </w:rPr>
        <w:t>like central Australia</w:t>
      </w:r>
      <w:r w:rsidR="001239E1" w:rsidRPr="00950165">
        <w:rPr>
          <w:rFonts w:cs="Tahoma"/>
        </w:rPr>
        <w:t xml:space="preserve"> boomerangs and red ochre</w:t>
      </w:r>
      <w:r w:rsidR="006D0AE4" w:rsidRPr="00950165">
        <w:rPr>
          <w:rFonts w:cs="Tahoma"/>
        </w:rPr>
        <w:t xml:space="preserve"> no</w:t>
      </w:r>
      <w:r w:rsidR="00284C08">
        <w:rPr>
          <w:rFonts w:cs="Tahoma"/>
        </w:rPr>
        <w:t xml:space="preserve">w being unavailable. </w:t>
      </w:r>
      <w:r w:rsidR="006D0AE4" w:rsidRPr="00950165">
        <w:rPr>
          <w:rFonts w:cs="Tahoma"/>
        </w:rPr>
        <w:t xml:space="preserve"> </w:t>
      </w:r>
    </w:p>
    <w:p w:rsidR="006D0AE4" w:rsidRPr="00950165" w:rsidRDefault="006D0AE4" w:rsidP="001239E1">
      <w:pPr>
        <w:rPr>
          <w:rFonts w:cs="Tahoma"/>
        </w:rPr>
      </w:pPr>
      <w:r w:rsidRPr="00950165">
        <w:rPr>
          <w:rFonts w:cs="Tahoma"/>
        </w:rPr>
        <w:lastRenderedPageBreak/>
        <w:t xml:space="preserve">This left </w:t>
      </w:r>
      <w:r w:rsidR="00A36A34" w:rsidRPr="00950165">
        <w:rPr>
          <w:rFonts w:cs="Tahoma"/>
        </w:rPr>
        <w:t xml:space="preserve">inland southern Yolŋu </w:t>
      </w:r>
      <w:r w:rsidRPr="00950165">
        <w:rPr>
          <w:rFonts w:cs="Tahoma"/>
        </w:rPr>
        <w:t>clans who once had prized commodities to trade to the north coast for the incoming international trade</w:t>
      </w:r>
      <w:r w:rsidR="00940BB4" w:rsidRPr="00950165">
        <w:rPr>
          <w:rFonts w:cs="Tahoma"/>
        </w:rPr>
        <w:t xml:space="preserve"> with </w:t>
      </w:r>
      <w:r w:rsidRPr="00950165">
        <w:rPr>
          <w:rFonts w:cs="Tahoma"/>
        </w:rPr>
        <w:t>no</w:t>
      </w:r>
      <w:r w:rsidR="00284C08">
        <w:rPr>
          <w:rFonts w:cs="Tahoma"/>
        </w:rPr>
        <w:t xml:space="preserve"> products. </w:t>
      </w:r>
      <w:r w:rsidRPr="00950165">
        <w:rPr>
          <w:rFonts w:cs="Tahoma"/>
        </w:rPr>
        <w:t xml:space="preserve">And </w:t>
      </w:r>
      <w:r w:rsidR="006F6C53" w:rsidRPr="00950165">
        <w:rPr>
          <w:rFonts w:cs="Tahoma"/>
        </w:rPr>
        <w:t xml:space="preserve">the </w:t>
      </w:r>
      <w:r w:rsidRPr="00950165">
        <w:rPr>
          <w:rFonts w:cs="Tahoma"/>
        </w:rPr>
        <w:t>northern clans</w:t>
      </w:r>
      <w:r w:rsidR="00940BB4" w:rsidRPr="00950165">
        <w:rPr>
          <w:rFonts w:cs="Tahoma"/>
        </w:rPr>
        <w:t xml:space="preserve"> </w:t>
      </w:r>
      <w:r w:rsidR="006F6C53" w:rsidRPr="00950165">
        <w:rPr>
          <w:rFonts w:cs="Tahoma"/>
        </w:rPr>
        <w:t xml:space="preserve">also now </w:t>
      </w:r>
      <w:r w:rsidR="00940BB4" w:rsidRPr="00950165">
        <w:rPr>
          <w:rFonts w:cs="Tahoma"/>
        </w:rPr>
        <w:t xml:space="preserve">had no </w:t>
      </w:r>
      <w:r w:rsidRPr="00950165">
        <w:rPr>
          <w:rFonts w:cs="Tahoma"/>
        </w:rPr>
        <w:t>international</w:t>
      </w:r>
      <w:r w:rsidR="00657EBD">
        <w:rPr>
          <w:rFonts w:cs="Tahoma"/>
        </w:rPr>
        <w:t xml:space="preserve"> </w:t>
      </w:r>
      <w:r w:rsidR="00940BB4" w:rsidRPr="00950165">
        <w:rPr>
          <w:rFonts w:cs="Tahoma"/>
        </w:rPr>
        <w:t xml:space="preserve">products </w:t>
      </w:r>
      <w:r w:rsidRPr="00950165">
        <w:rPr>
          <w:rFonts w:cs="Tahoma"/>
        </w:rPr>
        <w:t>to trade inland.</w:t>
      </w:r>
    </w:p>
    <w:p w:rsidR="00657EBD" w:rsidRDefault="00241481" w:rsidP="00241481">
      <w:pPr>
        <w:rPr>
          <w:rFonts w:cs="Tahoma"/>
        </w:rPr>
      </w:pPr>
      <w:r w:rsidRPr="00950165">
        <w:rPr>
          <w:rFonts w:cs="Tahoma"/>
        </w:rPr>
        <w:t>The Yolŋu regional economic structure was in total collapse</w:t>
      </w:r>
      <w:r w:rsidR="00D32A88" w:rsidRPr="00950165">
        <w:rPr>
          <w:rFonts w:cs="Tahoma"/>
        </w:rPr>
        <w:t>. This came on the back of two decades</w:t>
      </w:r>
      <w:r w:rsidRPr="00950165">
        <w:rPr>
          <w:rFonts w:cs="Tahoma"/>
        </w:rPr>
        <w:t xml:space="preserve"> of pastoral </w:t>
      </w:r>
      <w:r w:rsidR="00272F4F">
        <w:rPr>
          <w:rFonts w:cs="Tahoma"/>
        </w:rPr>
        <w:t>w</w:t>
      </w:r>
      <w:r w:rsidRPr="00950165">
        <w:rPr>
          <w:rFonts w:cs="Tahoma"/>
        </w:rPr>
        <w:t>ars</w:t>
      </w:r>
      <w:r w:rsidR="000B0F52" w:rsidRPr="00950165">
        <w:rPr>
          <w:rStyle w:val="FootnoteReference"/>
          <w:rFonts w:cs="Tahoma"/>
        </w:rPr>
        <w:footnoteReference w:id="5"/>
      </w:r>
      <w:r w:rsidR="00D32A88" w:rsidRPr="00950165">
        <w:rPr>
          <w:rFonts w:cs="Tahoma"/>
        </w:rPr>
        <w:t xml:space="preserve"> in central Arnhem Land</w:t>
      </w:r>
      <w:r w:rsidR="00940BB4" w:rsidRPr="00950165">
        <w:rPr>
          <w:rFonts w:cs="Tahoma"/>
        </w:rPr>
        <w:t xml:space="preserve">. Many massacres </w:t>
      </w:r>
      <w:r w:rsidR="00272F4F">
        <w:rPr>
          <w:rFonts w:cs="Tahoma"/>
        </w:rPr>
        <w:t xml:space="preserve">had occurred </w:t>
      </w:r>
      <w:r w:rsidR="00940BB4" w:rsidRPr="00950165">
        <w:rPr>
          <w:rFonts w:cs="Tahoma"/>
        </w:rPr>
        <w:t xml:space="preserve">and </w:t>
      </w:r>
      <w:r w:rsidR="00272F4F">
        <w:rPr>
          <w:rFonts w:cs="Tahoma"/>
        </w:rPr>
        <w:t xml:space="preserve">some </w:t>
      </w:r>
      <w:r w:rsidR="00940BB4" w:rsidRPr="00950165">
        <w:rPr>
          <w:rFonts w:cs="Tahoma"/>
        </w:rPr>
        <w:t xml:space="preserve">clans </w:t>
      </w:r>
      <w:r w:rsidR="008B61A7">
        <w:rPr>
          <w:rFonts w:cs="Tahoma"/>
        </w:rPr>
        <w:t>were</w:t>
      </w:r>
      <w:r w:rsidR="00272F4F">
        <w:rPr>
          <w:rFonts w:cs="Tahoma"/>
        </w:rPr>
        <w:t xml:space="preserve"> </w:t>
      </w:r>
      <w:r w:rsidR="00657EBD">
        <w:rPr>
          <w:rFonts w:cs="Tahoma"/>
        </w:rPr>
        <w:t xml:space="preserve">extinct. </w:t>
      </w:r>
      <w:r w:rsidR="00940BB4" w:rsidRPr="00950165">
        <w:rPr>
          <w:rFonts w:cs="Tahoma"/>
        </w:rPr>
        <w:t>The Yolŋu clans who survived this tragic time fell into märrmiriw</w:t>
      </w:r>
      <w:r w:rsidR="00940BB4" w:rsidRPr="00950165">
        <w:rPr>
          <w:rStyle w:val="FootnoteReference"/>
          <w:rFonts w:cs="Tahoma"/>
        </w:rPr>
        <w:footnoteReference w:id="6"/>
      </w:r>
      <w:r w:rsidR="00940BB4" w:rsidRPr="00950165">
        <w:rPr>
          <w:rFonts w:cs="Tahoma"/>
        </w:rPr>
        <w:t xml:space="preserve"> state of debt with other Yolŋu clans. </w:t>
      </w:r>
    </w:p>
    <w:p w:rsidR="00241481" w:rsidRPr="00950165" w:rsidRDefault="00940BB4" w:rsidP="00241481">
      <w:pPr>
        <w:rPr>
          <w:rFonts w:cs="Tahoma"/>
        </w:rPr>
      </w:pPr>
      <w:r w:rsidRPr="00950165">
        <w:rPr>
          <w:rFonts w:cs="Tahoma"/>
        </w:rPr>
        <w:t>Then British</w:t>
      </w:r>
      <w:r w:rsidR="00284C08">
        <w:rPr>
          <w:rFonts w:cs="Tahoma"/>
        </w:rPr>
        <w:t>-</w:t>
      </w:r>
      <w:r w:rsidRPr="00950165">
        <w:rPr>
          <w:rFonts w:cs="Tahoma"/>
        </w:rPr>
        <w:t>owned Malay</w:t>
      </w:r>
      <w:r w:rsidR="00284C08">
        <w:rPr>
          <w:rFonts w:cs="Tahoma"/>
        </w:rPr>
        <w:t>-</w:t>
      </w:r>
      <w:r w:rsidRPr="00950165">
        <w:rPr>
          <w:rFonts w:cs="Tahoma"/>
        </w:rPr>
        <w:t>crewed boats turned up along the coast in place of the Macassan trade after 1906. Coastal clans found themselves in a 40 year war</w:t>
      </w:r>
      <w:r w:rsidR="00A76A5E" w:rsidRPr="00950165">
        <w:rPr>
          <w:rFonts w:cs="Tahoma"/>
        </w:rPr>
        <w:t>, spears against guns</w:t>
      </w:r>
      <w:r w:rsidR="00284C08">
        <w:rPr>
          <w:rFonts w:cs="Tahoma"/>
        </w:rPr>
        <w:t>,</w:t>
      </w:r>
      <w:r w:rsidRPr="00950165">
        <w:rPr>
          <w:rFonts w:cs="Tahoma"/>
        </w:rPr>
        <w:t xml:space="preserve"> as British boats stole</w:t>
      </w:r>
      <w:r w:rsidR="00D32A88" w:rsidRPr="00950165">
        <w:rPr>
          <w:rFonts w:cs="Tahoma"/>
        </w:rPr>
        <w:t xml:space="preserve"> </w:t>
      </w:r>
      <w:r w:rsidR="00A76A5E" w:rsidRPr="00950165">
        <w:rPr>
          <w:rFonts w:cs="Tahoma"/>
        </w:rPr>
        <w:t>pearls,</w:t>
      </w:r>
      <w:r w:rsidR="00AB0140" w:rsidRPr="00950165">
        <w:rPr>
          <w:rFonts w:cs="Tahoma"/>
        </w:rPr>
        <w:t xml:space="preserve"> pearl </w:t>
      </w:r>
      <w:r w:rsidR="00A76A5E" w:rsidRPr="00950165">
        <w:rPr>
          <w:rFonts w:cs="Tahoma"/>
        </w:rPr>
        <w:t xml:space="preserve">shell and turtle carapaces </w:t>
      </w:r>
      <w:r w:rsidR="00D32A88" w:rsidRPr="00950165">
        <w:rPr>
          <w:rFonts w:cs="Tahoma"/>
        </w:rPr>
        <w:t xml:space="preserve">from </w:t>
      </w:r>
      <w:r w:rsidR="00A76A5E" w:rsidRPr="00950165">
        <w:rPr>
          <w:rFonts w:cs="Tahoma"/>
        </w:rPr>
        <w:t>Yolŋu</w:t>
      </w:r>
      <w:r w:rsidR="00D32A88" w:rsidRPr="00950165">
        <w:rPr>
          <w:rFonts w:cs="Tahoma"/>
        </w:rPr>
        <w:t xml:space="preserve"> estates</w:t>
      </w:r>
      <w:r w:rsidR="00AB0140" w:rsidRPr="00950165">
        <w:rPr>
          <w:rStyle w:val="FootnoteReference"/>
          <w:rFonts w:cs="Tahoma"/>
        </w:rPr>
        <w:footnoteReference w:id="7"/>
      </w:r>
      <w:r w:rsidR="00D32A88" w:rsidRPr="00950165">
        <w:rPr>
          <w:rFonts w:cs="Tahoma"/>
        </w:rPr>
        <w:t>.</w:t>
      </w:r>
      <w:r w:rsidRPr="00950165">
        <w:rPr>
          <w:rFonts w:cs="Tahoma"/>
        </w:rPr>
        <w:t xml:space="preserve"> These male only crews also capture</w:t>
      </w:r>
      <w:r w:rsidR="00657EBD">
        <w:rPr>
          <w:rFonts w:cs="Tahoma"/>
        </w:rPr>
        <w:t xml:space="preserve">d many </w:t>
      </w:r>
      <w:r w:rsidRPr="00950165">
        <w:rPr>
          <w:rFonts w:cs="Tahoma"/>
        </w:rPr>
        <w:t xml:space="preserve">Yolŋu women </w:t>
      </w:r>
      <w:r w:rsidR="00657EBD">
        <w:rPr>
          <w:rFonts w:cs="Tahoma"/>
        </w:rPr>
        <w:t>and t</w:t>
      </w:r>
      <w:r w:rsidR="00A76A5E" w:rsidRPr="00950165">
        <w:rPr>
          <w:rFonts w:cs="Tahoma"/>
        </w:rPr>
        <w:t xml:space="preserve">his </w:t>
      </w:r>
      <w:r w:rsidRPr="00950165">
        <w:rPr>
          <w:rFonts w:cs="Tahoma"/>
        </w:rPr>
        <w:t xml:space="preserve">long </w:t>
      </w:r>
      <w:r w:rsidR="000B0F52" w:rsidRPr="00950165">
        <w:rPr>
          <w:rFonts w:cs="Tahoma"/>
        </w:rPr>
        <w:t xml:space="preserve">conflict </w:t>
      </w:r>
      <w:r w:rsidR="00A76A5E" w:rsidRPr="00950165">
        <w:rPr>
          <w:rFonts w:cs="Tahoma"/>
        </w:rPr>
        <w:t xml:space="preserve">left </w:t>
      </w:r>
      <w:r w:rsidR="000B0F52" w:rsidRPr="00950165">
        <w:rPr>
          <w:rFonts w:cs="Tahoma"/>
        </w:rPr>
        <w:t xml:space="preserve">Yolŋu coastal clans </w:t>
      </w:r>
      <w:r w:rsidR="00284C08">
        <w:rPr>
          <w:rFonts w:cs="Tahoma"/>
        </w:rPr>
        <w:t xml:space="preserve">greatly reduced in numbers </w:t>
      </w:r>
      <w:r w:rsidR="00A76A5E" w:rsidRPr="00950165">
        <w:rPr>
          <w:rFonts w:cs="Tahoma"/>
        </w:rPr>
        <w:t>or extinct</w:t>
      </w:r>
      <w:r w:rsidR="00241481" w:rsidRPr="00950165">
        <w:rPr>
          <w:rFonts w:cs="Tahoma"/>
        </w:rPr>
        <w:t xml:space="preserve">. </w:t>
      </w:r>
    </w:p>
    <w:p w:rsidR="00BE4512" w:rsidRPr="00950165" w:rsidRDefault="00BE4512" w:rsidP="007A2A9D">
      <w:pPr>
        <w:rPr>
          <w:rFonts w:cs="Tahoma"/>
        </w:rPr>
      </w:pPr>
      <w:r w:rsidRPr="00950165">
        <w:rPr>
          <w:rFonts w:cs="Tahoma"/>
        </w:rPr>
        <w:t xml:space="preserve">Many </w:t>
      </w:r>
      <w:r w:rsidR="00C1657E" w:rsidRPr="00950165">
        <w:rPr>
          <w:rFonts w:cs="Tahoma"/>
        </w:rPr>
        <w:t xml:space="preserve">Yolŋu </w:t>
      </w:r>
      <w:r w:rsidR="00AE3944" w:rsidRPr="00950165">
        <w:rPr>
          <w:rFonts w:cs="Tahoma"/>
        </w:rPr>
        <w:t>elders</w:t>
      </w:r>
      <w:r w:rsidR="00C1657E" w:rsidRPr="00950165">
        <w:rPr>
          <w:rFonts w:cs="Tahoma"/>
        </w:rPr>
        <w:t xml:space="preserve"> told me</w:t>
      </w:r>
      <w:r w:rsidR="00E0440F" w:rsidRPr="00950165">
        <w:rPr>
          <w:rFonts w:cs="Tahoma"/>
        </w:rPr>
        <w:t xml:space="preserve"> </w:t>
      </w:r>
      <w:r w:rsidRPr="00950165">
        <w:rPr>
          <w:rFonts w:cs="Tahoma"/>
        </w:rPr>
        <w:t>in the early 1970s</w:t>
      </w:r>
      <w:r w:rsidR="00C1657E" w:rsidRPr="00950165">
        <w:rPr>
          <w:rFonts w:cs="Tahoma"/>
        </w:rPr>
        <w:t xml:space="preserve"> just </w:t>
      </w:r>
      <w:r w:rsidR="00E0440F" w:rsidRPr="00950165">
        <w:rPr>
          <w:rFonts w:cs="Tahoma"/>
        </w:rPr>
        <w:t xml:space="preserve">how </w:t>
      </w:r>
      <w:r w:rsidRPr="00950165">
        <w:rPr>
          <w:rFonts w:cs="Tahoma"/>
        </w:rPr>
        <w:t>hard</w:t>
      </w:r>
      <w:r w:rsidR="00C1657E" w:rsidRPr="00950165">
        <w:rPr>
          <w:rFonts w:cs="Tahoma"/>
        </w:rPr>
        <w:t xml:space="preserve"> it was </w:t>
      </w:r>
      <w:r w:rsidRPr="00950165">
        <w:rPr>
          <w:rFonts w:cs="Tahoma"/>
        </w:rPr>
        <w:t>for</w:t>
      </w:r>
      <w:r w:rsidR="00AE3944" w:rsidRPr="00950165">
        <w:rPr>
          <w:rFonts w:cs="Tahoma"/>
        </w:rPr>
        <w:t xml:space="preserve"> them </w:t>
      </w:r>
      <w:r w:rsidR="00E0440F" w:rsidRPr="00950165">
        <w:rPr>
          <w:rFonts w:cs="Tahoma"/>
        </w:rPr>
        <w:t xml:space="preserve">to survive </w:t>
      </w:r>
      <w:r w:rsidRPr="00950165">
        <w:rPr>
          <w:rFonts w:cs="Tahoma"/>
        </w:rPr>
        <w:t>on their own clan estates</w:t>
      </w:r>
      <w:r w:rsidR="00E0440F" w:rsidRPr="00950165">
        <w:rPr>
          <w:rFonts w:cs="Tahoma"/>
        </w:rPr>
        <w:t xml:space="preserve"> through this period of time, “We were starving and many of us moved to the Missions</w:t>
      </w:r>
      <w:r w:rsidR="00AE3944" w:rsidRPr="00950165">
        <w:rPr>
          <w:rFonts w:cs="Tahoma"/>
        </w:rPr>
        <w:t xml:space="preserve"> for suppl</w:t>
      </w:r>
      <w:r w:rsidR="00A30A41">
        <w:rPr>
          <w:rFonts w:cs="Tahoma"/>
        </w:rPr>
        <w:t xml:space="preserve">ies </w:t>
      </w:r>
      <w:r w:rsidR="00AE3944" w:rsidRPr="00950165">
        <w:rPr>
          <w:rFonts w:cs="Tahoma"/>
        </w:rPr>
        <w:t>and protection</w:t>
      </w:r>
      <w:r w:rsidR="007261F0" w:rsidRPr="00950165">
        <w:rPr>
          <w:rFonts w:cs="Tahoma"/>
        </w:rPr>
        <w:t xml:space="preserve">. Others, because we could not live with the Yolŋu already </w:t>
      </w:r>
      <w:r w:rsidR="000B0F52" w:rsidRPr="00950165">
        <w:rPr>
          <w:rFonts w:cs="Tahoma"/>
        </w:rPr>
        <w:t>on the missions</w:t>
      </w:r>
      <w:r w:rsidR="007261F0" w:rsidRPr="00950165">
        <w:rPr>
          <w:rFonts w:cs="Tahoma"/>
        </w:rPr>
        <w:t xml:space="preserve">, travelled </w:t>
      </w:r>
      <w:r w:rsidR="00C1657E" w:rsidRPr="00950165">
        <w:rPr>
          <w:rFonts w:cs="Tahoma"/>
        </w:rPr>
        <w:t xml:space="preserve">west </w:t>
      </w:r>
      <w:r w:rsidR="00E0440F" w:rsidRPr="00950165">
        <w:rPr>
          <w:rFonts w:cs="Tahoma"/>
        </w:rPr>
        <w:t>into Darwin”.</w:t>
      </w:r>
      <w:r w:rsidRPr="00950165">
        <w:rPr>
          <w:rFonts w:cs="Tahoma"/>
        </w:rPr>
        <w:t xml:space="preserve"> </w:t>
      </w:r>
    </w:p>
    <w:p w:rsidR="00BE4512" w:rsidRPr="00950165" w:rsidRDefault="00E0440F" w:rsidP="00841694">
      <w:pPr>
        <w:rPr>
          <w:rFonts w:cs="Tahoma"/>
        </w:rPr>
      </w:pPr>
      <w:r w:rsidRPr="00950165">
        <w:rPr>
          <w:rFonts w:cs="Tahoma"/>
        </w:rPr>
        <w:t xml:space="preserve">The Missions along the </w:t>
      </w:r>
      <w:r w:rsidR="00A30A41" w:rsidRPr="00950165">
        <w:rPr>
          <w:rFonts w:cs="Tahoma"/>
        </w:rPr>
        <w:t>coast</w:t>
      </w:r>
      <w:r w:rsidR="001006DB" w:rsidRPr="00950165">
        <w:rPr>
          <w:rFonts w:cs="Tahoma"/>
        </w:rPr>
        <w:t xml:space="preserve"> and the Aboriginal Compounds in Darwin became refugee camps for </w:t>
      </w:r>
      <w:r w:rsidR="00AE3944" w:rsidRPr="00950165">
        <w:rPr>
          <w:rFonts w:cs="Tahoma"/>
        </w:rPr>
        <w:t xml:space="preserve">many </w:t>
      </w:r>
      <w:r w:rsidR="001006DB" w:rsidRPr="00950165">
        <w:rPr>
          <w:rFonts w:cs="Tahoma"/>
        </w:rPr>
        <w:t xml:space="preserve">clans and tribes of Arnhem </w:t>
      </w:r>
      <w:r w:rsidR="001239E1" w:rsidRPr="00950165">
        <w:rPr>
          <w:rFonts w:cs="Tahoma"/>
        </w:rPr>
        <w:t>Land</w:t>
      </w:r>
      <w:r w:rsidR="001006DB" w:rsidRPr="00950165">
        <w:rPr>
          <w:rFonts w:cs="Tahoma"/>
        </w:rPr>
        <w:t>.</w:t>
      </w:r>
      <w:r w:rsidR="001239E1" w:rsidRPr="00950165">
        <w:rPr>
          <w:rFonts w:cs="Tahoma"/>
        </w:rPr>
        <w:t xml:space="preserve"> Some Yolŋu</w:t>
      </w:r>
      <w:r w:rsidR="001006DB" w:rsidRPr="00950165">
        <w:rPr>
          <w:rFonts w:cs="Tahoma"/>
        </w:rPr>
        <w:t xml:space="preserve"> stayed on their yirralka estates</w:t>
      </w:r>
      <w:r w:rsidR="005D3993">
        <w:rPr>
          <w:rStyle w:val="FootnoteReference"/>
          <w:rFonts w:cs="Tahoma"/>
        </w:rPr>
        <w:footnoteReference w:id="8"/>
      </w:r>
      <w:r w:rsidR="001006DB" w:rsidRPr="00950165">
        <w:rPr>
          <w:rFonts w:cs="Tahoma"/>
        </w:rPr>
        <w:t xml:space="preserve"> continuing </w:t>
      </w:r>
      <w:r w:rsidR="00A30A41">
        <w:rPr>
          <w:rFonts w:cs="Tahoma"/>
        </w:rPr>
        <w:t xml:space="preserve">to </w:t>
      </w:r>
      <w:r w:rsidR="001006DB" w:rsidRPr="00950165">
        <w:rPr>
          <w:rFonts w:cs="Tahoma"/>
        </w:rPr>
        <w:t xml:space="preserve">trade with the Missions </w:t>
      </w:r>
      <w:r w:rsidR="000B0F52" w:rsidRPr="00950165">
        <w:rPr>
          <w:rFonts w:cs="Tahoma"/>
        </w:rPr>
        <w:t>to survive</w:t>
      </w:r>
      <w:r w:rsidR="001006DB" w:rsidRPr="00950165">
        <w:rPr>
          <w:rFonts w:cs="Tahoma"/>
        </w:rPr>
        <w:t xml:space="preserve">. </w:t>
      </w:r>
    </w:p>
    <w:p w:rsidR="001006DB" w:rsidRPr="00950165" w:rsidRDefault="001006DB" w:rsidP="007A2A9D">
      <w:pPr>
        <w:rPr>
          <w:rFonts w:cs="Tahoma"/>
        </w:rPr>
      </w:pPr>
      <w:r w:rsidRPr="00950165">
        <w:rPr>
          <w:rFonts w:cs="Tahoma"/>
        </w:rPr>
        <w:t xml:space="preserve">For the </w:t>
      </w:r>
      <w:r w:rsidR="001239E1" w:rsidRPr="00950165">
        <w:rPr>
          <w:rFonts w:cs="Tahoma"/>
        </w:rPr>
        <w:t xml:space="preserve">Yolŋu </w:t>
      </w:r>
      <w:r w:rsidRPr="00950165">
        <w:rPr>
          <w:rFonts w:cs="Tahoma"/>
        </w:rPr>
        <w:t>on the Missions and in the Government Compounds in Darwin</w:t>
      </w:r>
      <w:r w:rsidR="00A30A41">
        <w:rPr>
          <w:rFonts w:cs="Tahoma"/>
        </w:rPr>
        <w:t xml:space="preserve"> they were now living on another </w:t>
      </w:r>
      <w:r w:rsidR="00A30A41" w:rsidRPr="00950165">
        <w:rPr>
          <w:rFonts w:cs="Tahoma"/>
        </w:rPr>
        <w:t>landowning clan’s estate</w:t>
      </w:r>
      <w:r w:rsidR="00A30A41">
        <w:rPr>
          <w:rFonts w:cs="Tahoma"/>
        </w:rPr>
        <w:t>. L</w:t>
      </w:r>
      <w:r w:rsidRPr="00950165">
        <w:rPr>
          <w:rFonts w:cs="Tahoma"/>
        </w:rPr>
        <w:t>iving on someone else’s land</w:t>
      </w:r>
      <w:r w:rsidR="000B0F52" w:rsidRPr="00950165">
        <w:rPr>
          <w:rFonts w:cs="Tahoma"/>
        </w:rPr>
        <w:t xml:space="preserve"> was extremely difficult as every time they went to take food </w:t>
      </w:r>
      <w:r w:rsidR="00A36A34" w:rsidRPr="00950165">
        <w:rPr>
          <w:rFonts w:cs="Tahoma"/>
        </w:rPr>
        <w:t xml:space="preserve">or </w:t>
      </w:r>
      <w:r w:rsidR="00AE3944" w:rsidRPr="00950165">
        <w:rPr>
          <w:rFonts w:cs="Tahoma"/>
        </w:rPr>
        <w:t xml:space="preserve">resources </w:t>
      </w:r>
      <w:r w:rsidR="00A30A41">
        <w:rPr>
          <w:rFonts w:cs="Tahoma"/>
        </w:rPr>
        <w:t xml:space="preserve">the </w:t>
      </w:r>
      <w:r w:rsidR="000B0F52" w:rsidRPr="00950165">
        <w:rPr>
          <w:rFonts w:cs="Tahoma"/>
        </w:rPr>
        <w:t>Yolŋu f</w:t>
      </w:r>
      <w:r w:rsidR="006F6C53" w:rsidRPr="00950165">
        <w:rPr>
          <w:rFonts w:cs="Tahoma"/>
        </w:rPr>
        <w:t>elt as though they were stealing. They</w:t>
      </w:r>
      <w:r w:rsidR="000B0F52" w:rsidRPr="00950165">
        <w:rPr>
          <w:rFonts w:cs="Tahoma"/>
        </w:rPr>
        <w:t xml:space="preserve"> were soon </w:t>
      </w:r>
      <w:r w:rsidR="001239E1" w:rsidRPr="00950165">
        <w:rPr>
          <w:rFonts w:cs="Tahoma"/>
        </w:rPr>
        <w:t>suffering all the consequences of</w:t>
      </w:r>
      <w:r w:rsidR="000B0F52" w:rsidRPr="00950165">
        <w:rPr>
          <w:rFonts w:cs="Tahoma"/>
        </w:rPr>
        <w:t xml:space="preserve"> living in</w:t>
      </w:r>
      <w:r w:rsidR="001239E1" w:rsidRPr="00950165">
        <w:rPr>
          <w:rFonts w:cs="Tahoma"/>
        </w:rPr>
        <w:t xml:space="preserve"> refugee camps</w:t>
      </w:r>
      <w:r w:rsidRPr="00950165">
        <w:rPr>
          <w:rFonts w:cs="Tahoma"/>
        </w:rPr>
        <w:t>.</w:t>
      </w:r>
      <w:r w:rsidR="000B0F52" w:rsidRPr="00950165">
        <w:rPr>
          <w:rFonts w:cs="Tahoma"/>
        </w:rPr>
        <w:t xml:space="preserve"> The</w:t>
      </w:r>
      <w:r w:rsidR="00BD1D6B" w:rsidRPr="00950165">
        <w:rPr>
          <w:rFonts w:cs="Tahoma"/>
        </w:rPr>
        <w:t xml:space="preserve"> </w:t>
      </w:r>
      <w:bookmarkStart w:id="8" w:name="OLE_LINK2"/>
      <w:bookmarkStart w:id="9" w:name="OLE_LINK1"/>
      <w:r w:rsidR="00BD1D6B" w:rsidRPr="00950165">
        <w:rPr>
          <w:rFonts w:cs="Tahoma"/>
          <w:szCs w:val="28"/>
        </w:rPr>
        <w:t>wäŋa</w:t>
      </w:r>
      <w:bookmarkEnd w:id="8"/>
      <w:bookmarkEnd w:id="9"/>
      <w:r w:rsidR="00BD1D6B" w:rsidRPr="00950165">
        <w:rPr>
          <w:rFonts w:cs="Tahoma"/>
        </w:rPr>
        <w:t xml:space="preserve"> </w:t>
      </w:r>
      <w:r w:rsidR="00BD1D6B" w:rsidRPr="00950165">
        <w:rPr>
          <w:rStyle w:val="lplexentryname"/>
          <w:rFonts w:cs="Tahoma"/>
          <w:szCs w:val="28"/>
        </w:rPr>
        <w:t>waṯaŋu</w:t>
      </w:r>
      <w:r w:rsidR="005D3993">
        <w:rPr>
          <w:rStyle w:val="FootnoteReference"/>
          <w:rFonts w:cs="Tahoma"/>
        </w:rPr>
        <w:footnoteReference w:id="9"/>
      </w:r>
      <w:r w:rsidR="00BD1D6B" w:rsidRPr="00950165">
        <w:rPr>
          <w:rFonts w:cs="Tahoma"/>
        </w:rPr>
        <w:t xml:space="preserve"> landowners also suffered. There</w:t>
      </w:r>
      <w:r w:rsidR="000B0F52" w:rsidRPr="00950165">
        <w:rPr>
          <w:rFonts w:cs="Tahoma"/>
        </w:rPr>
        <w:t xml:space="preserve"> was </w:t>
      </w:r>
      <w:r w:rsidR="00A36A34" w:rsidRPr="00950165">
        <w:rPr>
          <w:rFonts w:cs="Tahoma"/>
        </w:rPr>
        <w:t>extreme</w:t>
      </w:r>
      <w:r w:rsidR="001239E1" w:rsidRPr="00950165">
        <w:rPr>
          <w:rFonts w:cs="Tahoma"/>
        </w:rPr>
        <w:t xml:space="preserve"> animosity</w:t>
      </w:r>
      <w:r w:rsidR="00A30A41">
        <w:rPr>
          <w:rFonts w:cs="Tahoma"/>
        </w:rPr>
        <w:t xml:space="preserve"> </w:t>
      </w:r>
      <w:r w:rsidR="001239E1" w:rsidRPr="00950165">
        <w:rPr>
          <w:rFonts w:cs="Tahoma"/>
        </w:rPr>
        <w:t>between the</w:t>
      </w:r>
      <w:r w:rsidR="00BD1D6B" w:rsidRPr="00950165">
        <w:rPr>
          <w:rFonts w:cs="Tahoma"/>
        </w:rPr>
        <w:t>m and the other</w:t>
      </w:r>
      <w:r w:rsidR="001239E1" w:rsidRPr="00950165">
        <w:rPr>
          <w:rFonts w:cs="Tahoma"/>
        </w:rPr>
        <w:t xml:space="preserve"> clans </w:t>
      </w:r>
      <w:r w:rsidR="00AE3944" w:rsidRPr="00950165">
        <w:rPr>
          <w:rFonts w:cs="Tahoma"/>
        </w:rPr>
        <w:t xml:space="preserve">that were </w:t>
      </w:r>
      <w:r w:rsidR="00BD1D6B" w:rsidRPr="00950165">
        <w:rPr>
          <w:rFonts w:cs="Tahoma"/>
        </w:rPr>
        <w:t>now</w:t>
      </w:r>
      <w:r w:rsidR="00AE3944" w:rsidRPr="00950165">
        <w:rPr>
          <w:rFonts w:cs="Tahoma"/>
        </w:rPr>
        <w:t xml:space="preserve"> living on </w:t>
      </w:r>
      <w:r w:rsidR="00BD1D6B" w:rsidRPr="00950165">
        <w:rPr>
          <w:rFonts w:cs="Tahoma"/>
        </w:rPr>
        <w:t>their yirralka estates with the blessing</w:t>
      </w:r>
      <w:r w:rsidR="00AE3944" w:rsidRPr="00950165">
        <w:rPr>
          <w:rFonts w:cs="Tahoma"/>
        </w:rPr>
        <w:t xml:space="preserve"> and </w:t>
      </w:r>
      <w:r w:rsidR="00BD1D6B" w:rsidRPr="00950165">
        <w:rPr>
          <w:rFonts w:cs="Tahoma"/>
        </w:rPr>
        <w:t>support of the</w:t>
      </w:r>
      <w:r w:rsidR="00C1657E" w:rsidRPr="00950165">
        <w:rPr>
          <w:rFonts w:cs="Tahoma"/>
        </w:rPr>
        <w:t xml:space="preserve"> Balanda Mission </w:t>
      </w:r>
      <w:r w:rsidR="00AE3944" w:rsidRPr="00950165">
        <w:rPr>
          <w:rFonts w:cs="Tahoma"/>
        </w:rPr>
        <w:t xml:space="preserve">and Welfare </w:t>
      </w:r>
      <w:r w:rsidR="00C1657E" w:rsidRPr="00950165">
        <w:rPr>
          <w:rFonts w:cs="Tahoma"/>
        </w:rPr>
        <w:t>authorities.</w:t>
      </w:r>
      <w:r w:rsidR="00BD1D6B" w:rsidRPr="00950165">
        <w:rPr>
          <w:rFonts w:cs="Tahoma"/>
        </w:rPr>
        <w:t xml:space="preserve"> </w:t>
      </w:r>
    </w:p>
    <w:p w:rsidR="007D5808" w:rsidRPr="00950165" w:rsidRDefault="00804686" w:rsidP="007A2A9D">
      <w:pPr>
        <w:rPr>
          <w:rFonts w:cs="Tahoma"/>
        </w:rPr>
      </w:pPr>
      <w:r w:rsidRPr="00950165">
        <w:rPr>
          <w:rFonts w:cs="Tahoma"/>
        </w:rPr>
        <w:t xml:space="preserve">The </w:t>
      </w:r>
      <w:r w:rsidR="00A34B80" w:rsidRPr="00950165">
        <w:rPr>
          <w:rFonts w:cs="Tahoma"/>
        </w:rPr>
        <w:t>Yolŋu</w:t>
      </w:r>
      <w:r w:rsidRPr="00950165">
        <w:rPr>
          <w:rFonts w:cs="Tahoma"/>
          <w:szCs w:val="28"/>
        </w:rPr>
        <w:t xml:space="preserve"> wäŋa </w:t>
      </w:r>
      <w:r w:rsidRPr="00950165">
        <w:rPr>
          <w:rStyle w:val="lplexentryname"/>
          <w:rFonts w:cs="Tahoma"/>
          <w:szCs w:val="28"/>
        </w:rPr>
        <w:t>waṯaŋu</w:t>
      </w:r>
      <w:r w:rsidRPr="00950165">
        <w:rPr>
          <w:rFonts w:cs="Tahoma"/>
        </w:rPr>
        <w:t xml:space="preserve"> land owners on these Missions </w:t>
      </w:r>
      <w:r w:rsidR="00EB6A24" w:rsidRPr="00950165">
        <w:rPr>
          <w:rFonts w:cs="Tahoma"/>
        </w:rPr>
        <w:t xml:space="preserve">became the first </w:t>
      </w:r>
      <w:r w:rsidR="00AB0140" w:rsidRPr="00950165">
        <w:rPr>
          <w:rFonts w:cs="Tahoma"/>
        </w:rPr>
        <w:t xml:space="preserve">groups to </w:t>
      </w:r>
      <w:r w:rsidR="00EB6A24" w:rsidRPr="00950165">
        <w:rPr>
          <w:rFonts w:cs="Tahoma"/>
        </w:rPr>
        <w:t>show signs of clear social break down</w:t>
      </w:r>
      <w:r w:rsidR="00093744" w:rsidRPr="00950165">
        <w:rPr>
          <w:rFonts w:cs="Tahoma"/>
        </w:rPr>
        <w:t xml:space="preserve"> as</w:t>
      </w:r>
      <w:r w:rsidR="00AB0140" w:rsidRPr="00950165">
        <w:rPr>
          <w:rFonts w:cs="Tahoma"/>
        </w:rPr>
        <w:t xml:space="preserve"> they </w:t>
      </w:r>
      <w:r w:rsidR="00093744" w:rsidRPr="00950165">
        <w:rPr>
          <w:rFonts w:cs="Tahoma"/>
        </w:rPr>
        <w:t>lost control of their estates</w:t>
      </w:r>
      <w:r w:rsidR="00C1657E" w:rsidRPr="00950165">
        <w:rPr>
          <w:rFonts w:cs="Tahoma"/>
        </w:rPr>
        <w:t>.</w:t>
      </w:r>
      <w:r w:rsidR="00AB0140" w:rsidRPr="00950165">
        <w:rPr>
          <w:rFonts w:cs="Tahoma"/>
        </w:rPr>
        <w:t xml:space="preserve"> </w:t>
      </w:r>
      <w:r w:rsidR="00EB6A24" w:rsidRPr="00950165">
        <w:rPr>
          <w:rFonts w:cs="Tahoma"/>
        </w:rPr>
        <w:t xml:space="preserve">Many </w:t>
      </w:r>
      <w:r w:rsidR="00AB553A" w:rsidRPr="00950165">
        <w:rPr>
          <w:rFonts w:cs="Tahoma"/>
        </w:rPr>
        <w:t xml:space="preserve">of these landowning groups </w:t>
      </w:r>
      <w:r w:rsidR="00EB6A24" w:rsidRPr="00950165">
        <w:rPr>
          <w:rFonts w:cs="Tahoma"/>
        </w:rPr>
        <w:t>became extinct</w:t>
      </w:r>
      <w:r w:rsidR="00BD1D6B" w:rsidRPr="00950165">
        <w:rPr>
          <w:rFonts w:cs="Tahoma"/>
        </w:rPr>
        <w:t xml:space="preserve">. </w:t>
      </w:r>
      <w:r w:rsidR="00E21872">
        <w:rPr>
          <w:rFonts w:cs="Tahoma"/>
        </w:rPr>
        <w:t>The children of those who survived b</w:t>
      </w:r>
      <w:r w:rsidR="00EB6A24" w:rsidRPr="00950165">
        <w:rPr>
          <w:rFonts w:cs="Tahoma"/>
        </w:rPr>
        <w:t xml:space="preserve">ecame some of the first petrol sniffers after </w:t>
      </w:r>
      <w:r w:rsidR="00BD1D6B" w:rsidRPr="00950165">
        <w:rPr>
          <w:rFonts w:cs="Tahoma"/>
        </w:rPr>
        <w:t xml:space="preserve">petrol </w:t>
      </w:r>
      <w:r w:rsidR="00F73C72" w:rsidRPr="00950165">
        <w:rPr>
          <w:rFonts w:cs="Tahoma"/>
        </w:rPr>
        <w:t>sniffing</w:t>
      </w:r>
      <w:r w:rsidR="00EB6A24" w:rsidRPr="00950165">
        <w:rPr>
          <w:rFonts w:cs="Tahoma"/>
        </w:rPr>
        <w:t xml:space="preserve"> was introduced to </w:t>
      </w:r>
      <w:r w:rsidR="00EB6A24" w:rsidRPr="00950165">
        <w:rPr>
          <w:rFonts w:cs="Tahoma"/>
        </w:rPr>
        <w:lastRenderedPageBreak/>
        <w:t xml:space="preserve">Arnhem </w:t>
      </w:r>
      <w:r w:rsidR="00EA3243" w:rsidRPr="00950165">
        <w:rPr>
          <w:rFonts w:cs="Tahoma"/>
        </w:rPr>
        <w:t>Land</w:t>
      </w:r>
      <w:r w:rsidR="00EB6A24" w:rsidRPr="00950165">
        <w:rPr>
          <w:rFonts w:cs="Tahoma"/>
        </w:rPr>
        <w:t xml:space="preserve"> by World War II RAF personnel</w:t>
      </w:r>
      <w:r w:rsidR="00A30C1E" w:rsidRPr="00950165">
        <w:rPr>
          <w:rFonts w:cs="Tahoma"/>
        </w:rPr>
        <w:t xml:space="preserve"> based at </w:t>
      </w:r>
      <w:hyperlink r:id="rId15" w:history="1">
        <w:r w:rsidR="00A30C1E" w:rsidRPr="00950165">
          <w:rPr>
            <w:rStyle w:val="Hyperlink"/>
            <w:rFonts w:cs="Tahoma"/>
          </w:rPr>
          <w:t>Milingimbi</w:t>
        </w:r>
      </w:hyperlink>
      <w:r w:rsidR="00A30C1E" w:rsidRPr="00950165">
        <w:rPr>
          <w:rFonts w:cs="Tahoma"/>
        </w:rPr>
        <w:t xml:space="preserve"> (a Mission station in central Arnhem Land)</w:t>
      </w:r>
      <w:r w:rsidR="00EB6A24" w:rsidRPr="00950165">
        <w:rPr>
          <w:rFonts w:cs="Tahoma"/>
        </w:rPr>
        <w:t xml:space="preserve">. </w:t>
      </w:r>
    </w:p>
    <w:p w:rsidR="00C1657E" w:rsidRPr="00950165" w:rsidRDefault="00C1657E" w:rsidP="000728AC">
      <w:pPr>
        <w:pStyle w:val="Heading4"/>
        <w:rPr>
          <w:rFonts w:cs="Tahoma"/>
        </w:rPr>
      </w:pPr>
      <w:r w:rsidRPr="00950165">
        <w:rPr>
          <w:rFonts w:cs="Tahoma"/>
        </w:rPr>
        <w:t>Surviving refugee camps</w:t>
      </w:r>
    </w:p>
    <w:p w:rsidR="000728AC" w:rsidRPr="00950165" w:rsidRDefault="00C1657E" w:rsidP="007A2A9D">
      <w:pPr>
        <w:rPr>
          <w:rFonts w:cs="Tahoma"/>
        </w:rPr>
      </w:pPr>
      <w:r w:rsidRPr="00950165">
        <w:rPr>
          <w:rFonts w:cs="Tahoma"/>
        </w:rPr>
        <w:t xml:space="preserve">Today many of these </w:t>
      </w:r>
      <w:r w:rsidR="00507D63">
        <w:rPr>
          <w:rFonts w:cs="Tahoma"/>
        </w:rPr>
        <w:t>former M</w:t>
      </w:r>
      <w:r w:rsidRPr="00950165">
        <w:rPr>
          <w:rFonts w:cs="Tahoma"/>
        </w:rPr>
        <w:t xml:space="preserve">issions are </w:t>
      </w:r>
      <w:r w:rsidR="000728AC" w:rsidRPr="00950165">
        <w:rPr>
          <w:rFonts w:cs="Tahoma"/>
        </w:rPr>
        <w:t xml:space="preserve">now </w:t>
      </w:r>
      <w:r w:rsidRPr="00950165">
        <w:rPr>
          <w:rFonts w:cs="Tahoma"/>
        </w:rPr>
        <w:t xml:space="preserve">called Yolŋu communities. This gives </w:t>
      </w:r>
      <w:r w:rsidR="00A30C1E" w:rsidRPr="00950165">
        <w:rPr>
          <w:rFonts w:cs="Tahoma"/>
        </w:rPr>
        <w:t>us</w:t>
      </w:r>
      <w:r w:rsidRPr="00950165">
        <w:rPr>
          <w:rFonts w:cs="Tahoma"/>
        </w:rPr>
        <w:t xml:space="preserve"> a very false picture o</w:t>
      </w:r>
      <w:r w:rsidR="006F6C53" w:rsidRPr="00950165">
        <w:rPr>
          <w:rFonts w:cs="Tahoma"/>
        </w:rPr>
        <w:t>f</w:t>
      </w:r>
      <w:r w:rsidRPr="00950165">
        <w:rPr>
          <w:rFonts w:cs="Tahoma"/>
        </w:rPr>
        <w:t xml:space="preserve"> these communities</w:t>
      </w:r>
      <w:r w:rsidR="000728AC" w:rsidRPr="00950165">
        <w:rPr>
          <w:rFonts w:cs="Tahoma"/>
        </w:rPr>
        <w:t>.</w:t>
      </w:r>
      <w:r w:rsidR="00B3604C" w:rsidRPr="00950165">
        <w:rPr>
          <w:rFonts w:cs="Tahoma"/>
        </w:rPr>
        <w:t xml:space="preserve"> They </w:t>
      </w:r>
      <w:r w:rsidR="00A30C1E" w:rsidRPr="00950165">
        <w:rPr>
          <w:rFonts w:cs="Tahoma"/>
        </w:rPr>
        <w:t>sh</w:t>
      </w:r>
      <w:r w:rsidR="00B3604C" w:rsidRPr="00950165">
        <w:rPr>
          <w:rFonts w:cs="Tahoma"/>
        </w:rPr>
        <w:t>ould more appropriately be called surviving refugee camps.</w:t>
      </w:r>
    </w:p>
    <w:p w:rsidR="00804686" w:rsidRPr="00950165" w:rsidRDefault="000728AC" w:rsidP="007A2A9D">
      <w:pPr>
        <w:rPr>
          <w:rFonts w:cs="Tahoma"/>
        </w:rPr>
      </w:pPr>
      <w:r w:rsidRPr="00950165">
        <w:rPr>
          <w:rFonts w:cs="Tahoma"/>
        </w:rPr>
        <w:t xml:space="preserve">Instead of being one harmonious community they </w:t>
      </w:r>
      <w:r w:rsidR="00E21872">
        <w:rPr>
          <w:rFonts w:cs="Tahoma"/>
        </w:rPr>
        <w:t xml:space="preserve">consist </w:t>
      </w:r>
      <w:r w:rsidRPr="00950165">
        <w:rPr>
          <w:rFonts w:cs="Tahoma"/>
        </w:rPr>
        <w:t>of as many as 13 different clan groups</w:t>
      </w:r>
      <w:r w:rsidR="00507D63">
        <w:rPr>
          <w:rFonts w:cs="Tahoma"/>
        </w:rPr>
        <w:t>, a</w:t>
      </w:r>
      <w:r w:rsidRPr="00950165">
        <w:rPr>
          <w:rFonts w:cs="Tahoma"/>
        </w:rPr>
        <w:t>ll from different historical backgrounds and places</w:t>
      </w:r>
      <w:r w:rsidR="00AE3944" w:rsidRPr="00950165">
        <w:rPr>
          <w:rFonts w:cs="Tahoma"/>
        </w:rPr>
        <w:t xml:space="preserve"> and with different political alliances</w:t>
      </w:r>
      <w:r w:rsidRPr="00950165">
        <w:rPr>
          <w:rFonts w:cs="Tahoma"/>
        </w:rPr>
        <w:t xml:space="preserve">. Most </w:t>
      </w:r>
      <w:r w:rsidR="00BD1D6B" w:rsidRPr="00950165">
        <w:rPr>
          <w:rFonts w:cs="Tahoma"/>
        </w:rPr>
        <w:t>Yolŋu who</w:t>
      </w:r>
      <w:r w:rsidRPr="00950165">
        <w:rPr>
          <w:rFonts w:cs="Tahoma"/>
        </w:rPr>
        <w:t xml:space="preserve"> moved into these communities learnt </w:t>
      </w:r>
      <w:r w:rsidR="00507D63">
        <w:rPr>
          <w:rFonts w:cs="Tahoma"/>
        </w:rPr>
        <w:t xml:space="preserve">the mainstream </w:t>
      </w:r>
      <w:r w:rsidRPr="00950165">
        <w:rPr>
          <w:rFonts w:cs="Tahoma"/>
        </w:rPr>
        <w:t>cultur</w:t>
      </w:r>
      <w:r w:rsidR="00507D63">
        <w:rPr>
          <w:rFonts w:cs="Tahoma"/>
        </w:rPr>
        <w:t>al</w:t>
      </w:r>
      <w:r w:rsidRPr="00950165">
        <w:rPr>
          <w:rFonts w:cs="Tahoma"/>
        </w:rPr>
        <w:t xml:space="preserve"> ways and language</w:t>
      </w:r>
      <w:r w:rsidR="00507D63">
        <w:rPr>
          <w:rFonts w:cs="Tahoma"/>
        </w:rPr>
        <w:t xml:space="preserve"> (English)</w:t>
      </w:r>
      <w:r w:rsidRPr="00950165">
        <w:rPr>
          <w:rFonts w:cs="Tahoma"/>
        </w:rPr>
        <w:t xml:space="preserve"> faster than the landowners.</w:t>
      </w:r>
      <w:r w:rsidR="00507D63">
        <w:rPr>
          <w:rFonts w:cs="Tahoma"/>
        </w:rPr>
        <w:t xml:space="preserve"> Some beca</w:t>
      </w:r>
      <w:r w:rsidR="00BD1D6B" w:rsidRPr="00950165">
        <w:rPr>
          <w:rFonts w:cs="Tahoma"/>
        </w:rPr>
        <w:t>me brokers between the landowners and the new mission authority.</w:t>
      </w:r>
      <w:r w:rsidRPr="00950165">
        <w:rPr>
          <w:rFonts w:cs="Tahoma"/>
        </w:rPr>
        <w:t xml:space="preserve"> So today the</w:t>
      </w:r>
      <w:r w:rsidR="00B3604C" w:rsidRPr="00950165">
        <w:rPr>
          <w:rFonts w:cs="Tahoma"/>
        </w:rPr>
        <w:t>se “out of country” Yolŋu</w:t>
      </w:r>
      <w:r w:rsidRPr="00950165">
        <w:rPr>
          <w:rFonts w:cs="Tahoma"/>
        </w:rPr>
        <w:t xml:space="preserve"> wield extra power over the </w:t>
      </w:r>
      <w:r w:rsidR="00507D63">
        <w:rPr>
          <w:rFonts w:cs="Tahoma"/>
        </w:rPr>
        <w:t>surviving t</w:t>
      </w:r>
      <w:r w:rsidRPr="00950165">
        <w:rPr>
          <w:rFonts w:cs="Tahoma"/>
        </w:rPr>
        <w:t>raditional</w:t>
      </w:r>
      <w:r w:rsidR="00BD1D6B" w:rsidRPr="00950165">
        <w:rPr>
          <w:rFonts w:cs="Tahoma"/>
        </w:rPr>
        <w:t xml:space="preserve"> </w:t>
      </w:r>
      <w:r w:rsidR="00507D63">
        <w:rPr>
          <w:rFonts w:cs="Tahoma"/>
        </w:rPr>
        <w:t>land</w:t>
      </w:r>
      <w:r w:rsidR="00BD1D6B" w:rsidRPr="00950165">
        <w:rPr>
          <w:rFonts w:cs="Tahoma"/>
        </w:rPr>
        <w:t>owners</w:t>
      </w:r>
      <w:r w:rsidRPr="00950165">
        <w:rPr>
          <w:rFonts w:cs="Tahoma"/>
        </w:rPr>
        <w:t xml:space="preserve"> in the same community. This sometime leads </w:t>
      </w:r>
      <w:r w:rsidR="00AE3944" w:rsidRPr="00950165">
        <w:rPr>
          <w:rFonts w:cs="Tahoma"/>
        </w:rPr>
        <w:t xml:space="preserve">to </w:t>
      </w:r>
      <w:r w:rsidRPr="00950165">
        <w:rPr>
          <w:rFonts w:cs="Tahoma"/>
        </w:rPr>
        <w:t>all sorts of</w:t>
      </w:r>
      <w:r w:rsidR="00A30C1E" w:rsidRPr="00950165">
        <w:rPr>
          <w:rFonts w:cs="Tahoma"/>
        </w:rPr>
        <w:t xml:space="preserve"> </w:t>
      </w:r>
      <w:r w:rsidRPr="00950165">
        <w:rPr>
          <w:rFonts w:cs="Tahoma"/>
        </w:rPr>
        <w:t xml:space="preserve">inter-clan jealousies and strife between </w:t>
      </w:r>
      <w:r w:rsidR="00C53A8B" w:rsidRPr="00950165">
        <w:rPr>
          <w:rFonts w:cs="Tahoma"/>
        </w:rPr>
        <w:t xml:space="preserve">their </w:t>
      </w:r>
      <w:r w:rsidR="00E21872">
        <w:rPr>
          <w:rFonts w:cs="Tahoma"/>
        </w:rPr>
        <w:t>children</w:t>
      </w:r>
      <w:r w:rsidR="00A30C1E" w:rsidRPr="00950165">
        <w:rPr>
          <w:rFonts w:cs="Tahoma"/>
        </w:rPr>
        <w:t>, a</w:t>
      </w:r>
      <w:r w:rsidRPr="00950165">
        <w:rPr>
          <w:rFonts w:cs="Tahoma"/>
        </w:rPr>
        <w:t xml:space="preserve">ggressively played out on football fields </w:t>
      </w:r>
      <w:r w:rsidR="00A30C1E" w:rsidRPr="00950165">
        <w:rPr>
          <w:rFonts w:cs="Tahoma"/>
        </w:rPr>
        <w:t>a</w:t>
      </w:r>
      <w:r w:rsidR="00B3604C" w:rsidRPr="00950165">
        <w:rPr>
          <w:rFonts w:cs="Tahoma"/>
        </w:rPr>
        <w:t xml:space="preserve">nd also </w:t>
      </w:r>
      <w:r w:rsidR="007E043D" w:rsidRPr="00950165">
        <w:rPr>
          <w:rFonts w:cs="Tahoma"/>
        </w:rPr>
        <w:t xml:space="preserve">at times when different </w:t>
      </w:r>
      <w:r w:rsidR="00B3604C" w:rsidRPr="00950165">
        <w:rPr>
          <w:rFonts w:cs="Tahoma"/>
        </w:rPr>
        <w:t>substance</w:t>
      </w:r>
      <w:r w:rsidR="007E043D" w:rsidRPr="00950165">
        <w:rPr>
          <w:rFonts w:cs="Tahoma"/>
        </w:rPr>
        <w:t>s are</w:t>
      </w:r>
      <w:r w:rsidR="00B3604C" w:rsidRPr="00950165">
        <w:rPr>
          <w:rFonts w:cs="Tahoma"/>
        </w:rPr>
        <w:t xml:space="preserve"> abuse</w:t>
      </w:r>
      <w:r w:rsidR="00507D63">
        <w:rPr>
          <w:rFonts w:cs="Tahoma"/>
        </w:rPr>
        <w:t>d</w:t>
      </w:r>
      <w:r w:rsidRPr="00950165">
        <w:rPr>
          <w:rFonts w:cs="Tahoma"/>
        </w:rPr>
        <w:t>.</w:t>
      </w:r>
      <w:r w:rsidR="00B3604C" w:rsidRPr="00950165">
        <w:rPr>
          <w:rFonts w:cs="Tahoma"/>
        </w:rPr>
        <w:t xml:space="preserve"> </w:t>
      </w:r>
    </w:p>
    <w:p w:rsidR="00950786" w:rsidRDefault="007E043D" w:rsidP="00950786">
      <w:pPr>
        <w:rPr>
          <w:rFonts w:cs="Tahoma"/>
          <w:lang w:val="en-GB"/>
        </w:rPr>
      </w:pPr>
      <w:r w:rsidRPr="00950165">
        <w:rPr>
          <w:rFonts w:cs="Tahoma"/>
        </w:rPr>
        <w:t>This</w:t>
      </w:r>
      <w:r w:rsidR="00C04C77" w:rsidRPr="00950165">
        <w:rPr>
          <w:rFonts w:cs="Tahoma"/>
        </w:rPr>
        <w:t xml:space="preserve"> brief </w:t>
      </w:r>
      <w:r w:rsidRPr="00950165">
        <w:rPr>
          <w:rFonts w:cs="Tahoma"/>
        </w:rPr>
        <w:t xml:space="preserve">history gives us a picture of a broken people. </w:t>
      </w:r>
      <w:r w:rsidR="00C04C77" w:rsidRPr="00950165">
        <w:rPr>
          <w:rFonts w:cs="Tahoma"/>
        </w:rPr>
        <w:t>I</w:t>
      </w:r>
      <w:r w:rsidRPr="00950165">
        <w:rPr>
          <w:rFonts w:cs="Tahoma"/>
        </w:rPr>
        <w:t>t is through this window that we need to look if we are to get</w:t>
      </w:r>
      <w:r w:rsidR="00B3604C" w:rsidRPr="00950165">
        <w:rPr>
          <w:rFonts w:cs="Tahoma"/>
          <w:lang w:val="en-GB"/>
        </w:rPr>
        <w:t xml:space="preserve"> </w:t>
      </w:r>
      <w:r w:rsidRPr="00950165">
        <w:rPr>
          <w:rFonts w:cs="Tahoma"/>
          <w:lang w:val="en-GB"/>
        </w:rPr>
        <w:t>a clear understand</w:t>
      </w:r>
      <w:r w:rsidR="00507D63">
        <w:rPr>
          <w:rFonts w:cs="Tahoma"/>
          <w:lang w:val="en-GB"/>
        </w:rPr>
        <w:t>ing</w:t>
      </w:r>
      <w:r w:rsidR="00C04C77" w:rsidRPr="00950165">
        <w:rPr>
          <w:rFonts w:cs="Tahoma"/>
          <w:lang w:val="en-GB"/>
        </w:rPr>
        <w:t xml:space="preserve"> as to </w:t>
      </w:r>
      <w:r w:rsidRPr="00950165">
        <w:rPr>
          <w:rFonts w:cs="Tahoma"/>
          <w:lang w:val="en-GB"/>
        </w:rPr>
        <w:t xml:space="preserve">why </w:t>
      </w:r>
      <w:r w:rsidR="00C04C77" w:rsidRPr="00950165">
        <w:rPr>
          <w:rFonts w:cs="Tahoma"/>
          <w:lang w:val="en-GB"/>
        </w:rPr>
        <w:t>so many Aboriginal Yout</w:t>
      </w:r>
      <w:r w:rsidR="00507D63">
        <w:rPr>
          <w:rFonts w:cs="Tahoma"/>
          <w:lang w:val="en-GB"/>
        </w:rPr>
        <w:t>hs are ending up in detention.</w:t>
      </w:r>
    </w:p>
    <w:p w:rsidR="00801FD4" w:rsidRDefault="00950786" w:rsidP="00950786">
      <w:pPr>
        <w:rPr>
          <w:rFonts w:cs="Tahoma"/>
        </w:rPr>
      </w:pPr>
      <w:r w:rsidRPr="00950165">
        <w:rPr>
          <w:rFonts w:cs="Tahoma"/>
        </w:rPr>
        <w:t>If we look through this window we can start to see th</w:t>
      </w:r>
      <w:r w:rsidR="00507D63">
        <w:rPr>
          <w:rFonts w:cs="Tahoma"/>
        </w:rPr>
        <w:t xml:space="preserve">is </w:t>
      </w:r>
      <w:r w:rsidRPr="00950165">
        <w:rPr>
          <w:rFonts w:cs="Tahoma"/>
        </w:rPr>
        <w:t xml:space="preserve">issue in another way. To do </w:t>
      </w:r>
      <w:r>
        <w:rPr>
          <w:rFonts w:cs="Tahoma"/>
        </w:rPr>
        <w:t xml:space="preserve">this </w:t>
      </w:r>
      <w:r w:rsidRPr="00950165">
        <w:rPr>
          <w:rFonts w:cs="Tahoma"/>
        </w:rPr>
        <w:t xml:space="preserve">I want to tell a short community development story. </w:t>
      </w:r>
    </w:p>
    <w:p w:rsidR="00894079" w:rsidRPr="00950165" w:rsidRDefault="00894079" w:rsidP="00950786">
      <w:pPr>
        <w:rPr>
          <w:rFonts w:cs="Tahoma"/>
        </w:rPr>
      </w:pPr>
    </w:p>
    <w:p w:rsidR="00CB2CB4" w:rsidRPr="00950165" w:rsidRDefault="00CB2CB4" w:rsidP="008F3A49">
      <w:pPr>
        <w:pStyle w:val="Heading1"/>
      </w:pPr>
      <w:bookmarkStart w:id="10" w:name="_Toc468711285"/>
      <w:r w:rsidRPr="00950165">
        <w:t>Going to the Source of the Problem</w:t>
      </w:r>
      <w:bookmarkEnd w:id="10"/>
      <w:r w:rsidRPr="00950165">
        <w:t xml:space="preserve"> </w:t>
      </w:r>
    </w:p>
    <w:p w:rsidR="00DE4994" w:rsidRPr="00950165" w:rsidRDefault="00DE4994" w:rsidP="008F3A49">
      <w:pPr>
        <w:pStyle w:val="Heading2"/>
      </w:pPr>
      <w:bookmarkStart w:id="11" w:name="_Toc468711286"/>
      <w:r w:rsidRPr="00950165">
        <w:t>Babies on the River</w:t>
      </w:r>
      <w:bookmarkEnd w:id="11"/>
    </w:p>
    <w:p w:rsidR="00DE0ABC" w:rsidRPr="00950165" w:rsidRDefault="00DE0ABC" w:rsidP="00DE0ABC">
      <w:pPr>
        <w:rPr>
          <w:rFonts w:cs="Tahoma"/>
        </w:rPr>
      </w:pPr>
      <w:r w:rsidRPr="00950165">
        <w:rPr>
          <w:rFonts w:cs="Tahoma"/>
        </w:rPr>
        <w:t>As the story goes</w:t>
      </w:r>
      <w:r w:rsidR="00DE4994" w:rsidRPr="00950165">
        <w:rPr>
          <w:rFonts w:cs="Tahoma"/>
        </w:rPr>
        <w:t xml:space="preserve"> there </w:t>
      </w:r>
      <w:r w:rsidRPr="00950165">
        <w:rPr>
          <w:rFonts w:cs="Tahoma"/>
        </w:rPr>
        <w:t xml:space="preserve">was jungle village that started experiencing babies coming down the </w:t>
      </w:r>
      <w:r w:rsidR="00DE4994" w:rsidRPr="00950165">
        <w:rPr>
          <w:rFonts w:cs="Tahoma"/>
        </w:rPr>
        <w:t>r</w:t>
      </w:r>
      <w:r w:rsidRPr="00950165">
        <w:rPr>
          <w:rFonts w:cs="Tahoma"/>
        </w:rPr>
        <w:t>iver in small watertight containers. The</w:t>
      </w:r>
      <w:r w:rsidR="00DE4994" w:rsidRPr="00950165">
        <w:rPr>
          <w:rFonts w:cs="Tahoma"/>
        </w:rPr>
        <w:t xml:space="preserve"> people </w:t>
      </w:r>
      <w:r w:rsidRPr="00950165">
        <w:rPr>
          <w:rFonts w:cs="Tahoma"/>
        </w:rPr>
        <w:t>had no idea</w:t>
      </w:r>
      <w:r w:rsidR="00DE4994" w:rsidRPr="00950165">
        <w:rPr>
          <w:rFonts w:cs="Tahoma"/>
        </w:rPr>
        <w:t xml:space="preserve"> where </w:t>
      </w:r>
      <w:r w:rsidRPr="00950165">
        <w:rPr>
          <w:rFonts w:cs="Tahoma"/>
        </w:rPr>
        <w:t>the babies came from</w:t>
      </w:r>
      <w:r w:rsidR="00DE4994" w:rsidRPr="00950165">
        <w:rPr>
          <w:rFonts w:cs="Tahoma"/>
        </w:rPr>
        <w:t xml:space="preserve"> or </w:t>
      </w:r>
      <w:r w:rsidRPr="00950165">
        <w:rPr>
          <w:rFonts w:cs="Tahoma"/>
        </w:rPr>
        <w:t xml:space="preserve">what was causing them to </w:t>
      </w:r>
      <w:r w:rsidR="00EE137A">
        <w:rPr>
          <w:rFonts w:cs="Tahoma"/>
        </w:rPr>
        <w:t xml:space="preserve">arrive. </w:t>
      </w:r>
      <w:r w:rsidRPr="00950165">
        <w:rPr>
          <w:rFonts w:cs="Tahoma"/>
        </w:rPr>
        <w:t xml:space="preserve">So they just started looking after </w:t>
      </w:r>
      <w:r w:rsidR="00DE4994" w:rsidRPr="00950165">
        <w:rPr>
          <w:rFonts w:cs="Tahoma"/>
        </w:rPr>
        <w:t>them</w:t>
      </w:r>
      <w:r w:rsidR="009B4710" w:rsidRPr="00950165">
        <w:rPr>
          <w:rFonts w:cs="Tahoma"/>
        </w:rPr>
        <w:t>, making sure they were cared for and even bring</w:t>
      </w:r>
      <w:r w:rsidR="00EE137A">
        <w:rPr>
          <w:rFonts w:cs="Tahoma"/>
        </w:rPr>
        <w:t>ing</w:t>
      </w:r>
      <w:r w:rsidR="009B4710" w:rsidRPr="00950165">
        <w:rPr>
          <w:rFonts w:cs="Tahoma"/>
        </w:rPr>
        <w:t xml:space="preserve"> them up as their own</w:t>
      </w:r>
      <w:r w:rsidR="00DE4994" w:rsidRPr="00950165">
        <w:rPr>
          <w:rFonts w:cs="Tahoma"/>
        </w:rPr>
        <w:t xml:space="preserve">.  </w:t>
      </w:r>
    </w:p>
    <w:p w:rsidR="00DE0ABC" w:rsidRPr="00950165" w:rsidRDefault="00DE4994" w:rsidP="00DE0ABC">
      <w:pPr>
        <w:rPr>
          <w:rFonts w:cs="Tahoma"/>
        </w:rPr>
      </w:pPr>
      <w:r w:rsidRPr="00950165">
        <w:rPr>
          <w:rFonts w:cs="Tahoma"/>
        </w:rPr>
        <w:t xml:space="preserve">It seems strange that no one ever thought </w:t>
      </w:r>
      <w:r w:rsidR="00894C18" w:rsidRPr="00950165">
        <w:rPr>
          <w:rFonts w:cs="Tahoma"/>
        </w:rPr>
        <w:t xml:space="preserve">about </w:t>
      </w:r>
      <w:r w:rsidRPr="00950165">
        <w:rPr>
          <w:rFonts w:cs="Tahoma"/>
        </w:rPr>
        <w:t>going up the river to find</w:t>
      </w:r>
      <w:r w:rsidR="00894C18" w:rsidRPr="00950165">
        <w:rPr>
          <w:rFonts w:cs="Tahoma"/>
        </w:rPr>
        <w:t>ing</w:t>
      </w:r>
      <w:r w:rsidRPr="00950165">
        <w:rPr>
          <w:rFonts w:cs="Tahoma"/>
        </w:rPr>
        <w:t xml:space="preserve"> </w:t>
      </w:r>
      <w:r w:rsidR="00894C18" w:rsidRPr="00950165">
        <w:rPr>
          <w:rFonts w:cs="Tahoma"/>
        </w:rPr>
        <w:t>out wh</w:t>
      </w:r>
      <w:r w:rsidR="00EE137A">
        <w:rPr>
          <w:rFonts w:cs="Tahoma"/>
        </w:rPr>
        <w:t>ere the ba</w:t>
      </w:r>
      <w:r w:rsidR="003B5C11">
        <w:rPr>
          <w:rFonts w:cs="Tahoma"/>
        </w:rPr>
        <w:t>b</w:t>
      </w:r>
      <w:r w:rsidR="00EE137A">
        <w:rPr>
          <w:rFonts w:cs="Tahoma"/>
        </w:rPr>
        <w:t xml:space="preserve">ies were coming from or why. </w:t>
      </w:r>
      <w:r w:rsidRPr="00950165">
        <w:rPr>
          <w:rFonts w:cs="Tahoma"/>
        </w:rPr>
        <w:t xml:space="preserve">They just </w:t>
      </w:r>
      <w:r w:rsidR="009B4710" w:rsidRPr="00950165">
        <w:rPr>
          <w:rFonts w:cs="Tahoma"/>
        </w:rPr>
        <w:t xml:space="preserve">kept </w:t>
      </w:r>
      <w:r w:rsidRPr="00950165">
        <w:rPr>
          <w:rFonts w:cs="Tahoma"/>
        </w:rPr>
        <w:t xml:space="preserve">dealing with the </w:t>
      </w:r>
      <w:r w:rsidR="0044710E" w:rsidRPr="00950165">
        <w:rPr>
          <w:rFonts w:cs="Tahoma"/>
        </w:rPr>
        <w:t>“problem”</w:t>
      </w:r>
      <w:r w:rsidR="00EE137A">
        <w:rPr>
          <w:rFonts w:cs="Tahoma"/>
        </w:rPr>
        <w:t xml:space="preserve"> - </w:t>
      </w:r>
      <w:r w:rsidRPr="00950165">
        <w:rPr>
          <w:rFonts w:cs="Tahoma"/>
        </w:rPr>
        <w:t xml:space="preserve">lots of </w:t>
      </w:r>
      <w:r w:rsidR="00272F4F">
        <w:rPr>
          <w:rFonts w:cs="Tahoma"/>
        </w:rPr>
        <w:t>babies</w:t>
      </w:r>
      <w:r w:rsidRPr="00950165">
        <w:rPr>
          <w:rFonts w:cs="Tahoma"/>
        </w:rPr>
        <w:t xml:space="preserve"> to </w:t>
      </w:r>
      <w:r w:rsidR="000A599F" w:rsidRPr="00950165">
        <w:rPr>
          <w:rFonts w:cs="Tahoma"/>
        </w:rPr>
        <w:t>care</w:t>
      </w:r>
      <w:r w:rsidR="005A2070" w:rsidRPr="00950165">
        <w:rPr>
          <w:rFonts w:cs="Tahoma"/>
        </w:rPr>
        <w:t xml:space="preserve"> for</w:t>
      </w:r>
      <w:r w:rsidRPr="00950165">
        <w:rPr>
          <w:rFonts w:cs="Tahoma"/>
        </w:rPr>
        <w:t>.</w:t>
      </w:r>
    </w:p>
    <w:p w:rsidR="00DE4994" w:rsidRPr="00950165" w:rsidRDefault="00DE4994" w:rsidP="00DE4994">
      <w:pPr>
        <w:pStyle w:val="Heading3"/>
        <w:rPr>
          <w:rFonts w:cs="Tahoma"/>
        </w:rPr>
      </w:pPr>
      <w:bookmarkStart w:id="12" w:name="_Toc468711287"/>
      <w:r w:rsidRPr="00950165">
        <w:rPr>
          <w:rFonts w:cs="Tahoma"/>
        </w:rPr>
        <w:t>Aboriginal</w:t>
      </w:r>
      <w:r w:rsidR="00233113" w:rsidRPr="00950165">
        <w:rPr>
          <w:rFonts w:cs="Tahoma"/>
        </w:rPr>
        <w:t xml:space="preserve"> youth </w:t>
      </w:r>
      <w:r w:rsidRPr="00950165">
        <w:rPr>
          <w:rFonts w:cs="Tahoma"/>
        </w:rPr>
        <w:t>in detention</w:t>
      </w:r>
      <w:bookmarkEnd w:id="12"/>
    </w:p>
    <w:p w:rsidR="00DD0576" w:rsidRPr="00950165" w:rsidRDefault="00DE4994" w:rsidP="00DD0576">
      <w:pPr>
        <w:rPr>
          <w:rFonts w:cs="Tahoma"/>
        </w:rPr>
      </w:pPr>
      <w:r w:rsidRPr="00950165">
        <w:rPr>
          <w:rFonts w:cs="Tahoma"/>
        </w:rPr>
        <w:t xml:space="preserve">This story is very similar to Aboriginal youth in detention. </w:t>
      </w:r>
      <w:r w:rsidR="00894C18" w:rsidRPr="00950165">
        <w:rPr>
          <w:rFonts w:cs="Tahoma"/>
        </w:rPr>
        <w:t xml:space="preserve">Much attention is applied to </w:t>
      </w:r>
      <w:r w:rsidRPr="00950165">
        <w:rPr>
          <w:rFonts w:cs="Tahoma"/>
        </w:rPr>
        <w:t xml:space="preserve">the crimes </w:t>
      </w:r>
      <w:r w:rsidR="00894C18" w:rsidRPr="00950165">
        <w:rPr>
          <w:rFonts w:cs="Tahoma"/>
        </w:rPr>
        <w:t xml:space="preserve">these young people commit </w:t>
      </w:r>
      <w:r w:rsidRPr="00950165">
        <w:rPr>
          <w:rFonts w:cs="Tahoma"/>
        </w:rPr>
        <w:t>and</w:t>
      </w:r>
      <w:r w:rsidR="00A30C1E" w:rsidRPr="00950165">
        <w:rPr>
          <w:rFonts w:cs="Tahoma"/>
        </w:rPr>
        <w:t xml:space="preserve"> also </w:t>
      </w:r>
      <w:r w:rsidRPr="00950165">
        <w:rPr>
          <w:rFonts w:cs="Tahoma"/>
        </w:rPr>
        <w:t>how they</w:t>
      </w:r>
      <w:r w:rsidR="009B4710" w:rsidRPr="00950165">
        <w:rPr>
          <w:rFonts w:cs="Tahoma"/>
        </w:rPr>
        <w:t xml:space="preserve"> are </w:t>
      </w:r>
      <w:r w:rsidRPr="00950165">
        <w:rPr>
          <w:rFonts w:cs="Tahoma"/>
        </w:rPr>
        <w:t>treated in detention. But I think the first question</w:t>
      </w:r>
      <w:r w:rsidR="00233113" w:rsidRPr="00950165">
        <w:rPr>
          <w:rFonts w:cs="Tahoma"/>
        </w:rPr>
        <w:t xml:space="preserve"> we need to ask </w:t>
      </w:r>
      <w:r w:rsidRPr="00950165">
        <w:rPr>
          <w:rFonts w:cs="Tahoma"/>
        </w:rPr>
        <w:t>is why</w:t>
      </w:r>
      <w:r w:rsidR="0056014E" w:rsidRPr="00950165">
        <w:rPr>
          <w:rFonts w:cs="Tahoma"/>
        </w:rPr>
        <w:t xml:space="preserve"> </w:t>
      </w:r>
      <w:r w:rsidR="009E5985">
        <w:rPr>
          <w:rFonts w:cs="Tahoma"/>
        </w:rPr>
        <w:t xml:space="preserve">are </w:t>
      </w:r>
      <w:r w:rsidRPr="00950165">
        <w:rPr>
          <w:rFonts w:cs="Tahoma"/>
        </w:rPr>
        <w:t xml:space="preserve">so many Aboriginal youth </w:t>
      </w:r>
      <w:r w:rsidR="00AF05C0" w:rsidRPr="00950165">
        <w:rPr>
          <w:rFonts w:cs="Tahoma"/>
        </w:rPr>
        <w:t xml:space="preserve">offending </w:t>
      </w:r>
      <w:r w:rsidRPr="00950165">
        <w:rPr>
          <w:rFonts w:cs="Tahoma"/>
        </w:rPr>
        <w:t>in the first place</w:t>
      </w:r>
      <w:r w:rsidR="00894C18" w:rsidRPr="00950165">
        <w:rPr>
          <w:rFonts w:cs="Tahoma"/>
        </w:rPr>
        <w:t>?</w:t>
      </w:r>
      <w:r w:rsidRPr="00950165">
        <w:rPr>
          <w:rFonts w:cs="Tahoma"/>
        </w:rPr>
        <w:t xml:space="preserve"> </w:t>
      </w:r>
    </w:p>
    <w:p w:rsidR="00C53A8B" w:rsidRPr="00950165" w:rsidRDefault="00DD0576" w:rsidP="00C53A8B">
      <w:pPr>
        <w:rPr>
          <w:rFonts w:cs="Tahoma"/>
          <w:lang w:val="en-GB"/>
        </w:rPr>
      </w:pPr>
      <w:r w:rsidRPr="00950165">
        <w:rPr>
          <w:rFonts w:cs="Tahoma"/>
        </w:rPr>
        <w:lastRenderedPageBreak/>
        <w:t xml:space="preserve">Going up the river to </w:t>
      </w:r>
      <w:r w:rsidR="009E5985">
        <w:rPr>
          <w:rFonts w:cs="Tahoma"/>
        </w:rPr>
        <w:t xml:space="preserve">find and deal with the real </w:t>
      </w:r>
      <w:r w:rsidRPr="00950165">
        <w:rPr>
          <w:rFonts w:cs="Tahoma"/>
        </w:rPr>
        <w:t>source of the problem</w:t>
      </w:r>
      <w:r w:rsidR="009E5985">
        <w:rPr>
          <w:rFonts w:cs="Tahoma"/>
        </w:rPr>
        <w:t xml:space="preserve"> </w:t>
      </w:r>
      <w:r w:rsidRPr="00950165">
        <w:rPr>
          <w:rFonts w:cs="Tahoma"/>
        </w:rPr>
        <w:t>can stem the flow of Aboriginal youth into detention.</w:t>
      </w:r>
      <w:r w:rsidR="00A30C1E" w:rsidRPr="00950165">
        <w:rPr>
          <w:rFonts w:cs="Tahoma"/>
        </w:rPr>
        <w:t xml:space="preserve"> It can also produce</w:t>
      </w:r>
      <w:r w:rsidR="000A599F" w:rsidRPr="00950165">
        <w:rPr>
          <w:rFonts w:cs="Tahoma"/>
        </w:rPr>
        <w:t xml:space="preserve"> more </w:t>
      </w:r>
      <w:r w:rsidR="009E5985">
        <w:rPr>
          <w:rFonts w:cs="Tahoma"/>
        </w:rPr>
        <w:t>effective</w:t>
      </w:r>
      <w:r w:rsidR="00A30C1E" w:rsidRPr="00950165">
        <w:rPr>
          <w:rFonts w:cs="Tahoma"/>
        </w:rPr>
        <w:t xml:space="preserve"> outcomes for those who do unfortunately end up there.</w:t>
      </w:r>
      <w:r w:rsidR="00C53A8B" w:rsidRPr="00950165">
        <w:rPr>
          <w:rFonts w:cs="Tahoma"/>
          <w:lang w:val="en-GB"/>
        </w:rPr>
        <w:t xml:space="preserve"> </w:t>
      </w:r>
      <w:r w:rsidR="00E847DE">
        <w:rPr>
          <w:rFonts w:cs="Tahoma"/>
          <w:lang w:val="en-GB"/>
        </w:rPr>
        <w:t xml:space="preserve"> </w:t>
      </w:r>
    </w:p>
    <w:p w:rsidR="00625FFB" w:rsidRPr="00950165" w:rsidRDefault="00625FFB" w:rsidP="00DD0576">
      <w:pPr>
        <w:rPr>
          <w:rFonts w:cs="Tahoma"/>
        </w:rPr>
      </w:pPr>
      <w:r w:rsidRPr="00950165">
        <w:rPr>
          <w:rFonts w:cs="Tahoma"/>
        </w:rPr>
        <w:t>If</w:t>
      </w:r>
      <w:r w:rsidR="002923A4" w:rsidRPr="00950165">
        <w:rPr>
          <w:rFonts w:cs="Tahoma"/>
        </w:rPr>
        <w:t xml:space="preserve"> these </w:t>
      </w:r>
      <w:r w:rsidRPr="00950165">
        <w:rPr>
          <w:rFonts w:cs="Tahoma"/>
        </w:rPr>
        <w:t>same source problems are not dealt</w:t>
      </w:r>
      <w:r w:rsidR="00A30C1E" w:rsidRPr="00950165">
        <w:rPr>
          <w:rFonts w:cs="Tahoma"/>
        </w:rPr>
        <w:t xml:space="preserve"> with</w:t>
      </w:r>
      <w:r w:rsidR="005A2070" w:rsidRPr="00950165">
        <w:rPr>
          <w:rFonts w:cs="Tahoma"/>
        </w:rPr>
        <w:t xml:space="preserve"> then </w:t>
      </w:r>
      <w:r w:rsidRPr="00950165">
        <w:rPr>
          <w:rFonts w:cs="Tahoma"/>
        </w:rPr>
        <w:t xml:space="preserve">the cost in </w:t>
      </w:r>
      <w:r w:rsidR="005A2070" w:rsidRPr="00950165">
        <w:rPr>
          <w:rFonts w:cs="Tahoma"/>
        </w:rPr>
        <w:t>dollar</w:t>
      </w:r>
      <w:r w:rsidR="006F6C53" w:rsidRPr="00950165">
        <w:rPr>
          <w:rFonts w:cs="Tahoma"/>
        </w:rPr>
        <w:t>, public disquiet and division</w:t>
      </w:r>
      <w:r w:rsidR="005A2070" w:rsidRPr="00950165">
        <w:rPr>
          <w:rFonts w:cs="Tahoma"/>
        </w:rPr>
        <w:t xml:space="preserve"> and </w:t>
      </w:r>
      <w:r w:rsidRPr="00950165">
        <w:rPr>
          <w:rFonts w:cs="Tahoma"/>
        </w:rPr>
        <w:t>human</w:t>
      </w:r>
      <w:r w:rsidR="00A30C1E" w:rsidRPr="00950165">
        <w:rPr>
          <w:rFonts w:cs="Tahoma"/>
        </w:rPr>
        <w:t xml:space="preserve"> misery</w:t>
      </w:r>
      <w:r w:rsidRPr="00950165">
        <w:rPr>
          <w:rFonts w:cs="Tahoma"/>
        </w:rPr>
        <w:t xml:space="preserve"> </w:t>
      </w:r>
      <w:r w:rsidR="00F03F8E" w:rsidRPr="00950165">
        <w:rPr>
          <w:rFonts w:cs="Tahoma"/>
        </w:rPr>
        <w:t xml:space="preserve">will </w:t>
      </w:r>
      <w:r w:rsidR="00B3604C" w:rsidRPr="00950165">
        <w:rPr>
          <w:rFonts w:cs="Tahoma"/>
        </w:rPr>
        <w:t xml:space="preserve">unfortunately </w:t>
      </w:r>
      <w:r w:rsidR="00F03F8E" w:rsidRPr="00950165">
        <w:rPr>
          <w:rFonts w:cs="Tahoma"/>
        </w:rPr>
        <w:t>continue to rise</w:t>
      </w:r>
      <w:r w:rsidRPr="00950165">
        <w:rPr>
          <w:rFonts w:cs="Tahoma"/>
        </w:rPr>
        <w:t>.</w:t>
      </w:r>
      <w:r w:rsidR="00A30C1E" w:rsidRPr="00950165">
        <w:rPr>
          <w:rFonts w:cs="Tahoma"/>
        </w:rPr>
        <w:t xml:space="preserve"> </w:t>
      </w:r>
    </w:p>
    <w:p w:rsidR="00A30C1E" w:rsidRDefault="00986DAA" w:rsidP="00DD0576">
      <w:pPr>
        <w:rPr>
          <w:rFonts w:cs="Tahoma"/>
        </w:rPr>
      </w:pPr>
      <w:r>
        <w:rPr>
          <w:rFonts w:cs="Tahoma"/>
        </w:rPr>
        <w:t xml:space="preserve">We need to understand </w:t>
      </w:r>
      <w:r w:rsidR="00C53A8B" w:rsidRPr="00950165">
        <w:rPr>
          <w:rFonts w:cs="Tahoma"/>
          <w:lang w:val="en-GB"/>
        </w:rPr>
        <w:t xml:space="preserve">why so many young </w:t>
      </w:r>
      <w:r w:rsidR="00C53A8B" w:rsidRPr="00950165">
        <w:rPr>
          <w:rFonts w:cs="Tahoma"/>
        </w:rPr>
        <w:t>Yolŋu</w:t>
      </w:r>
      <w:r w:rsidR="00C53A8B" w:rsidRPr="00950165">
        <w:rPr>
          <w:rFonts w:cs="Tahoma"/>
          <w:lang w:val="en-GB"/>
        </w:rPr>
        <w:t xml:space="preserve"> people are involved in antisocial behaviour</w:t>
      </w:r>
      <w:r w:rsidR="008B61A7">
        <w:rPr>
          <w:rFonts w:cs="Tahoma"/>
          <w:lang w:val="en-GB"/>
        </w:rPr>
        <w:t>.</w:t>
      </w:r>
      <w:r w:rsidR="00C53A8B" w:rsidRPr="00950165">
        <w:rPr>
          <w:rFonts w:cs="Tahoma"/>
          <w:lang w:val="en-GB"/>
        </w:rPr>
        <w:t xml:space="preserve">  </w:t>
      </w:r>
      <w:r w:rsidR="00A30C1E" w:rsidRPr="00950165">
        <w:rPr>
          <w:rFonts w:cs="Tahoma"/>
        </w:rPr>
        <w:t>The question is how</w:t>
      </w:r>
      <w:r w:rsidR="006F6C53" w:rsidRPr="00950165">
        <w:rPr>
          <w:rFonts w:cs="Tahoma"/>
        </w:rPr>
        <w:t xml:space="preserve"> to </w:t>
      </w:r>
      <w:r w:rsidR="00A30C1E" w:rsidRPr="00950165">
        <w:rPr>
          <w:rFonts w:cs="Tahoma"/>
        </w:rPr>
        <w:t>do this</w:t>
      </w:r>
      <w:r w:rsidR="006F6C53" w:rsidRPr="00950165">
        <w:rPr>
          <w:rFonts w:cs="Tahoma"/>
        </w:rPr>
        <w:t>?</w:t>
      </w:r>
    </w:p>
    <w:p w:rsidR="003C7006" w:rsidRDefault="003C7006" w:rsidP="00DD0576">
      <w:pPr>
        <w:rPr>
          <w:rFonts w:cs="Tahoma"/>
        </w:rPr>
      </w:pPr>
    </w:p>
    <w:p w:rsidR="004C2C8E" w:rsidRPr="00950165" w:rsidRDefault="005A2070" w:rsidP="00847B4F">
      <w:pPr>
        <w:pStyle w:val="Heading1"/>
      </w:pPr>
      <w:bookmarkStart w:id="13" w:name="_Toc468711288"/>
      <w:r w:rsidRPr="00950165">
        <w:t>Social indicators</w:t>
      </w:r>
      <w:bookmarkEnd w:id="13"/>
      <w:r w:rsidRPr="00950165">
        <w:t xml:space="preserve"> </w:t>
      </w:r>
    </w:p>
    <w:p w:rsidR="00A30C1E" w:rsidRPr="00950165" w:rsidRDefault="00A30C1E" w:rsidP="00DE0ABC">
      <w:pPr>
        <w:rPr>
          <w:rFonts w:cs="Tahoma"/>
        </w:rPr>
      </w:pPr>
      <w:r w:rsidRPr="00950165">
        <w:rPr>
          <w:rFonts w:cs="Tahoma"/>
        </w:rPr>
        <w:t>In looking at any problem it’s good to have some clear indicators that can be measured.</w:t>
      </w:r>
      <w:r w:rsidR="002B5AC5" w:rsidRPr="00950165">
        <w:rPr>
          <w:rFonts w:cs="Tahoma"/>
        </w:rPr>
        <w:t xml:space="preserve"> The </w:t>
      </w:r>
      <w:r w:rsidRPr="00950165">
        <w:rPr>
          <w:rFonts w:cs="Tahoma"/>
        </w:rPr>
        <w:t>health of</w:t>
      </w:r>
      <w:r w:rsidR="002B5AC5" w:rsidRPr="00950165">
        <w:rPr>
          <w:rFonts w:cs="Tahoma"/>
        </w:rPr>
        <w:t xml:space="preserve"> any </w:t>
      </w:r>
      <w:r w:rsidRPr="00950165">
        <w:rPr>
          <w:rFonts w:cs="Tahoma"/>
        </w:rPr>
        <w:t>community can be measured</w:t>
      </w:r>
      <w:r w:rsidR="006F6C53" w:rsidRPr="00950165">
        <w:rPr>
          <w:rFonts w:cs="Tahoma"/>
        </w:rPr>
        <w:t xml:space="preserve"> by </w:t>
      </w:r>
      <w:r w:rsidRPr="00950165">
        <w:rPr>
          <w:rFonts w:cs="Tahoma"/>
        </w:rPr>
        <w:t>looking at social indicators</w:t>
      </w:r>
      <w:r w:rsidR="002B5AC5" w:rsidRPr="00950165">
        <w:rPr>
          <w:rFonts w:cs="Tahoma"/>
        </w:rPr>
        <w:t xml:space="preserve"> emerging from that particular community</w:t>
      </w:r>
      <w:r w:rsidRPr="00950165">
        <w:rPr>
          <w:rFonts w:cs="Tahoma"/>
        </w:rPr>
        <w:t xml:space="preserve">. </w:t>
      </w:r>
    </w:p>
    <w:p w:rsidR="00A30C1E" w:rsidRPr="00950165" w:rsidRDefault="002B5AC5" w:rsidP="00A30C1E">
      <w:pPr>
        <w:rPr>
          <w:rFonts w:cs="Tahoma"/>
        </w:rPr>
      </w:pPr>
      <w:r w:rsidRPr="00950165">
        <w:rPr>
          <w:rFonts w:cs="Tahoma"/>
        </w:rPr>
        <w:t xml:space="preserve">Antisocial </w:t>
      </w:r>
      <w:r w:rsidR="00A30C1E" w:rsidRPr="00950165">
        <w:rPr>
          <w:rFonts w:cs="Tahoma"/>
        </w:rPr>
        <w:t xml:space="preserve">behaviour </w:t>
      </w:r>
      <w:r w:rsidR="008B61A7">
        <w:rPr>
          <w:rFonts w:cs="Tahoma"/>
        </w:rPr>
        <w:t>like</w:t>
      </w:r>
      <w:r w:rsidR="00A30C1E" w:rsidRPr="00950165">
        <w:rPr>
          <w:rFonts w:cs="Tahoma"/>
        </w:rPr>
        <w:t xml:space="preserve"> substance abuse and acts of vandalism</w:t>
      </w:r>
      <w:r w:rsidRPr="00950165">
        <w:rPr>
          <w:rFonts w:cs="Tahoma"/>
        </w:rPr>
        <w:t>, i</w:t>
      </w:r>
      <w:r w:rsidR="00A30C1E" w:rsidRPr="00950165">
        <w:rPr>
          <w:rFonts w:cs="Tahoma"/>
        </w:rPr>
        <w:t>nattentive and uncooperative students at school</w:t>
      </w:r>
      <w:r w:rsidR="008E2B1F">
        <w:rPr>
          <w:rFonts w:cs="Tahoma"/>
        </w:rPr>
        <w:t xml:space="preserve">, </w:t>
      </w:r>
      <w:r w:rsidR="00A30C1E" w:rsidRPr="00950165">
        <w:rPr>
          <w:rFonts w:cs="Tahoma"/>
        </w:rPr>
        <w:t>youth involved in assa</w:t>
      </w:r>
      <w:r w:rsidR="00AD0272">
        <w:rPr>
          <w:rFonts w:cs="Tahoma"/>
        </w:rPr>
        <w:t>ults on their own family</w:t>
      </w:r>
      <w:r w:rsidR="008E2B1F">
        <w:rPr>
          <w:rFonts w:cs="Tahoma"/>
        </w:rPr>
        <w:t>,</w:t>
      </w:r>
      <w:r w:rsidR="008B61A7">
        <w:rPr>
          <w:rFonts w:cs="Tahoma"/>
        </w:rPr>
        <w:t xml:space="preserve"> and self-harm </w:t>
      </w:r>
      <w:r w:rsidR="008B61A7" w:rsidRPr="00950165">
        <w:rPr>
          <w:rFonts w:cs="Tahoma"/>
        </w:rPr>
        <w:t>are</w:t>
      </w:r>
      <w:r w:rsidRPr="00950165">
        <w:rPr>
          <w:rFonts w:cs="Tahoma"/>
        </w:rPr>
        <w:t xml:space="preserve"> clear </w:t>
      </w:r>
      <w:r w:rsidR="00A30C1E" w:rsidRPr="00950165">
        <w:rPr>
          <w:rFonts w:cs="Tahoma"/>
        </w:rPr>
        <w:t>social indicators</w:t>
      </w:r>
      <w:r w:rsidRPr="00950165">
        <w:rPr>
          <w:rFonts w:cs="Tahoma"/>
        </w:rPr>
        <w:t xml:space="preserve"> of a deeper</w:t>
      </w:r>
      <w:r w:rsidR="004D5E35" w:rsidRPr="00950165">
        <w:rPr>
          <w:rFonts w:cs="Tahoma"/>
        </w:rPr>
        <w:t xml:space="preserve"> human crisis</w:t>
      </w:r>
      <w:r w:rsidRPr="00950165">
        <w:rPr>
          <w:rFonts w:cs="Tahoma"/>
        </w:rPr>
        <w:t xml:space="preserve"> within a particular family or community</w:t>
      </w:r>
      <w:r w:rsidR="00A30C1E" w:rsidRPr="00950165">
        <w:rPr>
          <w:rFonts w:cs="Tahoma"/>
        </w:rPr>
        <w:t>.</w:t>
      </w:r>
      <w:r w:rsidR="00C53A8B" w:rsidRPr="00950165">
        <w:rPr>
          <w:rFonts w:cs="Tahoma"/>
        </w:rPr>
        <w:t xml:space="preserve"> </w:t>
      </w:r>
    </w:p>
    <w:p w:rsidR="002923A4" w:rsidRPr="00950165" w:rsidRDefault="002923A4" w:rsidP="002923A4">
      <w:pPr>
        <w:rPr>
          <w:rFonts w:cs="Tahoma"/>
        </w:rPr>
      </w:pPr>
      <w:r w:rsidRPr="00950165">
        <w:rPr>
          <w:rFonts w:cs="Tahoma"/>
        </w:rPr>
        <w:t>How</w:t>
      </w:r>
      <w:r w:rsidR="00A30C1E" w:rsidRPr="00950165">
        <w:rPr>
          <w:rFonts w:cs="Tahoma"/>
        </w:rPr>
        <w:t xml:space="preserve"> we look at these “problems” determines how we try to solve them. Seeing these problems as social indicators is a much more helpful way of </w:t>
      </w:r>
      <w:r w:rsidR="008E2B1F">
        <w:rPr>
          <w:rFonts w:cs="Tahoma"/>
        </w:rPr>
        <w:t xml:space="preserve">addressing them. </w:t>
      </w:r>
      <w:r w:rsidR="00A30C1E" w:rsidRPr="00950165">
        <w:rPr>
          <w:rFonts w:cs="Tahoma"/>
        </w:rPr>
        <w:t xml:space="preserve">It also helps us </w:t>
      </w:r>
      <w:r w:rsidR="002370C8">
        <w:rPr>
          <w:rFonts w:cs="Tahoma"/>
        </w:rPr>
        <w:t xml:space="preserve">see </w:t>
      </w:r>
      <w:r w:rsidRPr="00950165">
        <w:rPr>
          <w:rFonts w:cs="Tahoma"/>
        </w:rPr>
        <w:t xml:space="preserve">past </w:t>
      </w:r>
      <w:r w:rsidR="00A30C1E" w:rsidRPr="00950165">
        <w:rPr>
          <w:rFonts w:cs="Tahoma"/>
        </w:rPr>
        <w:t xml:space="preserve">the particular </w:t>
      </w:r>
      <w:r w:rsidR="006F6C53" w:rsidRPr="00950165">
        <w:rPr>
          <w:rFonts w:cs="Tahoma"/>
        </w:rPr>
        <w:t xml:space="preserve">antisocial </w:t>
      </w:r>
      <w:r w:rsidR="000A599F" w:rsidRPr="00950165">
        <w:rPr>
          <w:rFonts w:cs="Tahoma"/>
        </w:rPr>
        <w:t xml:space="preserve">end-stage </w:t>
      </w:r>
      <w:r w:rsidR="006F6C53" w:rsidRPr="00950165">
        <w:rPr>
          <w:rFonts w:cs="Tahoma"/>
        </w:rPr>
        <w:t>behaviours/</w:t>
      </w:r>
      <w:r w:rsidR="000A599F" w:rsidRPr="00950165">
        <w:rPr>
          <w:rFonts w:cs="Tahoma"/>
        </w:rPr>
        <w:t xml:space="preserve">problems </w:t>
      </w:r>
      <w:r w:rsidRPr="00950165">
        <w:rPr>
          <w:rFonts w:cs="Tahoma"/>
        </w:rPr>
        <w:t xml:space="preserve">to </w:t>
      </w:r>
      <w:r w:rsidR="00A30C1E" w:rsidRPr="00950165">
        <w:rPr>
          <w:rFonts w:cs="Tahoma"/>
        </w:rPr>
        <w:t xml:space="preserve">what </w:t>
      </w:r>
      <w:r w:rsidR="00986DAA">
        <w:rPr>
          <w:rFonts w:cs="Tahoma"/>
        </w:rPr>
        <w:t>has/is</w:t>
      </w:r>
      <w:r w:rsidR="00A30C1E" w:rsidRPr="00950165">
        <w:rPr>
          <w:rFonts w:cs="Tahoma"/>
        </w:rPr>
        <w:t xml:space="preserve"> </w:t>
      </w:r>
      <w:r w:rsidR="00986DAA" w:rsidRPr="00950165">
        <w:rPr>
          <w:rFonts w:cs="Tahoma"/>
        </w:rPr>
        <w:t>produci</w:t>
      </w:r>
      <w:r w:rsidR="00986DAA">
        <w:rPr>
          <w:rFonts w:cs="Tahoma"/>
        </w:rPr>
        <w:t xml:space="preserve">ng </w:t>
      </w:r>
      <w:r w:rsidR="00986DAA" w:rsidRPr="00950165">
        <w:rPr>
          <w:rFonts w:cs="Tahoma"/>
        </w:rPr>
        <w:t>them</w:t>
      </w:r>
      <w:r w:rsidRPr="00950165">
        <w:rPr>
          <w:rFonts w:cs="Tahoma"/>
        </w:rPr>
        <w:t xml:space="preserve">. </w:t>
      </w:r>
    </w:p>
    <w:p w:rsidR="00233113" w:rsidRPr="00950165" w:rsidRDefault="00233113" w:rsidP="00DE0ABC">
      <w:pPr>
        <w:rPr>
          <w:rFonts w:cs="Tahoma"/>
        </w:rPr>
      </w:pPr>
      <w:r w:rsidRPr="00950165">
        <w:rPr>
          <w:rFonts w:cs="Tahoma"/>
        </w:rPr>
        <w:t xml:space="preserve">Just like babies </w:t>
      </w:r>
      <w:r w:rsidR="00894C18" w:rsidRPr="00950165">
        <w:rPr>
          <w:rFonts w:cs="Tahoma"/>
        </w:rPr>
        <w:t xml:space="preserve">abandoned </w:t>
      </w:r>
      <w:r w:rsidRPr="00950165">
        <w:rPr>
          <w:rFonts w:cs="Tahoma"/>
        </w:rPr>
        <w:t>on</w:t>
      </w:r>
      <w:r w:rsidR="000A599F" w:rsidRPr="00950165">
        <w:rPr>
          <w:rFonts w:cs="Tahoma"/>
        </w:rPr>
        <w:t xml:space="preserve"> a </w:t>
      </w:r>
      <w:r w:rsidRPr="00950165">
        <w:rPr>
          <w:rFonts w:cs="Tahoma"/>
        </w:rPr>
        <w:t>river</w:t>
      </w:r>
      <w:r w:rsidR="00894C18" w:rsidRPr="00950165">
        <w:rPr>
          <w:rFonts w:cs="Tahoma"/>
        </w:rPr>
        <w:t>,</w:t>
      </w:r>
      <w:r w:rsidR="00A30C1E" w:rsidRPr="00950165">
        <w:rPr>
          <w:rFonts w:cs="Tahoma"/>
        </w:rPr>
        <w:t xml:space="preserve"> these </w:t>
      </w:r>
      <w:r w:rsidR="000A599F" w:rsidRPr="00950165">
        <w:rPr>
          <w:rFonts w:cs="Tahoma"/>
        </w:rPr>
        <w:t xml:space="preserve">end-stage problems </w:t>
      </w:r>
      <w:r w:rsidR="00A30C1E" w:rsidRPr="00950165">
        <w:rPr>
          <w:rFonts w:cs="Tahoma"/>
        </w:rPr>
        <w:t xml:space="preserve">are </w:t>
      </w:r>
      <w:r w:rsidRPr="00950165">
        <w:rPr>
          <w:rFonts w:cs="Tahoma"/>
        </w:rPr>
        <w:t xml:space="preserve">not </w:t>
      </w:r>
      <w:r w:rsidR="00A30C1E" w:rsidRPr="00950165">
        <w:rPr>
          <w:rFonts w:cs="Tahoma"/>
        </w:rPr>
        <w:t>“normal”</w:t>
      </w:r>
      <w:r w:rsidRPr="00950165">
        <w:rPr>
          <w:rFonts w:cs="Tahoma"/>
        </w:rPr>
        <w:t xml:space="preserve"> </w:t>
      </w:r>
      <w:r w:rsidR="00DD0576" w:rsidRPr="00950165">
        <w:rPr>
          <w:rFonts w:cs="Tahoma"/>
        </w:rPr>
        <w:t xml:space="preserve">human </w:t>
      </w:r>
      <w:r w:rsidRPr="00950165">
        <w:rPr>
          <w:rFonts w:cs="Tahoma"/>
        </w:rPr>
        <w:t>behaviour</w:t>
      </w:r>
      <w:r w:rsidR="005A2070" w:rsidRPr="00950165">
        <w:rPr>
          <w:rFonts w:cs="Tahoma"/>
        </w:rPr>
        <w:t>.</w:t>
      </w:r>
      <w:r w:rsidR="000A599F" w:rsidRPr="00950165">
        <w:rPr>
          <w:rFonts w:cs="Tahoma"/>
        </w:rPr>
        <w:t xml:space="preserve"> </w:t>
      </w:r>
      <w:r w:rsidR="00BE7EB6">
        <w:rPr>
          <w:rFonts w:cs="Tahoma"/>
        </w:rPr>
        <w:t>O</w:t>
      </w:r>
      <w:r w:rsidR="00BE7EB6" w:rsidRPr="00950165">
        <w:rPr>
          <w:rFonts w:cs="Tahoma"/>
        </w:rPr>
        <w:t xml:space="preserve">ur efforts will never </w:t>
      </w:r>
      <w:r w:rsidR="00BE7EB6">
        <w:rPr>
          <w:rFonts w:cs="Tahoma"/>
        </w:rPr>
        <w:t xml:space="preserve">genuinely </w:t>
      </w:r>
      <w:r w:rsidR="00BE7EB6" w:rsidRPr="00950165">
        <w:rPr>
          <w:rFonts w:cs="Tahoma"/>
        </w:rPr>
        <w:t xml:space="preserve">help young offenders </w:t>
      </w:r>
      <w:r w:rsidR="00BE7EB6">
        <w:rPr>
          <w:rFonts w:cs="Tahoma"/>
        </w:rPr>
        <w:t xml:space="preserve">if </w:t>
      </w:r>
      <w:r w:rsidR="00BE7EB6" w:rsidRPr="00950165">
        <w:rPr>
          <w:rFonts w:cs="Tahoma"/>
        </w:rPr>
        <w:t>we are not dealing with the real underlying conditions</w:t>
      </w:r>
      <w:r w:rsidR="00BE7EB6">
        <w:rPr>
          <w:rFonts w:cs="Tahoma"/>
        </w:rPr>
        <w:t xml:space="preserve"> </w:t>
      </w:r>
      <w:r w:rsidR="00BE7EB6" w:rsidRPr="00950165">
        <w:rPr>
          <w:rFonts w:cs="Tahoma"/>
        </w:rPr>
        <w:t>that produce their offending behaviour.</w:t>
      </w:r>
      <w:r w:rsidR="00BE7EB6">
        <w:rPr>
          <w:rFonts w:cs="Tahoma"/>
        </w:rPr>
        <w:t xml:space="preserve"> </w:t>
      </w:r>
      <w:r w:rsidR="008E3607" w:rsidRPr="00950165">
        <w:rPr>
          <w:rFonts w:cs="Tahoma"/>
        </w:rPr>
        <w:t>S</w:t>
      </w:r>
      <w:r w:rsidR="002B5AC5" w:rsidRPr="00950165">
        <w:rPr>
          <w:rFonts w:cs="Tahoma"/>
        </w:rPr>
        <w:t xml:space="preserve">eeing these </w:t>
      </w:r>
      <w:r w:rsidR="006733EB" w:rsidRPr="00950165">
        <w:rPr>
          <w:rFonts w:cs="Tahoma"/>
        </w:rPr>
        <w:t xml:space="preserve">end-stage problems </w:t>
      </w:r>
      <w:r w:rsidR="00A8418D" w:rsidRPr="00950165">
        <w:rPr>
          <w:rFonts w:cs="Tahoma"/>
        </w:rPr>
        <w:t xml:space="preserve">as </w:t>
      </w:r>
      <w:r w:rsidR="005A2070" w:rsidRPr="00950165">
        <w:rPr>
          <w:rFonts w:cs="Tahoma"/>
        </w:rPr>
        <w:t>social indicators</w:t>
      </w:r>
      <w:r w:rsidR="002B5AC5" w:rsidRPr="00950165">
        <w:rPr>
          <w:rFonts w:cs="Tahoma"/>
        </w:rPr>
        <w:t xml:space="preserve"> also enable</w:t>
      </w:r>
      <w:r w:rsidR="002370C8">
        <w:rPr>
          <w:rFonts w:cs="Tahoma"/>
        </w:rPr>
        <w:t>s</w:t>
      </w:r>
      <w:r w:rsidR="002B5AC5" w:rsidRPr="00950165">
        <w:rPr>
          <w:rFonts w:cs="Tahoma"/>
        </w:rPr>
        <w:t xml:space="preserve"> us to look more clearly at </w:t>
      </w:r>
      <w:r w:rsidR="00F03F8E" w:rsidRPr="00950165">
        <w:rPr>
          <w:rFonts w:cs="Tahoma"/>
        </w:rPr>
        <w:t>the social-</w:t>
      </w:r>
      <w:r w:rsidR="005A2070" w:rsidRPr="00950165">
        <w:rPr>
          <w:rFonts w:cs="Tahoma"/>
        </w:rPr>
        <w:t>economic</w:t>
      </w:r>
      <w:r w:rsidR="00062463" w:rsidRPr="00950165">
        <w:rPr>
          <w:rFonts w:cs="Tahoma"/>
        </w:rPr>
        <w:t>-political</w:t>
      </w:r>
      <w:r w:rsidR="005A2070" w:rsidRPr="00950165">
        <w:rPr>
          <w:rFonts w:cs="Tahoma"/>
        </w:rPr>
        <w:t xml:space="preserve"> interface of the community</w:t>
      </w:r>
      <w:r w:rsidRPr="00950165">
        <w:rPr>
          <w:rFonts w:cs="Tahoma"/>
        </w:rPr>
        <w:t>.</w:t>
      </w:r>
      <w:r w:rsidR="005A2070" w:rsidRPr="00950165">
        <w:rPr>
          <w:rFonts w:cs="Tahoma"/>
        </w:rPr>
        <w:t xml:space="preserve"> </w:t>
      </w:r>
      <w:r w:rsidR="006733EB" w:rsidRPr="00950165">
        <w:rPr>
          <w:rFonts w:cs="Tahoma"/>
        </w:rPr>
        <w:t>Having a clear unde</w:t>
      </w:r>
      <w:r w:rsidR="002370C8">
        <w:rPr>
          <w:rFonts w:cs="Tahoma"/>
        </w:rPr>
        <w:t>rstanding of this interface</w:t>
      </w:r>
      <w:r w:rsidR="006733EB" w:rsidRPr="00950165">
        <w:rPr>
          <w:rFonts w:cs="Tahoma"/>
        </w:rPr>
        <w:t xml:space="preserve"> help</w:t>
      </w:r>
      <w:r w:rsidR="002370C8">
        <w:rPr>
          <w:rFonts w:cs="Tahoma"/>
        </w:rPr>
        <w:t>s</w:t>
      </w:r>
      <w:r w:rsidR="006733EB" w:rsidRPr="00950165">
        <w:rPr>
          <w:rFonts w:cs="Tahoma"/>
        </w:rPr>
        <w:t xml:space="preserve"> all involved to change things and initiate programs that </w:t>
      </w:r>
      <w:r w:rsidR="005A2070" w:rsidRPr="00950165">
        <w:rPr>
          <w:rFonts w:cs="Tahoma"/>
        </w:rPr>
        <w:t>can</w:t>
      </w:r>
      <w:r w:rsidR="008E3607" w:rsidRPr="00950165">
        <w:rPr>
          <w:rFonts w:cs="Tahoma"/>
        </w:rPr>
        <w:t xml:space="preserve"> produce </w:t>
      </w:r>
      <w:r w:rsidR="00A30C1E" w:rsidRPr="00950165">
        <w:rPr>
          <w:rFonts w:cs="Tahoma"/>
        </w:rPr>
        <w:t xml:space="preserve">a brighter </w:t>
      </w:r>
      <w:r w:rsidR="008E3607" w:rsidRPr="00950165">
        <w:rPr>
          <w:rFonts w:cs="Tahoma"/>
        </w:rPr>
        <w:t>future</w:t>
      </w:r>
      <w:r w:rsidR="005A2070" w:rsidRPr="00950165">
        <w:rPr>
          <w:rFonts w:cs="Tahoma"/>
        </w:rPr>
        <w:t xml:space="preserve">. </w:t>
      </w:r>
    </w:p>
    <w:p w:rsidR="00233113" w:rsidRPr="00950165" w:rsidRDefault="00AA57A1" w:rsidP="008F3A49">
      <w:pPr>
        <w:pStyle w:val="Heading2"/>
      </w:pPr>
      <w:bookmarkStart w:id="14" w:name="_Toc468711289"/>
      <w:r w:rsidRPr="00950165">
        <w:t>Abnormal becoming normal</w:t>
      </w:r>
      <w:bookmarkEnd w:id="14"/>
      <w:r w:rsidRPr="00950165">
        <w:t xml:space="preserve"> </w:t>
      </w:r>
    </w:p>
    <w:p w:rsidR="00453568" w:rsidRDefault="00233113" w:rsidP="00DE0ABC">
      <w:pPr>
        <w:rPr>
          <w:rFonts w:cs="Tahoma"/>
        </w:rPr>
      </w:pPr>
      <w:r w:rsidRPr="00950165">
        <w:rPr>
          <w:rFonts w:cs="Tahoma"/>
        </w:rPr>
        <w:t>Having lived with Yolŋu</w:t>
      </w:r>
      <w:r w:rsidR="00453568">
        <w:rPr>
          <w:rFonts w:cs="Tahoma"/>
        </w:rPr>
        <w:t xml:space="preserve"> </w:t>
      </w:r>
      <w:r w:rsidRPr="00950165">
        <w:rPr>
          <w:rFonts w:cs="Tahoma"/>
        </w:rPr>
        <w:t>fo</w:t>
      </w:r>
      <w:r w:rsidR="002370C8">
        <w:rPr>
          <w:rFonts w:cs="Tahoma"/>
        </w:rPr>
        <w:t xml:space="preserve">r over four decades I know </w:t>
      </w:r>
      <w:r w:rsidRPr="00950165">
        <w:rPr>
          <w:rFonts w:cs="Tahoma"/>
        </w:rPr>
        <w:t>what we</w:t>
      </w:r>
      <w:r w:rsidR="00A8418D" w:rsidRPr="00950165">
        <w:rPr>
          <w:rFonts w:cs="Tahoma"/>
        </w:rPr>
        <w:t xml:space="preserve"> are now </w:t>
      </w:r>
      <w:r w:rsidRPr="00950165">
        <w:rPr>
          <w:rFonts w:cs="Tahoma"/>
        </w:rPr>
        <w:t xml:space="preserve">seeing is not </w:t>
      </w:r>
      <w:r w:rsidR="00894C18" w:rsidRPr="00950165">
        <w:rPr>
          <w:rFonts w:cs="Tahoma"/>
        </w:rPr>
        <w:t>Aboriginal culture</w:t>
      </w:r>
      <w:r w:rsidR="00DD0576" w:rsidRPr="00950165">
        <w:rPr>
          <w:rFonts w:cs="Tahoma"/>
        </w:rPr>
        <w:t xml:space="preserve"> nor is it </w:t>
      </w:r>
      <w:r w:rsidRPr="00950165">
        <w:rPr>
          <w:rFonts w:cs="Tahoma"/>
        </w:rPr>
        <w:t>due to Aboriginal culture</w:t>
      </w:r>
      <w:r w:rsidR="007A736D">
        <w:rPr>
          <w:rFonts w:cs="Tahoma"/>
        </w:rPr>
        <w:t xml:space="preserve">. It’s </w:t>
      </w:r>
      <w:r w:rsidR="008E3607" w:rsidRPr="00950165">
        <w:rPr>
          <w:rFonts w:cs="Tahoma"/>
        </w:rPr>
        <w:t>helpful to remember that Aboriginal society is the oldest continuing human society on Earth. So it is very difficult for anybody to argue that the longest surviving culture on Earth did not have very highly refined social</w:t>
      </w:r>
      <w:r w:rsidR="00F063D1" w:rsidRPr="00950165">
        <w:rPr>
          <w:rFonts w:cs="Tahoma"/>
        </w:rPr>
        <w:t>-</w:t>
      </w:r>
      <w:r w:rsidR="008E3607" w:rsidRPr="00950165">
        <w:rPr>
          <w:rFonts w:cs="Tahoma"/>
        </w:rPr>
        <w:t>economic</w:t>
      </w:r>
      <w:r w:rsidR="00F063D1" w:rsidRPr="00950165">
        <w:rPr>
          <w:rFonts w:cs="Tahoma"/>
        </w:rPr>
        <w:t>-</w:t>
      </w:r>
      <w:r w:rsidR="008E3607" w:rsidRPr="00950165">
        <w:rPr>
          <w:rFonts w:cs="Tahoma"/>
        </w:rPr>
        <w:t xml:space="preserve">political </w:t>
      </w:r>
      <w:r w:rsidR="00F063D1" w:rsidRPr="00950165">
        <w:rPr>
          <w:rFonts w:cs="Tahoma"/>
        </w:rPr>
        <w:t>structures that</w:t>
      </w:r>
      <w:r w:rsidR="00453568">
        <w:rPr>
          <w:rFonts w:cs="Tahoma"/>
        </w:rPr>
        <w:t>,</w:t>
      </w:r>
      <w:r w:rsidR="00F063D1" w:rsidRPr="00950165">
        <w:rPr>
          <w:rFonts w:cs="Tahoma"/>
        </w:rPr>
        <w:t xml:space="preserve"> when applied</w:t>
      </w:r>
      <w:r w:rsidR="00453568">
        <w:rPr>
          <w:rFonts w:cs="Tahoma"/>
        </w:rPr>
        <w:t>,</w:t>
      </w:r>
      <w:r w:rsidR="00F063D1" w:rsidRPr="00950165">
        <w:rPr>
          <w:rFonts w:cs="Tahoma"/>
        </w:rPr>
        <w:t xml:space="preserve"> can maintain well-functioning families and communities.</w:t>
      </w:r>
      <w:r w:rsidR="006F6C53" w:rsidRPr="00950165">
        <w:rPr>
          <w:rFonts w:cs="Tahoma"/>
        </w:rPr>
        <w:t xml:space="preserve"> </w:t>
      </w:r>
    </w:p>
    <w:p w:rsidR="00F063D1" w:rsidRPr="00950165" w:rsidRDefault="00080ABA" w:rsidP="00DE0ABC">
      <w:pPr>
        <w:rPr>
          <w:rFonts w:cs="Tahoma"/>
        </w:rPr>
      </w:pPr>
      <w:r w:rsidRPr="00950165">
        <w:rPr>
          <w:rFonts w:cs="Tahoma"/>
        </w:rPr>
        <w:t xml:space="preserve">I also know from personal </w:t>
      </w:r>
      <w:r w:rsidR="00F063D1" w:rsidRPr="00950165">
        <w:rPr>
          <w:rFonts w:cs="Tahoma"/>
        </w:rPr>
        <w:t>experience that when any of the above antisocial behaviour</w:t>
      </w:r>
      <w:r w:rsidR="005169C5">
        <w:rPr>
          <w:rFonts w:cs="Tahoma"/>
        </w:rPr>
        <w:t>s</w:t>
      </w:r>
      <w:r w:rsidR="00F063D1" w:rsidRPr="00950165">
        <w:rPr>
          <w:rFonts w:cs="Tahoma"/>
        </w:rPr>
        <w:t xml:space="preserve"> started to occur Yolŋu parents and leaders were extremely concerned</w:t>
      </w:r>
      <w:r w:rsidRPr="00950165">
        <w:rPr>
          <w:rFonts w:cs="Tahoma"/>
        </w:rPr>
        <w:t>,</w:t>
      </w:r>
      <w:r w:rsidR="00F063D1" w:rsidRPr="00950165">
        <w:rPr>
          <w:rFonts w:cs="Tahoma"/>
        </w:rPr>
        <w:t xml:space="preserve"> seeing </w:t>
      </w:r>
      <w:r w:rsidR="005169C5">
        <w:rPr>
          <w:rFonts w:cs="Tahoma"/>
        </w:rPr>
        <w:t>them</w:t>
      </w:r>
      <w:r w:rsidR="00835A93">
        <w:rPr>
          <w:rFonts w:cs="Tahoma"/>
        </w:rPr>
        <w:t xml:space="preserve"> a</w:t>
      </w:r>
      <w:r w:rsidR="00F063D1" w:rsidRPr="00950165">
        <w:rPr>
          <w:rFonts w:cs="Tahoma"/>
        </w:rPr>
        <w:t>s abnormal. Sadly today the abnormal is now becoming normal</w:t>
      </w:r>
      <w:r w:rsidR="003124A7">
        <w:rPr>
          <w:rFonts w:cs="Tahoma"/>
        </w:rPr>
        <w:t xml:space="preserve"> in some communities</w:t>
      </w:r>
      <w:r w:rsidR="00F063D1" w:rsidRPr="00950165">
        <w:rPr>
          <w:rFonts w:cs="Tahoma"/>
        </w:rPr>
        <w:t>.</w:t>
      </w:r>
    </w:p>
    <w:p w:rsidR="00080ABA" w:rsidRPr="00950165" w:rsidRDefault="00080ABA" w:rsidP="00DE0ABC">
      <w:pPr>
        <w:rPr>
          <w:rFonts w:cs="Tahoma"/>
        </w:rPr>
      </w:pPr>
      <w:r w:rsidRPr="00950165">
        <w:rPr>
          <w:rFonts w:cs="Tahoma"/>
        </w:rPr>
        <w:lastRenderedPageBreak/>
        <w:t>For other Aboriginal people across the country who had to leave their traditional roots many decades</w:t>
      </w:r>
      <w:r w:rsidR="007A736D">
        <w:rPr>
          <w:rFonts w:cs="Tahoma"/>
        </w:rPr>
        <w:t xml:space="preserve"> </w:t>
      </w:r>
      <w:r w:rsidR="00AA57A1" w:rsidRPr="00950165">
        <w:rPr>
          <w:rFonts w:cs="Tahoma"/>
        </w:rPr>
        <w:t>ago</w:t>
      </w:r>
      <w:r w:rsidRPr="00950165">
        <w:rPr>
          <w:rFonts w:cs="Tahoma"/>
        </w:rPr>
        <w:t xml:space="preserve"> this abnormal activity </w:t>
      </w:r>
      <w:r w:rsidR="007A736D">
        <w:rPr>
          <w:rFonts w:cs="Tahoma"/>
        </w:rPr>
        <w:t xml:space="preserve">is </w:t>
      </w:r>
      <w:r w:rsidR="00AA57A1" w:rsidRPr="00950165">
        <w:rPr>
          <w:rFonts w:cs="Tahoma"/>
        </w:rPr>
        <w:t xml:space="preserve">now </w:t>
      </w:r>
      <w:r w:rsidR="007A736D">
        <w:rPr>
          <w:rFonts w:cs="Tahoma"/>
        </w:rPr>
        <w:t xml:space="preserve">seen as </w:t>
      </w:r>
      <w:r w:rsidRPr="00950165">
        <w:rPr>
          <w:rFonts w:cs="Tahoma"/>
        </w:rPr>
        <w:t xml:space="preserve">normal </w:t>
      </w:r>
      <w:r w:rsidR="007A736D">
        <w:rPr>
          <w:rFonts w:cs="Tahoma"/>
        </w:rPr>
        <w:t>and</w:t>
      </w:r>
      <w:r w:rsidR="00835A93">
        <w:rPr>
          <w:rFonts w:cs="Tahoma"/>
        </w:rPr>
        <w:t xml:space="preserve"> often</w:t>
      </w:r>
      <w:r w:rsidR="007A736D">
        <w:rPr>
          <w:rFonts w:cs="Tahoma"/>
        </w:rPr>
        <w:t xml:space="preserve"> considered </w:t>
      </w:r>
      <w:r w:rsidR="00AA57A1" w:rsidRPr="00950165">
        <w:rPr>
          <w:rFonts w:cs="Tahoma"/>
        </w:rPr>
        <w:t xml:space="preserve">by many as </w:t>
      </w:r>
      <w:r w:rsidR="00835A93">
        <w:rPr>
          <w:rFonts w:cs="Tahoma"/>
        </w:rPr>
        <w:t xml:space="preserve">‘true’ </w:t>
      </w:r>
      <w:r w:rsidR="00AA57A1" w:rsidRPr="00950165">
        <w:rPr>
          <w:rFonts w:cs="Tahoma"/>
        </w:rPr>
        <w:t>Aboriginal culture</w:t>
      </w:r>
      <w:r w:rsidRPr="00950165">
        <w:rPr>
          <w:rFonts w:cs="Tahoma"/>
        </w:rPr>
        <w:t>.</w:t>
      </w:r>
    </w:p>
    <w:p w:rsidR="00894C18" w:rsidRDefault="00AA57A1" w:rsidP="00DE0ABC">
      <w:pPr>
        <w:rPr>
          <w:rFonts w:cs="Tahoma"/>
        </w:rPr>
      </w:pPr>
      <w:r w:rsidRPr="00950165">
        <w:rPr>
          <w:rFonts w:cs="Tahoma"/>
        </w:rPr>
        <w:t xml:space="preserve">I know this is not Aboriginal culture but is due </w:t>
      </w:r>
      <w:r w:rsidR="00233113" w:rsidRPr="00950165">
        <w:rPr>
          <w:rFonts w:cs="Tahoma"/>
        </w:rPr>
        <w:t xml:space="preserve">to the </w:t>
      </w:r>
      <w:r w:rsidR="00894C18" w:rsidRPr="00950165">
        <w:rPr>
          <w:rFonts w:cs="Tahoma"/>
        </w:rPr>
        <w:t>mismatch that occurs between two very different races of people</w:t>
      </w:r>
      <w:r w:rsidR="004C2C8E" w:rsidRPr="00950165">
        <w:rPr>
          <w:rFonts w:cs="Tahoma"/>
        </w:rPr>
        <w:t xml:space="preserve"> </w:t>
      </w:r>
      <w:r w:rsidR="009578F2" w:rsidRPr="00950165">
        <w:rPr>
          <w:rFonts w:cs="Tahoma"/>
        </w:rPr>
        <w:t xml:space="preserve">now needing to </w:t>
      </w:r>
      <w:r w:rsidR="005A2070" w:rsidRPr="00950165">
        <w:rPr>
          <w:rFonts w:cs="Tahoma"/>
        </w:rPr>
        <w:t>coexist</w:t>
      </w:r>
      <w:r w:rsidR="00F063D1" w:rsidRPr="00950165">
        <w:rPr>
          <w:rFonts w:cs="Tahoma"/>
        </w:rPr>
        <w:t xml:space="preserve"> in the same </w:t>
      </w:r>
      <w:r w:rsidR="007A736D">
        <w:rPr>
          <w:rFonts w:cs="Tahoma"/>
        </w:rPr>
        <w:t xml:space="preserve">environment. </w:t>
      </w:r>
    </w:p>
    <w:p w:rsidR="003C7006" w:rsidRPr="00950165" w:rsidRDefault="003C7006" w:rsidP="00DE0ABC">
      <w:pPr>
        <w:rPr>
          <w:rFonts w:cs="Tahoma"/>
        </w:rPr>
      </w:pPr>
    </w:p>
    <w:p w:rsidR="002A2F2C" w:rsidRPr="00950165" w:rsidRDefault="002A2F2C" w:rsidP="00847B4F">
      <w:pPr>
        <w:pStyle w:val="Heading1"/>
      </w:pPr>
      <w:bookmarkStart w:id="15" w:name="_Toc468711290"/>
      <w:r w:rsidRPr="00950165">
        <w:t>Cultural refugees</w:t>
      </w:r>
      <w:bookmarkEnd w:id="15"/>
      <w:r w:rsidRPr="00950165">
        <w:tab/>
      </w:r>
    </w:p>
    <w:p w:rsidR="002A2F2C" w:rsidRPr="00950165" w:rsidRDefault="002A2F2C" w:rsidP="002A2F2C">
      <w:pPr>
        <w:rPr>
          <w:rFonts w:cs="Tahoma"/>
        </w:rPr>
      </w:pPr>
      <w:r w:rsidRPr="00950165">
        <w:rPr>
          <w:rFonts w:cs="Tahoma"/>
        </w:rPr>
        <w:t>From th</w:t>
      </w:r>
      <w:r w:rsidR="000D4350">
        <w:rPr>
          <w:rFonts w:cs="Tahoma"/>
        </w:rPr>
        <w:t xml:space="preserve">is </w:t>
      </w:r>
      <w:r w:rsidRPr="00950165">
        <w:rPr>
          <w:rFonts w:cs="Tahoma"/>
        </w:rPr>
        <w:t>small window into Yolŋu history</w:t>
      </w:r>
      <w:r w:rsidR="00582B80" w:rsidRPr="00950165">
        <w:rPr>
          <w:rFonts w:cs="Tahoma"/>
        </w:rPr>
        <w:t xml:space="preserve"> </w:t>
      </w:r>
      <w:r w:rsidR="007A736D">
        <w:rPr>
          <w:rFonts w:cs="Tahoma"/>
        </w:rPr>
        <w:t>we start to understand</w:t>
      </w:r>
      <w:r w:rsidR="00582B80" w:rsidRPr="00950165">
        <w:rPr>
          <w:rFonts w:cs="Tahoma"/>
        </w:rPr>
        <w:t xml:space="preserve"> that</w:t>
      </w:r>
      <w:r w:rsidR="006E7A9A" w:rsidRPr="00950165">
        <w:rPr>
          <w:rFonts w:cs="Tahoma"/>
        </w:rPr>
        <w:t xml:space="preserve"> </w:t>
      </w:r>
      <w:r w:rsidR="00B33AFA" w:rsidRPr="00950165">
        <w:rPr>
          <w:rFonts w:cs="Tahoma"/>
        </w:rPr>
        <w:t xml:space="preserve">Yolŋu </w:t>
      </w:r>
      <w:r w:rsidRPr="00950165">
        <w:rPr>
          <w:rFonts w:cs="Tahoma"/>
        </w:rPr>
        <w:t>today are what</w:t>
      </w:r>
      <w:r w:rsidR="00582B80" w:rsidRPr="00950165">
        <w:rPr>
          <w:rFonts w:cs="Tahoma"/>
        </w:rPr>
        <w:t xml:space="preserve"> I call </w:t>
      </w:r>
      <w:r w:rsidRPr="00950165">
        <w:rPr>
          <w:rFonts w:cs="Tahoma"/>
        </w:rPr>
        <w:t>cultural refugees.</w:t>
      </w:r>
      <w:r w:rsidR="00582B80" w:rsidRPr="00950165">
        <w:rPr>
          <w:rFonts w:cs="Tahoma"/>
        </w:rPr>
        <w:t xml:space="preserve"> </w:t>
      </w:r>
      <w:r w:rsidR="0069622A">
        <w:rPr>
          <w:rFonts w:cs="Tahoma"/>
        </w:rPr>
        <w:t>This is despite the fact that</w:t>
      </w:r>
      <w:r w:rsidR="0069622A" w:rsidRPr="00950165">
        <w:rPr>
          <w:rFonts w:cs="Tahoma"/>
        </w:rPr>
        <w:t xml:space="preserve"> </w:t>
      </w:r>
      <w:r w:rsidR="00B33AFA">
        <w:rPr>
          <w:rFonts w:cs="Tahoma"/>
        </w:rPr>
        <w:t>many</w:t>
      </w:r>
      <w:r w:rsidR="0069622A" w:rsidRPr="00950165">
        <w:rPr>
          <w:rFonts w:cs="Tahoma"/>
        </w:rPr>
        <w:t xml:space="preserve"> are still living on their heritage estates or somewhere close to them</w:t>
      </w:r>
      <w:r w:rsidR="0069622A">
        <w:rPr>
          <w:rFonts w:cs="Tahoma"/>
        </w:rPr>
        <w:t xml:space="preserve">. </w:t>
      </w:r>
      <w:r w:rsidR="00582B80" w:rsidRPr="00950165">
        <w:rPr>
          <w:rFonts w:cs="Tahoma"/>
        </w:rPr>
        <w:t>Culturally they are refugees in the big ocean of mainstream Australian culture.</w:t>
      </w:r>
    </w:p>
    <w:p w:rsidR="002A2F2C" w:rsidRPr="00950165" w:rsidRDefault="002A2F2C" w:rsidP="002A2F2C">
      <w:pPr>
        <w:rPr>
          <w:rFonts w:cs="Tahoma"/>
        </w:rPr>
      </w:pPr>
      <w:r w:rsidRPr="00950165">
        <w:rPr>
          <w:rFonts w:cs="Tahoma"/>
        </w:rPr>
        <w:t>Other Aboriginal people across Australia due to varying degrees of their assimilation into mainstream Australian society are also cultural refugees.</w:t>
      </w:r>
      <w:r w:rsidR="003124A7">
        <w:rPr>
          <w:rStyle w:val="FootnoteReference"/>
          <w:rFonts w:cs="Tahoma"/>
        </w:rPr>
        <w:footnoteReference w:id="10"/>
      </w:r>
      <w:r w:rsidRPr="00950165">
        <w:rPr>
          <w:rFonts w:cs="Tahoma"/>
        </w:rPr>
        <w:t xml:space="preserve"> </w:t>
      </w:r>
      <w:r w:rsidR="00582B80" w:rsidRPr="00950165">
        <w:rPr>
          <w:rFonts w:cs="Tahoma"/>
        </w:rPr>
        <w:t>Looking at the “problem” in this way gives us a clearer picture of why Aboriginal people are suffering from all sorts of disproportion</w:t>
      </w:r>
      <w:r w:rsidR="00B33AFA">
        <w:rPr>
          <w:rFonts w:cs="Tahoma"/>
        </w:rPr>
        <w:t>al and</w:t>
      </w:r>
      <w:r w:rsidR="00582B80" w:rsidRPr="00950165">
        <w:rPr>
          <w:rFonts w:cs="Tahoma"/>
        </w:rPr>
        <w:t xml:space="preserve"> </w:t>
      </w:r>
      <w:r w:rsidR="006E7A9A" w:rsidRPr="00950165">
        <w:rPr>
          <w:rFonts w:cs="Tahoma"/>
        </w:rPr>
        <w:t xml:space="preserve">abnormal </w:t>
      </w:r>
      <w:r w:rsidR="00582B80" w:rsidRPr="00950165">
        <w:rPr>
          <w:rFonts w:cs="Tahoma"/>
        </w:rPr>
        <w:t xml:space="preserve">consequences. </w:t>
      </w:r>
    </w:p>
    <w:p w:rsidR="00F063D1" w:rsidRPr="00950165" w:rsidRDefault="00F063D1" w:rsidP="00847B4F">
      <w:pPr>
        <w:pStyle w:val="Heading2"/>
      </w:pPr>
      <w:bookmarkStart w:id="16" w:name="_Toc468711291"/>
      <w:r w:rsidRPr="00950165">
        <w:t>We should be one people</w:t>
      </w:r>
      <w:bookmarkEnd w:id="16"/>
    </w:p>
    <w:p w:rsidR="004C2C8E" w:rsidRPr="00950165" w:rsidRDefault="00DD0576" w:rsidP="00DE0ABC">
      <w:pPr>
        <w:rPr>
          <w:rFonts w:cs="Tahoma"/>
        </w:rPr>
      </w:pPr>
      <w:r w:rsidRPr="00950165">
        <w:rPr>
          <w:rFonts w:cs="Tahoma"/>
        </w:rPr>
        <w:t>Many</w:t>
      </w:r>
      <w:r w:rsidR="002A2F2C" w:rsidRPr="00950165">
        <w:rPr>
          <w:rFonts w:cs="Tahoma"/>
        </w:rPr>
        <w:t xml:space="preserve"> will </w:t>
      </w:r>
      <w:r w:rsidRPr="00950165">
        <w:rPr>
          <w:rFonts w:cs="Tahoma"/>
        </w:rPr>
        <w:t>insist that we should be one people</w:t>
      </w:r>
      <w:r w:rsidR="00B33AFA">
        <w:rPr>
          <w:rFonts w:cs="Tahoma"/>
        </w:rPr>
        <w:t>;</w:t>
      </w:r>
      <w:r w:rsidRPr="00950165">
        <w:rPr>
          <w:rFonts w:cs="Tahoma"/>
        </w:rPr>
        <w:t xml:space="preserve"> Australians</w:t>
      </w:r>
      <w:r w:rsidR="00244272" w:rsidRPr="00950165">
        <w:rPr>
          <w:rFonts w:cs="Tahoma"/>
        </w:rPr>
        <w:t xml:space="preserve">. But most </w:t>
      </w:r>
      <w:r w:rsidR="005A2070" w:rsidRPr="00950165">
        <w:rPr>
          <w:rFonts w:cs="Tahoma"/>
        </w:rPr>
        <w:t xml:space="preserve">who </w:t>
      </w:r>
      <w:r w:rsidR="00244272" w:rsidRPr="00950165">
        <w:rPr>
          <w:rFonts w:cs="Tahoma"/>
        </w:rPr>
        <w:t xml:space="preserve">say this come from the mainstream Australian dominant culture. </w:t>
      </w:r>
      <w:r w:rsidR="005A2070" w:rsidRPr="00950165">
        <w:rPr>
          <w:rFonts w:cs="Tahoma"/>
        </w:rPr>
        <w:t>A look at the stat</w:t>
      </w:r>
      <w:r w:rsidR="00B33AFA">
        <w:rPr>
          <w:rFonts w:cs="Tahoma"/>
        </w:rPr>
        <w:t>istic</w:t>
      </w:r>
      <w:r w:rsidR="005A2070" w:rsidRPr="00950165">
        <w:rPr>
          <w:rFonts w:cs="Tahoma"/>
        </w:rPr>
        <w:t xml:space="preserve">s between the two different groups </w:t>
      </w:r>
      <w:r w:rsidRPr="00950165">
        <w:rPr>
          <w:rFonts w:cs="Tahoma"/>
        </w:rPr>
        <w:t>show</w:t>
      </w:r>
      <w:r w:rsidR="00B33AFA">
        <w:rPr>
          <w:rFonts w:cs="Tahoma"/>
        </w:rPr>
        <w:t xml:space="preserve">s </w:t>
      </w:r>
      <w:r w:rsidRPr="00950165">
        <w:rPr>
          <w:rFonts w:cs="Tahoma"/>
        </w:rPr>
        <w:t xml:space="preserve">this isn’t the case. Aboriginal people like the Yolŋu of Arnhem Land suffer high levels of unemployment, </w:t>
      </w:r>
      <w:r w:rsidR="004C2C8E" w:rsidRPr="00950165">
        <w:rPr>
          <w:rFonts w:cs="Tahoma"/>
        </w:rPr>
        <w:t>incarceration</w:t>
      </w:r>
      <w:r w:rsidR="000D4350">
        <w:rPr>
          <w:rFonts w:cs="Tahoma"/>
        </w:rPr>
        <w:t xml:space="preserve">, </w:t>
      </w:r>
      <w:r w:rsidRPr="00950165">
        <w:rPr>
          <w:rFonts w:cs="Tahoma"/>
        </w:rPr>
        <w:t>chronic disease and early death</w:t>
      </w:r>
      <w:r w:rsidR="005A2070" w:rsidRPr="00950165">
        <w:rPr>
          <w:rFonts w:cs="Tahoma"/>
        </w:rPr>
        <w:t xml:space="preserve"> compared to the mainstream</w:t>
      </w:r>
      <w:r w:rsidRPr="00950165">
        <w:rPr>
          <w:rFonts w:cs="Tahoma"/>
        </w:rPr>
        <w:t>.</w:t>
      </w:r>
      <w:r w:rsidR="004C2C8E" w:rsidRPr="00950165">
        <w:rPr>
          <w:rFonts w:cs="Tahoma"/>
        </w:rPr>
        <w:t xml:space="preserve"> They also have extremely low levels of educational and training outcomes. </w:t>
      </w:r>
    </w:p>
    <w:p w:rsidR="00846DB1" w:rsidRPr="00950165" w:rsidRDefault="00846DB1" w:rsidP="00DE0ABC">
      <w:pPr>
        <w:rPr>
          <w:rFonts w:cs="Tahoma"/>
        </w:rPr>
      </w:pPr>
      <w:r w:rsidRPr="00950165">
        <w:rPr>
          <w:rFonts w:cs="Tahoma"/>
        </w:rPr>
        <w:t>So what are the factors that have cause</w:t>
      </w:r>
      <w:r w:rsidR="000D4350">
        <w:rPr>
          <w:rFonts w:cs="Tahoma"/>
        </w:rPr>
        <w:t>d</w:t>
      </w:r>
      <w:r w:rsidR="00582B80" w:rsidRPr="00950165">
        <w:rPr>
          <w:rFonts w:cs="Tahoma"/>
        </w:rPr>
        <w:t xml:space="preserve"> Aboriginal people to become cultural refugees and suffer th</w:t>
      </w:r>
      <w:r w:rsidR="000D4350">
        <w:rPr>
          <w:rFonts w:cs="Tahoma"/>
        </w:rPr>
        <w:t xml:space="preserve">is disproportionate </w:t>
      </w:r>
      <w:r w:rsidR="00582B80" w:rsidRPr="00950165">
        <w:rPr>
          <w:rFonts w:cs="Tahoma"/>
        </w:rPr>
        <w:t>level of crisis?</w:t>
      </w:r>
    </w:p>
    <w:p w:rsidR="005F3DCB" w:rsidRDefault="000D4350" w:rsidP="008F3A49">
      <w:pPr>
        <w:pStyle w:val="Heading3"/>
      </w:pPr>
      <w:bookmarkStart w:id="17" w:name="_Toc468711292"/>
      <w:r>
        <w:t>C</w:t>
      </w:r>
      <w:r w:rsidR="005F3DCB">
        <w:t>omparatively easy for mainstream</w:t>
      </w:r>
      <w:bookmarkEnd w:id="17"/>
    </w:p>
    <w:p w:rsidR="00894C18" w:rsidRPr="00950165" w:rsidRDefault="00244272" w:rsidP="00DE0ABC">
      <w:pPr>
        <w:rPr>
          <w:rFonts w:cs="Tahoma"/>
        </w:rPr>
      </w:pPr>
      <w:r w:rsidRPr="00950165">
        <w:rPr>
          <w:rFonts w:cs="Tahoma"/>
        </w:rPr>
        <w:t xml:space="preserve">Mainstream </w:t>
      </w:r>
      <w:r w:rsidR="009578F2" w:rsidRPr="00950165">
        <w:rPr>
          <w:rFonts w:cs="Tahoma"/>
        </w:rPr>
        <w:t xml:space="preserve">Australians </w:t>
      </w:r>
      <w:r w:rsidR="004C2C8E" w:rsidRPr="00950165">
        <w:rPr>
          <w:rFonts w:cs="Tahoma"/>
        </w:rPr>
        <w:t>find it</w:t>
      </w:r>
      <w:r w:rsidR="00A30C1E" w:rsidRPr="00950165">
        <w:rPr>
          <w:rFonts w:cs="Tahoma"/>
        </w:rPr>
        <w:t xml:space="preserve"> comparatively </w:t>
      </w:r>
      <w:r w:rsidR="004C2C8E" w:rsidRPr="00950165">
        <w:rPr>
          <w:rFonts w:cs="Tahoma"/>
        </w:rPr>
        <w:t>easy to live in what is now the Australian dominant culture. However</w:t>
      </w:r>
      <w:r w:rsidR="009578F2" w:rsidRPr="00950165">
        <w:rPr>
          <w:rFonts w:cs="Tahoma"/>
        </w:rPr>
        <w:t xml:space="preserve"> </w:t>
      </w:r>
      <w:r w:rsidRPr="00950165">
        <w:rPr>
          <w:rFonts w:cs="Tahoma"/>
        </w:rPr>
        <w:t xml:space="preserve">citizens </w:t>
      </w:r>
      <w:r w:rsidR="004C2C8E" w:rsidRPr="00950165">
        <w:rPr>
          <w:rFonts w:cs="Tahoma"/>
        </w:rPr>
        <w:t>like Yolŋu</w:t>
      </w:r>
      <w:r w:rsidR="00A8418D" w:rsidRPr="00950165">
        <w:rPr>
          <w:rFonts w:cs="Tahoma"/>
        </w:rPr>
        <w:t xml:space="preserve"> and</w:t>
      </w:r>
      <w:r w:rsidR="004C2C8E" w:rsidRPr="00950165">
        <w:rPr>
          <w:rFonts w:cs="Tahoma"/>
        </w:rPr>
        <w:t xml:space="preserve"> many other Aboriginal people</w:t>
      </w:r>
      <w:r w:rsidR="00A8418D" w:rsidRPr="00950165">
        <w:rPr>
          <w:rFonts w:cs="Tahoma"/>
        </w:rPr>
        <w:t xml:space="preserve"> plus </w:t>
      </w:r>
      <w:r w:rsidR="005A2070" w:rsidRPr="00950165">
        <w:rPr>
          <w:rFonts w:cs="Tahoma"/>
        </w:rPr>
        <w:t>some migrant groups</w:t>
      </w:r>
      <w:r w:rsidR="00F03F8E" w:rsidRPr="00950165">
        <w:rPr>
          <w:rFonts w:cs="Tahoma"/>
        </w:rPr>
        <w:t xml:space="preserve"> struggle </w:t>
      </w:r>
      <w:r w:rsidR="004C2C8E" w:rsidRPr="00950165">
        <w:rPr>
          <w:rFonts w:cs="Tahoma"/>
        </w:rPr>
        <w:t xml:space="preserve">in the same mainstream </w:t>
      </w:r>
      <w:r w:rsidR="00A30C1E" w:rsidRPr="00950165">
        <w:rPr>
          <w:rFonts w:cs="Tahoma"/>
        </w:rPr>
        <w:t xml:space="preserve">Australian </w:t>
      </w:r>
      <w:r w:rsidR="004C2C8E" w:rsidRPr="00950165">
        <w:rPr>
          <w:rFonts w:cs="Tahoma"/>
        </w:rPr>
        <w:t>culture</w:t>
      </w:r>
      <w:r w:rsidR="004D5E35" w:rsidRPr="00950165">
        <w:rPr>
          <w:rFonts w:cs="Tahoma"/>
        </w:rPr>
        <w:t xml:space="preserve"> environment</w:t>
      </w:r>
      <w:r w:rsidR="00B27D7D" w:rsidRPr="00950165">
        <w:rPr>
          <w:rFonts w:cs="Tahoma"/>
        </w:rPr>
        <w:t xml:space="preserve"> and display many social indicators pointing to a breakdown</w:t>
      </w:r>
      <w:r w:rsidR="005450F3">
        <w:rPr>
          <w:rFonts w:cs="Tahoma"/>
        </w:rPr>
        <w:t xml:space="preserve"> in </w:t>
      </w:r>
      <w:r w:rsidR="00B27D7D" w:rsidRPr="00950165">
        <w:rPr>
          <w:rFonts w:cs="Tahoma"/>
        </w:rPr>
        <w:t xml:space="preserve">their </w:t>
      </w:r>
      <w:r w:rsidR="005450F3">
        <w:rPr>
          <w:rFonts w:cs="Tahoma"/>
        </w:rPr>
        <w:t>separate communities</w:t>
      </w:r>
      <w:r w:rsidR="004C2C8E" w:rsidRPr="00950165">
        <w:rPr>
          <w:rFonts w:cs="Tahoma"/>
        </w:rPr>
        <w:t xml:space="preserve">. </w:t>
      </w:r>
    </w:p>
    <w:p w:rsidR="007C02F1" w:rsidRPr="00950165" w:rsidRDefault="004C2C8E" w:rsidP="00DE0ABC">
      <w:pPr>
        <w:rPr>
          <w:rFonts w:cs="Tahoma"/>
        </w:rPr>
      </w:pPr>
      <w:r w:rsidRPr="00950165">
        <w:rPr>
          <w:rFonts w:cs="Tahoma"/>
        </w:rPr>
        <w:t>As reported on ABC</w:t>
      </w:r>
      <w:r w:rsidR="00244272" w:rsidRPr="00950165">
        <w:rPr>
          <w:rFonts w:cs="Tahoma"/>
        </w:rPr>
        <w:t xml:space="preserve"> </w:t>
      </w:r>
      <w:r w:rsidR="0074675E" w:rsidRPr="00950165">
        <w:rPr>
          <w:rFonts w:cs="Tahoma"/>
        </w:rPr>
        <w:t xml:space="preserve">RN </w:t>
      </w:r>
      <w:r w:rsidR="005A2070" w:rsidRPr="00950165">
        <w:rPr>
          <w:rFonts w:cs="Tahoma"/>
        </w:rPr>
        <w:t>radio</w:t>
      </w:r>
      <w:r w:rsidR="00244272" w:rsidRPr="00950165">
        <w:rPr>
          <w:rFonts w:cs="Tahoma"/>
        </w:rPr>
        <w:t>,</w:t>
      </w:r>
      <w:r w:rsidRPr="00950165">
        <w:rPr>
          <w:rFonts w:cs="Tahoma"/>
        </w:rPr>
        <w:t xml:space="preserve"> there </w:t>
      </w:r>
      <w:r w:rsidR="005A2070" w:rsidRPr="00950165">
        <w:rPr>
          <w:rFonts w:cs="Tahoma"/>
        </w:rPr>
        <w:t>has</w:t>
      </w:r>
      <w:r w:rsidRPr="00950165">
        <w:rPr>
          <w:rFonts w:cs="Tahoma"/>
        </w:rPr>
        <w:t xml:space="preserve"> been a 70% increase in Aboriginal children in Victoria taken into care by the state</w:t>
      </w:r>
      <w:r w:rsidR="005A2070" w:rsidRPr="00950165">
        <w:rPr>
          <w:rFonts w:cs="Tahoma"/>
        </w:rPr>
        <w:t xml:space="preserve"> over the last few years</w:t>
      </w:r>
      <w:r w:rsidRPr="00950165">
        <w:rPr>
          <w:rFonts w:cs="Tahoma"/>
        </w:rPr>
        <w:t>.</w:t>
      </w:r>
      <w:r w:rsidR="000A247C" w:rsidRPr="00950165">
        <w:rPr>
          <w:rFonts w:cs="Tahoma"/>
        </w:rPr>
        <w:t xml:space="preserve"> </w:t>
      </w:r>
      <w:r w:rsidR="0010248F" w:rsidRPr="00950165">
        <w:rPr>
          <w:rFonts w:cs="Tahoma"/>
        </w:rPr>
        <w:t xml:space="preserve"> A </w:t>
      </w:r>
      <w:r w:rsidR="00B33AFA">
        <w:rPr>
          <w:rFonts w:cs="Tahoma"/>
        </w:rPr>
        <w:t>few days later another report ca</w:t>
      </w:r>
      <w:r w:rsidR="0010248F" w:rsidRPr="00950165">
        <w:rPr>
          <w:rFonts w:cs="Tahoma"/>
        </w:rPr>
        <w:t>me out saying “</w:t>
      </w:r>
      <w:r w:rsidR="0010248F" w:rsidRPr="00950165">
        <w:rPr>
          <w:rFonts w:eastAsia="Times New Roman" w:cs="Tahoma"/>
          <w:i/>
          <w:color w:val="111111"/>
          <w:szCs w:val="24"/>
          <w:lang w:eastAsia="en-AU"/>
        </w:rPr>
        <w:t xml:space="preserve">The number of Indigenous children removed from </w:t>
      </w:r>
      <w:r w:rsidR="0010248F" w:rsidRPr="00950165">
        <w:rPr>
          <w:rFonts w:eastAsia="Times New Roman" w:cs="Tahoma"/>
          <w:i/>
          <w:color w:val="111111"/>
          <w:szCs w:val="24"/>
          <w:lang w:eastAsia="en-AU"/>
        </w:rPr>
        <w:lastRenderedPageBreak/>
        <w:t>their families is set to triple in the next two decades on current trends”</w:t>
      </w:r>
      <w:r w:rsidR="0010248F" w:rsidRPr="00950165">
        <w:rPr>
          <w:rStyle w:val="FootnoteReference"/>
          <w:rFonts w:eastAsia="Times New Roman" w:cs="Tahoma"/>
          <w:i/>
          <w:color w:val="111111"/>
          <w:szCs w:val="24"/>
          <w:lang w:eastAsia="en-AU"/>
        </w:rPr>
        <w:footnoteReference w:id="11"/>
      </w:r>
      <w:r w:rsidR="0010248F" w:rsidRPr="00950165">
        <w:rPr>
          <w:rFonts w:eastAsia="Times New Roman" w:cs="Tahoma"/>
          <w:i/>
          <w:color w:val="111111"/>
          <w:szCs w:val="24"/>
          <w:lang w:eastAsia="en-AU"/>
        </w:rPr>
        <w:t>.</w:t>
      </w:r>
      <w:r w:rsidR="0010248F" w:rsidRPr="00950165">
        <w:rPr>
          <w:rFonts w:cs="Tahoma"/>
        </w:rPr>
        <w:t xml:space="preserve"> </w:t>
      </w:r>
      <w:r w:rsidR="000824C4" w:rsidRPr="00950165">
        <w:rPr>
          <w:rFonts w:cs="Tahoma"/>
        </w:rPr>
        <w:t xml:space="preserve">This is a clear social indicator that something is wrong in this </w:t>
      </w:r>
      <w:r w:rsidR="0010248F" w:rsidRPr="00950165">
        <w:rPr>
          <w:rFonts w:cs="Tahoma"/>
        </w:rPr>
        <w:t xml:space="preserve">cultural group </w:t>
      </w:r>
      <w:r w:rsidR="000824C4" w:rsidRPr="00950165">
        <w:rPr>
          <w:rFonts w:cs="Tahoma"/>
        </w:rPr>
        <w:t>of people</w:t>
      </w:r>
      <w:r w:rsidR="00B33AFA">
        <w:rPr>
          <w:rFonts w:cs="Tahoma"/>
        </w:rPr>
        <w:t xml:space="preserve"> and </w:t>
      </w:r>
      <w:r w:rsidR="0074675E" w:rsidRPr="00950165">
        <w:rPr>
          <w:rFonts w:cs="Tahoma"/>
        </w:rPr>
        <w:t>they are not coping in the mainstream</w:t>
      </w:r>
      <w:r w:rsidR="000824C4" w:rsidRPr="00950165">
        <w:rPr>
          <w:rFonts w:cs="Tahoma"/>
        </w:rPr>
        <w:t xml:space="preserve">. </w:t>
      </w:r>
    </w:p>
    <w:p w:rsidR="0044710E" w:rsidRPr="00950165" w:rsidRDefault="004C2C8E" w:rsidP="0044710E">
      <w:pPr>
        <w:rPr>
          <w:rFonts w:cs="Tahoma"/>
        </w:rPr>
      </w:pPr>
      <w:r w:rsidRPr="00950165">
        <w:rPr>
          <w:rFonts w:cs="Tahoma"/>
        </w:rPr>
        <w:t xml:space="preserve">In the Northern Territory at the moment we are seeing a massive breakdown in the </w:t>
      </w:r>
      <w:r w:rsidR="00846DB1" w:rsidRPr="00950165">
        <w:rPr>
          <w:rFonts w:cs="Tahoma"/>
        </w:rPr>
        <w:t xml:space="preserve">age-old </w:t>
      </w:r>
      <w:r w:rsidRPr="00950165">
        <w:rPr>
          <w:rFonts w:cs="Tahoma"/>
        </w:rPr>
        <w:t>social-economic</w:t>
      </w:r>
      <w:r w:rsidR="00F03F8E" w:rsidRPr="00950165">
        <w:rPr>
          <w:rFonts w:cs="Tahoma"/>
        </w:rPr>
        <w:t>,</w:t>
      </w:r>
      <w:r w:rsidRPr="00950165">
        <w:rPr>
          <w:rFonts w:cs="Tahoma"/>
        </w:rPr>
        <w:t xml:space="preserve"> legal and political institutions of the Yolŋu people</w:t>
      </w:r>
      <w:r w:rsidR="0044710E" w:rsidRPr="00950165">
        <w:rPr>
          <w:rFonts w:cs="Tahoma"/>
        </w:rPr>
        <w:t>, and the results are clear.</w:t>
      </w:r>
      <w:r w:rsidR="007C02F1" w:rsidRPr="00950165">
        <w:rPr>
          <w:rFonts w:cs="Tahoma"/>
        </w:rPr>
        <w:t xml:space="preserve"> </w:t>
      </w:r>
      <w:r w:rsidR="0044710E" w:rsidRPr="00950165">
        <w:rPr>
          <w:rFonts w:cs="Tahoma"/>
        </w:rPr>
        <w:t>High levels of anti-social behaviour like petrol sniffing, substance abuse</w:t>
      </w:r>
      <w:r w:rsidR="000D4350">
        <w:rPr>
          <w:rFonts w:cs="Tahoma"/>
        </w:rPr>
        <w:t>,</w:t>
      </w:r>
      <w:r w:rsidR="0044710E" w:rsidRPr="00950165">
        <w:rPr>
          <w:rFonts w:cs="Tahoma"/>
        </w:rPr>
        <w:t xml:space="preserve"> vandalism</w:t>
      </w:r>
      <w:r w:rsidR="009578F2" w:rsidRPr="00950165">
        <w:rPr>
          <w:rFonts w:cs="Tahoma"/>
        </w:rPr>
        <w:t>, poor attendance rates and “uncooperative” activity</w:t>
      </w:r>
      <w:r w:rsidR="0044710E" w:rsidRPr="00950165">
        <w:rPr>
          <w:rFonts w:cs="Tahoma"/>
        </w:rPr>
        <w:t xml:space="preserve"> at school. </w:t>
      </w:r>
      <w:r w:rsidR="007C02F1" w:rsidRPr="00950165">
        <w:rPr>
          <w:rFonts w:cs="Tahoma"/>
        </w:rPr>
        <w:t>Domestic violence</w:t>
      </w:r>
      <w:r w:rsidR="0044710E" w:rsidRPr="00950165">
        <w:rPr>
          <w:rFonts w:cs="Tahoma"/>
        </w:rPr>
        <w:t>, self-harm and even suicide</w:t>
      </w:r>
      <w:r w:rsidR="009578F2" w:rsidRPr="00950165">
        <w:rPr>
          <w:rFonts w:cs="Tahoma"/>
        </w:rPr>
        <w:t xml:space="preserve"> </w:t>
      </w:r>
      <w:r w:rsidR="00F03F8E" w:rsidRPr="00950165">
        <w:rPr>
          <w:rFonts w:cs="Tahoma"/>
        </w:rPr>
        <w:t>are on the rise</w:t>
      </w:r>
      <w:r w:rsidR="0044710E" w:rsidRPr="00950165">
        <w:rPr>
          <w:rFonts w:cs="Tahoma"/>
        </w:rPr>
        <w:t>.</w:t>
      </w:r>
      <w:r w:rsidR="0074675E" w:rsidRPr="00950165">
        <w:rPr>
          <w:rFonts w:cs="Tahoma"/>
        </w:rPr>
        <w:t xml:space="preserve"> Incarceration rates are breaking all known records.</w:t>
      </w:r>
    </w:p>
    <w:p w:rsidR="004C2C8E" w:rsidRDefault="004C2C8E" w:rsidP="00DE0ABC">
      <w:pPr>
        <w:rPr>
          <w:rFonts w:cs="Tahoma"/>
        </w:rPr>
      </w:pPr>
      <w:r w:rsidRPr="00950165">
        <w:rPr>
          <w:rFonts w:cs="Tahoma"/>
        </w:rPr>
        <w:t>So the outcomes</w:t>
      </w:r>
      <w:r w:rsidR="0044710E" w:rsidRPr="00950165">
        <w:rPr>
          <w:rFonts w:cs="Tahoma"/>
        </w:rPr>
        <w:t xml:space="preserve"> for the </w:t>
      </w:r>
      <w:r w:rsidRPr="00950165">
        <w:rPr>
          <w:rFonts w:cs="Tahoma"/>
        </w:rPr>
        <w:t xml:space="preserve">two different races of people coming together have severe ramifications for </w:t>
      </w:r>
      <w:r w:rsidR="004D5E35" w:rsidRPr="00950165">
        <w:rPr>
          <w:rFonts w:cs="Tahoma"/>
        </w:rPr>
        <w:t>Yolŋu</w:t>
      </w:r>
      <w:r w:rsidR="000824C4" w:rsidRPr="00950165">
        <w:rPr>
          <w:rFonts w:cs="Tahoma"/>
        </w:rPr>
        <w:t xml:space="preserve"> and other </w:t>
      </w:r>
      <w:r w:rsidR="00846DB1" w:rsidRPr="00950165">
        <w:rPr>
          <w:rFonts w:cs="Tahoma"/>
        </w:rPr>
        <w:t xml:space="preserve">Aboriginal </w:t>
      </w:r>
      <w:r w:rsidR="000824C4" w:rsidRPr="00950165">
        <w:rPr>
          <w:rFonts w:cs="Tahoma"/>
        </w:rPr>
        <w:t>people</w:t>
      </w:r>
      <w:r w:rsidR="00B33AFA">
        <w:rPr>
          <w:rFonts w:cs="Tahoma"/>
        </w:rPr>
        <w:t xml:space="preserve">. </w:t>
      </w:r>
      <w:r w:rsidR="00B27D7D" w:rsidRPr="00950165">
        <w:rPr>
          <w:rFonts w:cs="Tahoma"/>
        </w:rPr>
        <w:t>They</w:t>
      </w:r>
      <w:r w:rsidR="00582B80" w:rsidRPr="00950165">
        <w:rPr>
          <w:rFonts w:cs="Tahoma"/>
        </w:rPr>
        <w:t xml:space="preserve"> continue to remain </w:t>
      </w:r>
      <w:r w:rsidR="00B27D7D" w:rsidRPr="00950165">
        <w:rPr>
          <w:rFonts w:cs="Tahoma"/>
        </w:rPr>
        <w:t>excluded without full access to the same</w:t>
      </w:r>
      <w:r w:rsidR="0074675E" w:rsidRPr="00950165">
        <w:rPr>
          <w:rFonts w:cs="Tahoma"/>
        </w:rPr>
        <w:t xml:space="preserve"> information,</w:t>
      </w:r>
      <w:r w:rsidR="00B27D7D" w:rsidRPr="00950165">
        <w:rPr>
          <w:rFonts w:cs="Tahoma"/>
        </w:rPr>
        <w:t xml:space="preserve"> rights and privileges</w:t>
      </w:r>
      <w:r w:rsidR="0074675E" w:rsidRPr="00950165">
        <w:rPr>
          <w:rFonts w:cs="Tahoma"/>
        </w:rPr>
        <w:t xml:space="preserve"> that </w:t>
      </w:r>
      <w:r w:rsidR="00B27D7D" w:rsidRPr="00950165">
        <w:rPr>
          <w:rFonts w:cs="Tahoma"/>
        </w:rPr>
        <w:t>mainstream Australian citizens</w:t>
      </w:r>
      <w:r w:rsidR="0074675E" w:rsidRPr="00950165">
        <w:rPr>
          <w:rFonts w:cs="Tahoma"/>
        </w:rPr>
        <w:t xml:space="preserve"> can access in a culturally safe and friendly way. T</w:t>
      </w:r>
      <w:r w:rsidR="00B27D7D" w:rsidRPr="00950165">
        <w:rPr>
          <w:rFonts w:cs="Tahoma"/>
        </w:rPr>
        <w:t>hey are cultural refugees</w:t>
      </w:r>
      <w:r w:rsidR="0074675E" w:rsidRPr="00950165">
        <w:rPr>
          <w:rFonts w:cs="Tahoma"/>
        </w:rPr>
        <w:t xml:space="preserve"> </w:t>
      </w:r>
      <w:r w:rsidR="00730AE1" w:rsidRPr="00950165">
        <w:rPr>
          <w:rFonts w:cs="Tahoma"/>
        </w:rPr>
        <w:t>en</w:t>
      </w:r>
      <w:r w:rsidR="0074675E" w:rsidRPr="00950165">
        <w:rPr>
          <w:rFonts w:cs="Tahoma"/>
        </w:rPr>
        <w:t>camped in the mainstream Australian society</w:t>
      </w:r>
      <w:r w:rsidRPr="00950165">
        <w:rPr>
          <w:rFonts w:cs="Tahoma"/>
        </w:rPr>
        <w:t xml:space="preserve">. </w:t>
      </w:r>
    </w:p>
    <w:p w:rsidR="003C7006" w:rsidRPr="00950165" w:rsidRDefault="003C7006" w:rsidP="00DE0ABC">
      <w:pPr>
        <w:rPr>
          <w:rFonts w:cs="Tahoma"/>
        </w:rPr>
      </w:pPr>
    </w:p>
    <w:p w:rsidR="00231128" w:rsidRPr="00950165" w:rsidRDefault="008251C8" w:rsidP="008F3A49">
      <w:pPr>
        <w:pStyle w:val="Heading1"/>
      </w:pPr>
      <w:bookmarkStart w:id="18" w:name="_Toc468711293"/>
      <w:r>
        <w:t>The mismatch</w:t>
      </w:r>
      <w:bookmarkEnd w:id="18"/>
    </w:p>
    <w:p w:rsidR="00231128" w:rsidRPr="00950165" w:rsidRDefault="00231128" w:rsidP="00231128">
      <w:pPr>
        <w:rPr>
          <w:rFonts w:cs="Tahoma"/>
        </w:rPr>
      </w:pPr>
      <w:r w:rsidRPr="00950165">
        <w:rPr>
          <w:rFonts w:cs="Tahoma"/>
        </w:rPr>
        <w:t>A quick look at</w:t>
      </w:r>
      <w:r w:rsidR="00DF2603" w:rsidRPr="00950165">
        <w:rPr>
          <w:rFonts w:cs="Tahoma"/>
        </w:rPr>
        <w:t xml:space="preserve"> th</w:t>
      </w:r>
      <w:r w:rsidR="001B362E">
        <w:rPr>
          <w:rFonts w:cs="Tahoma"/>
        </w:rPr>
        <w:t>e</w:t>
      </w:r>
      <w:r w:rsidR="00DF2603" w:rsidRPr="00950165">
        <w:rPr>
          <w:rFonts w:cs="Tahoma"/>
        </w:rPr>
        <w:t xml:space="preserve"> mismatch</w:t>
      </w:r>
      <w:r w:rsidR="008251C8">
        <w:rPr>
          <w:rFonts w:cs="Tahoma"/>
        </w:rPr>
        <w:t xml:space="preserve"> in outcomes </w:t>
      </w:r>
      <w:r w:rsidRPr="00950165">
        <w:rPr>
          <w:rFonts w:cs="Tahoma"/>
        </w:rPr>
        <w:t>reveal</w:t>
      </w:r>
      <w:r w:rsidR="00B33AFA">
        <w:rPr>
          <w:rFonts w:cs="Tahoma"/>
        </w:rPr>
        <w:t>s</w:t>
      </w:r>
      <w:r w:rsidRPr="00950165">
        <w:rPr>
          <w:rFonts w:cs="Tahoma"/>
        </w:rPr>
        <w:t xml:space="preserve"> a very </w:t>
      </w:r>
      <w:r w:rsidR="008251C8">
        <w:rPr>
          <w:rFonts w:cs="Tahoma"/>
        </w:rPr>
        <w:t>unlevel playing-field that</w:t>
      </w:r>
      <w:r w:rsidR="00AD0272">
        <w:rPr>
          <w:rFonts w:cs="Tahoma"/>
        </w:rPr>
        <w:t xml:space="preserve"> exists between Yolŋu and </w:t>
      </w:r>
      <w:r w:rsidRPr="00950165">
        <w:rPr>
          <w:rFonts w:cs="Tahoma"/>
        </w:rPr>
        <w:t xml:space="preserve">many other Aboriginal people, and the mainstream Australia dominant culture.  </w:t>
      </w:r>
    </w:p>
    <w:p w:rsidR="00231128" w:rsidRPr="00950165" w:rsidRDefault="00231128" w:rsidP="00231128">
      <w:pPr>
        <w:rPr>
          <w:rFonts w:cs="Tahoma"/>
        </w:rPr>
      </w:pPr>
      <w:r w:rsidRPr="00950165">
        <w:rPr>
          <w:rFonts w:cs="Tahoma"/>
        </w:rPr>
        <w:t xml:space="preserve">When I make this statement I am not referring to the amount of money that </w:t>
      </w:r>
      <w:r w:rsidR="00AD0272">
        <w:rPr>
          <w:rFonts w:cs="Tahoma"/>
        </w:rPr>
        <w:t xml:space="preserve">government is/isn’t </w:t>
      </w:r>
      <w:r w:rsidRPr="00950165">
        <w:rPr>
          <w:rFonts w:cs="Tahoma"/>
        </w:rPr>
        <w:t xml:space="preserve">applying to programs </w:t>
      </w:r>
      <w:r w:rsidR="00DF2603" w:rsidRPr="00950165">
        <w:rPr>
          <w:rFonts w:cs="Tahoma"/>
        </w:rPr>
        <w:t xml:space="preserve">that </w:t>
      </w:r>
      <w:r w:rsidRPr="00950165">
        <w:rPr>
          <w:rFonts w:cs="Tahoma"/>
        </w:rPr>
        <w:t xml:space="preserve">are designed to level the playing field or Close the Gap. I believe </w:t>
      </w:r>
      <w:r w:rsidR="00AD0272">
        <w:rPr>
          <w:rFonts w:cs="Tahoma"/>
        </w:rPr>
        <w:t xml:space="preserve">a large proportion </w:t>
      </w:r>
      <w:r w:rsidRPr="00950165">
        <w:rPr>
          <w:rFonts w:cs="Tahoma"/>
        </w:rPr>
        <w:t>of these funds are presently directed at the wrong place</w:t>
      </w:r>
      <w:r w:rsidR="002A2F2C" w:rsidRPr="00950165">
        <w:rPr>
          <w:rFonts w:cs="Tahoma"/>
        </w:rPr>
        <w:t xml:space="preserve">, </w:t>
      </w:r>
      <w:r w:rsidR="002E1351">
        <w:rPr>
          <w:rFonts w:cs="Tahoma"/>
        </w:rPr>
        <w:t xml:space="preserve">and </w:t>
      </w:r>
      <w:r w:rsidR="002A2F2C" w:rsidRPr="00950165">
        <w:rPr>
          <w:rFonts w:cs="Tahoma"/>
        </w:rPr>
        <w:t xml:space="preserve">in fact </w:t>
      </w:r>
      <w:r w:rsidR="00B27D7D" w:rsidRPr="00950165">
        <w:rPr>
          <w:rFonts w:cs="Tahoma"/>
        </w:rPr>
        <w:t>in many cases make the problems far worse</w:t>
      </w:r>
      <w:r w:rsidRPr="00950165">
        <w:rPr>
          <w:rFonts w:cs="Tahoma"/>
        </w:rPr>
        <w:t xml:space="preserve">. As in the story above they build orphanages and other services for the River Babies rather than </w:t>
      </w:r>
      <w:r w:rsidR="00AD0272">
        <w:rPr>
          <w:rFonts w:cs="Tahoma"/>
        </w:rPr>
        <w:t>dealing with the source problem</w:t>
      </w:r>
      <w:r w:rsidRPr="00950165">
        <w:rPr>
          <w:rFonts w:cs="Tahoma"/>
        </w:rPr>
        <w:t xml:space="preserve">s. </w:t>
      </w:r>
    </w:p>
    <w:p w:rsidR="00231128" w:rsidRPr="00950165" w:rsidRDefault="00231128" w:rsidP="00231128">
      <w:pPr>
        <w:rPr>
          <w:rFonts w:cs="Tahoma"/>
        </w:rPr>
      </w:pPr>
      <w:r w:rsidRPr="00950165">
        <w:rPr>
          <w:rFonts w:cs="Tahoma"/>
        </w:rPr>
        <w:t xml:space="preserve">The unlevel playing field I am referring to is that </w:t>
      </w:r>
      <w:r w:rsidR="002E1351" w:rsidRPr="00950165">
        <w:rPr>
          <w:rFonts w:cs="Tahoma"/>
        </w:rPr>
        <w:t xml:space="preserve">Yolŋu </w:t>
      </w:r>
      <w:r w:rsidR="002E1351">
        <w:rPr>
          <w:rFonts w:cs="Tahoma"/>
        </w:rPr>
        <w:t xml:space="preserve">and many other Aboriginal </w:t>
      </w:r>
      <w:r w:rsidR="00AD0272">
        <w:rPr>
          <w:rFonts w:cs="Tahoma"/>
        </w:rPr>
        <w:t>people’s socio-economic</w:t>
      </w:r>
      <w:r w:rsidRPr="00950165">
        <w:rPr>
          <w:rFonts w:cs="Tahoma"/>
        </w:rPr>
        <w:t>, legal and political systems and institution</w:t>
      </w:r>
      <w:r w:rsidR="002E1351">
        <w:rPr>
          <w:rFonts w:cs="Tahoma"/>
        </w:rPr>
        <w:t>s</w:t>
      </w:r>
      <w:r w:rsidRPr="00950165">
        <w:rPr>
          <w:rFonts w:cs="Tahoma"/>
        </w:rPr>
        <w:t xml:space="preserve"> are </w:t>
      </w:r>
      <w:r w:rsidR="00DF2603" w:rsidRPr="00950165">
        <w:rPr>
          <w:rFonts w:cs="Tahoma"/>
        </w:rPr>
        <w:t>different to the mainst</w:t>
      </w:r>
      <w:r w:rsidR="00AD0272">
        <w:rPr>
          <w:rFonts w:cs="Tahoma"/>
        </w:rPr>
        <w:t xml:space="preserve">ream Australian socio-economic, </w:t>
      </w:r>
      <w:r w:rsidR="00DF2603" w:rsidRPr="00950165">
        <w:rPr>
          <w:rFonts w:cs="Tahoma"/>
        </w:rPr>
        <w:t>legal and political systems and institution</w:t>
      </w:r>
      <w:r w:rsidR="002E1351">
        <w:rPr>
          <w:rFonts w:cs="Tahoma"/>
        </w:rPr>
        <w:t>s</w:t>
      </w:r>
      <w:r w:rsidR="00DF2603" w:rsidRPr="00950165">
        <w:rPr>
          <w:rFonts w:cs="Tahoma"/>
        </w:rPr>
        <w:t xml:space="preserve">. </w:t>
      </w:r>
    </w:p>
    <w:p w:rsidR="005F6503" w:rsidRPr="00950165" w:rsidRDefault="005F6503" w:rsidP="00231128">
      <w:pPr>
        <w:rPr>
          <w:rFonts w:cs="Tahoma"/>
        </w:rPr>
      </w:pPr>
      <w:r w:rsidRPr="00950165">
        <w:rPr>
          <w:rFonts w:cs="Tahoma"/>
        </w:rPr>
        <w:t>Let’s look at some examples of this</w:t>
      </w:r>
      <w:r w:rsidR="00730AE1" w:rsidRPr="00950165">
        <w:rPr>
          <w:rFonts w:cs="Tahoma"/>
        </w:rPr>
        <w:t xml:space="preserve"> from a Yolŋu perspective</w:t>
      </w:r>
      <w:r w:rsidRPr="00950165">
        <w:rPr>
          <w:rFonts w:cs="Tahoma"/>
        </w:rPr>
        <w:t>.</w:t>
      </w:r>
    </w:p>
    <w:p w:rsidR="00231128" w:rsidRPr="00950165" w:rsidRDefault="00231128" w:rsidP="00231128">
      <w:pPr>
        <w:rPr>
          <w:rFonts w:cs="Tahoma"/>
        </w:rPr>
      </w:pPr>
      <w:r w:rsidRPr="00950165">
        <w:rPr>
          <w:rFonts w:cs="Tahoma"/>
        </w:rPr>
        <w:t>The Yolŋu of Arnhem Land believe they have autonomy over their lands and resources. They are taught this from birth by their parent</w:t>
      </w:r>
      <w:r w:rsidR="002E1351">
        <w:rPr>
          <w:rFonts w:cs="Tahoma"/>
        </w:rPr>
        <w:t>s</w:t>
      </w:r>
      <w:r w:rsidRPr="00950165">
        <w:rPr>
          <w:rFonts w:cs="Tahoma"/>
        </w:rPr>
        <w:t>, cultur</w:t>
      </w:r>
      <w:r w:rsidR="002E1351">
        <w:rPr>
          <w:rFonts w:cs="Tahoma"/>
        </w:rPr>
        <w:t xml:space="preserve">al </w:t>
      </w:r>
      <w:r w:rsidRPr="00950165">
        <w:rPr>
          <w:rFonts w:cs="Tahoma"/>
        </w:rPr>
        <w:t xml:space="preserve">carers and teachers. However this autonomy </w:t>
      </w:r>
      <w:r w:rsidR="002E1351">
        <w:rPr>
          <w:rFonts w:cs="Tahoma"/>
        </w:rPr>
        <w:t xml:space="preserve">is </w:t>
      </w:r>
      <w:r w:rsidRPr="00950165">
        <w:rPr>
          <w:rFonts w:cs="Tahoma"/>
        </w:rPr>
        <w:t xml:space="preserve">challenged and </w:t>
      </w:r>
      <w:r w:rsidR="00AD0272" w:rsidRPr="00950165">
        <w:rPr>
          <w:rFonts w:cs="Tahoma"/>
        </w:rPr>
        <w:t xml:space="preserve">continuously </w:t>
      </w:r>
      <w:r w:rsidRPr="00950165">
        <w:rPr>
          <w:rFonts w:cs="Tahoma"/>
        </w:rPr>
        <w:t>diminished by the Australian mainstream dominant culture</w:t>
      </w:r>
      <w:r w:rsidR="002E1351">
        <w:rPr>
          <w:rFonts w:cs="Tahoma"/>
        </w:rPr>
        <w:t xml:space="preserve">. </w:t>
      </w:r>
      <w:r w:rsidRPr="00950165">
        <w:rPr>
          <w:rFonts w:cs="Tahoma"/>
        </w:rPr>
        <w:t xml:space="preserve"> </w:t>
      </w:r>
    </w:p>
    <w:p w:rsidR="00231128" w:rsidRPr="00950165" w:rsidRDefault="00231128" w:rsidP="00231128">
      <w:pPr>
        <w:rPr>
          <w:rFonts w:cs="Tahoma"/>
        </w:rPr>
      </w:pPr>
      <w:r w:rsidRPr="00950165">
        <w:rPr>
          <w:rFonts w:cs="Tahoma"/>
        </w:rPr>
        <w:lastRenderedPageBreak/>
        <w:t xml:space="preserve">This </w:t>
      </w:r>
      <w:r w:rsidR="008B60D2">
        <w:rPr>
          <w:rFonts w:cs="Tahoma"/>
        </w:rPr>
        <w:t xml:space="preserve">occurred </w:t>
      </w:r>
      <w:r w:rsidRPr="00950165">
        <w:rPr>
          <w:rFonts w:cs="Tahoma"/>
        </w:rPr>
        <w:t>in a major way with the Commonwealth intervention in their communities in 2007.</w:t>
      </w:r>
      <w:r w:rsidR="00064F7A" w:rsidRPr="00950165">
        <w:rPr>
          <w:rFonts w:cs="Tahoma"/>
        </w:rPr>
        <w:t xml:space="preserve"> Their </w:t>
      </w:r>
      <w:r w:rsidR="00906464" w:rsidRPr="00950165">
        <w:rPr>
          <w:rFonts w:cs="Tahoma"/>
        </w:rPr>
        <w:t>loss o</w:t>
      </w:r>
      <w:r w:rsidR="00064F7A" w:rsidRPr="00950165">
        <w:rPr>
          <w:rFonts w:cs="Tahoma"/>
        </w:rPr>
        <w:t>f control over the</w:t>
      </w:r>
      <w:r w:rsidR="008B60D2">
        <w:rPr>
          <w:rFonts w:cs="Tahoma"/>
        </w:rPr>
        <w:t>ir</w:t>
      </w:r>
      <w:r w:rsidR="00064F7A" w:rsidRPr="00950165">
        <w:rPr>
          <w:rFonts w:cs="Tahoma"/>
        </w:rPr>
        <w:t xml:space="preserve"> communities </w:t>
      </w:r>
      <w:r w:rsidR="00906464" w:rsidRPr="00950165">
        <w:rPr>
          <w:rFonts w:cs="Tahoma"/>
        </w:rPr>
        <w:t xml:space="preserve">as government appointed autocratic business managers </w:t>
      </w:r>
      <w:r w:rsidR="000D500A">
        <w:rPr>
          <w:rFonts w:cs="Tahoma"/>
        </w:rPr>
        <w:t xml:space="preserve">was horrific. </w:t>
      </w:r>
      <w:r w:rsidR="008B60D2">
        <w:rPr>
          <w:rFonts w:cs="Tahoma"/>
        </w:rPr>
        <w:t xml:space="preserve">In addition </w:t>
      </w:r>
      <w:r w:rsidRPr="00950165">
        <w:rPr>
          <w:rFonts w:cs="Tahoma"/>
        </w:rPr>
        <w:t>their private housing</w:t>
      </w:r>
      <w:r w:rsidR="000D500A">
        <w:rPr>
          <w:rFonts w:cs="Tahoma"/>
        </w:rPr>
        <w:t xml:space="preserve"> was</w:t>
      </w:r>
      <w:r w:rsidR="00064F7A" w:rsidRPr="00950165">
        <w:rPr>
          <w:rFonts w:cs="Tahoma"/>
        </w:rPr>
        <w:t xml:space="preserve"> taken from them by statute and</w:t>
      </w:r>
      <w:r w:rsidRPr="00950165">
        <w:rPr>
          <w:rFonts w:cs="Tahoma"/>
        </w:rPr>
        <w:t xml:space="preserve"> gifted to NT Housing. For the intervention to occur sections of the Racial Discrimination Act were suspended. This contravenes the UN Charter on the Rights of Indigenous People </w:t>
      </w:r>
      <w:r w:rsidR="000D500A">
        <w:rPr>
          <w:rFonts w:cs="Tahoma"/>
        </w:rPr>
        <w:t xml:space="preserve">to </w:t>
      </w:r>
      <w:r w:rsidRPr="00950165">
        <w:rPr>
          <w:rFonts w:cs="Tahoma"/>
        </w:rPr>
        <w:t>which the Australian community is a signatory.</w:t>
      </w:r>
      <w:r w:rsidR="00387B86" w:rsidRPr="00387B86">
        <w:rPr>
          <w:rStyle w:val="FootnoteReference"/>
          <w:rFonts w:cs="Tahoma"/>
        </w:rPr>
        <w:t xml:space="preserve"> </w:t>
      </w:r>
      <w:r w:rsidR="00387B86">
        <w:rPr>
          <w:rStyle w:val="FootnoteReference"/>
          <w:rFonts w:cs="Tahoma"/>
        </w:rPr>
        <w:footnoteReference w:id="12"/>
      </w:r>
      <w:r w:rsidR="00064F7A" w:rsidRPr="00950165">
        <w:rPr>
          <w:rFonts w:cs="Tahoma"/>
        </w:rPr>
        <w:t xml:space="preserve"> At </w:t>
      </w:r>
      <w:r w:rsidR="00906464" w:rsidRPr="00950165">
        <w:rPr>
          <w:rFonts w:cs="Tahoma"/>
        </w:rPr>
        <w:t xml:space="preserve">the same time they also lost their local government councils, </w:t>
      </w:r>
      <w:r w:rsidR="000D500A">
        <w:rPr>
          <w:rFonts w:cs="Tahoma"/>
        </w:rPr>
        <w:t xml:space="preserve">which were </w:t>
      </w:r>
      <w:r w:rsidR="00906464" w:rsidRPr="00950165">
        <w:rPr>
          <w:rFonts w:cs="Tahoma"/>
        </w:rPr>
        <w:t>amalgam</w:t>
      </w:r>
      <w:r w:rsidR="000D500A">
        <w:rPr>
          <w:rFonts w:cs="Tahoma"/>
        </w:rPr>
        <w:t xml:space="preserve">ated into one regional Council </w:t>
      </w:r>
      <w:r w:rsidR="00064F7A" w:rsidRPr="00950165">
        <w:rPr>
          <w:rFonts w:cs="Tahoma"/>
        </w:rPr>
        <w:t>against their will</w:t>
      </w:r>
      <w:r w:rsidR="00906464" w:rsidRPr="00950165">
        <w:rPr>
          <w:rFonts w:cs="Tahoma"/>
        </w:rPr>
        <w:t xml:space="preserve">. </w:t>
      </w:r>
      <w:r w:rsidR="008B60D2">
        <w:rPr>
          <w:rFonts w:cs="Tahoma"/>
        </w:rPr>
        <w:t xml:space="preserve">Finally, </w:t>
      </w:r>
      <w:r w:rsidR="00906464" w:rsidRPr="00950165">
        <w:rPr>
          <w:rFonts w:cs="Tahoma"/>
        </w:rPr>
        <w:t xml:space="preserve">bilingual education in </w:t>
      </w:r>
      <w:r w:rsidR="008B60D2">
        <w:rPr>
          <w:rFonts w:cs="Tahoma"/>
        </w:rPr>
        <w:t xml:space="preserve">Aboriginal </w:t>
      </w:r>
      <w:r w:rsidR="00906464" w:rsidRPr="00950165">
        <w:rPr>
          <w:rFonts w:cs="Tahoma"/>
        </w:rPr>
        <w:t>schools w</w:t>
      </w:r>
      <w:r w:rsidR="000D500A">
        <w:rPr>
          <w:rFonts w:cs="Tahoma"/>
        </w:rPr>
        <w:t xml:space="preserve">as </w:t>
      </w:r>
      <w:r w:rsidR="00906464" w:rsidRPr="00950165">
        <w:rPr>
          <w:rFonts w:cs="Tahoma"/>
        </w:rPr>
        <w:t>close</w:t>
      </w:r>
      <w:r w:rsidR="000D500A">
        <w:rPr>
          <w:rFonts w:cs="Tahoma"/>
        </w:rPr>
        <w:t>d</w:t>
      </w:r>
      <w:r w:rsidR="00906464" w:rsidRPr="00950165">
        <w:rPr>
          <w:rFonts w:cs="Tahoma"/>
        </w:rPr>
        <w:t xml:space="preserve"> down.</w:t>
      </w:r>
      <w:r w:rsidR="00885FD7">
        <w:rPr>
          <w:rStyle w:val="FootnoteReference"/>
          <w:rFonts w:cs="Tahoma"/>
        </w:rPr>
        <w:footnoteReference w:id="13"/>
      </w:r>
      <w:r w:rsidR="005169C5">
        <w:rPr>
          <w:rFonts w:cs="Tahoma"/>
        </w:rPr>
        <w:t xml:space="preserve"> </w:t>
      </w:r>
    </w:p>
    <w:p w:rsidR="000A00F2" w:rsidRDefault="00231128" w:rsidP="00231128">
      <w:pPr>
        <w:rPr>
          <w:rFonts w:cs="Tahoma"/>
        </w:rPr>
      </w:pPr>
      <w:r w:rsidRPr="00950165">
        <w:rPr>
          <w:rFonts w:cs="Tahoma"/>
        </w:rPr>
        <w:t>There was</w:t>
      </w:r>
      <w:r w:rsidR="00064F7A" w:rsidRPr="00950165">
        <w:rPr>
          <w:rFonts w:cs="Tahoma"/>
        </w:rPr>
        <w:t xml:space="preserve"> and is</w:t>
      </w:r>
      <w:r w:rsidRPr="00950165">
        <w:rPr>
          <w:rFonts w:cs="Tahoma"/>
        </w:rPr>
        <w:t xml:space="preserve"> a clear unlevel playing field here. Yolŋu ha</w:t>
      </w:r>
      <w:r w:rsidR="00B77D53" w:rsidRPr="00950165">
        <w:rPr>
          <w:rFonts w:cs="Tahoma"/>
        </w:rPr>
        <w:t>d</w:t>
      </w:r>
      <w:r w:rsidRPr="00950165">
        <w:rPr>
          <w:rFonts w:cs="Tahoma"/>
        </w:rPr>
        <w:t xml:space="preserve"> very little understanding of the legal system and </w:t>
      </w:r>
      <w:r w:rsidR="00597F83">
        <w:rPr>
          <w:rFonts w:cs="Tahoma"/>
        </w:rPr>
        <w:t xml:space="preserve">the </w:t>
      </w:r>
      <w:r w:rsidRPr="00950165">
        <w:rPr>
          <w:rFonts w:cs="Tahoma"/>
        </w:rPr>
        <w:t>contemporary Australian laws that were being used against</w:t>
      </w:r>
      <w:r w:rsidR="00906464" w:rsidRPr="00950165">
        <w:rPr>
          <w:rFonts w:cs="Tahoma"/>
        </w:rPr>
        <w:t xml:space="preserve"> them in </w:t>
      </w:r>
      <w:r w:rsidR="00B77D53" w:rsidRPr="00950165">
        <w:rPr>
          <w:rFonts w:cs="Tahoma"/>
        </w:rPr>
        <w:t xml:space="preserve">full force </w:t>
      </w:r>
      <w:r w:rsidR="0046782D" w:rsidRPr="00950165">
        <w:rPr>
          <w:rFonts w:cs="Tahoma"/>
        </w:rPr>
        <w:t xml:space="preserve">during </w:t>
      </w:r>
      <w:r w:rsidR="00064F7A" w:rsidRPr="00950165">
        <w:rPr>
          <w:rFonts w:cs="Tahoma"/>
        </w:rPr>
        <w:t xml:space="preserve">and since </w:t>
      </w:r>
      <w:r w:rsidR="000A00F2">
        <w:rPr>
          <w:rFonts w:cs="Tahoma"/>
        </w:rPr>
        <w:t xml:space="preserve">the </w:t>
      </w:r>
      <w:r w:rsidR="0046782D" w:rsidRPr="00950165">
        <w:rPr>
          <w:rFonts w:cs="Tahoma"/>
        </w:rPr>
        <w:t>intervention</w:t>
      </w:r>
      <w:r w:rsidRPr="00950165">
        <w:rPr>
          <w:rFonts w:cs="Tahoma"/>
        </w:rPr>
        <w:t xml:space="preserve">. They found it </w:t>
      </w:r>
      <w:r w:rsidR="005F6503" w:rsidRPr="00950165">
        <w:rPr>
          <w:rFonts w:cs="Tahoma"/>
        </w:rPr>
        <w:t xml:space="preserve">very </w:t>
      </w:r>
      <w:r w:rsidRPr="00950165">
        <w:rPr>
          <w:rFonts w:cs="Tahoma"/>
        </w:rPr>
        <w:t xml:space="preserve">difficult to </w:t>
      </w:r>
      <w:r w:rsidR="00597F83">
        <w:rPr>
          <w:rFonts w:cs="Tahoma"/>
        </w:rPr>
        <w:t xml:space="preserve">tell </w:t>
      </w:r>
      <w:r w:rsidRPr="00950165">
        <w:rPr>
          <w:rFonts w:cs="Tahoma"/>
        </w:rPr>
        <w:t>their side of the story</w:t>
      </w:r>
      <w:r w:rsidR="00597F83">
        <w:rPr>
          <w:rFonts w:cs="Tahoma"/>
        </w:rPr>
        <w:t xml:space="preserve"> </w:t>
      </w:r>
      <w:r w:rsidR="005F6503" w:rsidRPr="00950165">
        <w:rPr>
          <w:rFonts w:cs="Tahoma"/>
        </w:rPr>
        <w:t xml:space="preserve">through </w:t>
      </w:r>
      <w:r w:rsidRPr="00950165">
        <w:rPr>
          <w:rFonts w:cs="Tahoma"/>
        </w:rPr>
        <w:t xml:space="preserve">the </w:t>
      </w:r>
      <w:r w:rsidR="000A00F2" w:rsidRPr="00950165">
        <w:rPr>
          <w:rFonts w:cs="Tahoma"/>
        </w:rPr>
        <w:t xml:space="preserve">English language </w:t>
      </w:r>
      <w:r w:rsidR="000A00F2">
        <w:rPr>
          <w:rFonts w:cs="Tahoma"/>
        </w:rPr>
        <w:t>dominated media</w:t>
      </w:r>
      <w:r w:rsidRPr="00950165">
        <w:rPr>
          <w:rFonts w:cs="Tahoma"/>
        </w:rPr>
        <w:t xml:space="preserve">. </w:t>
      </w:r>
    </w:p>
    <w:p w:rsidR="00231128" w:rsidRPr="00950165" w:rsidRDefault="00231128" w:rsidP="00231128">
      <w:pPr>
        <w:rPr>
          <w:rFonts w:cs="Tahoma"/>
        </w:rPr>
      </w:pPr>
      <w:r w:rsidRPr="00950165">
        <w:rPr>
          <w:rFonts w:cs="Tahoma"/>
        </w:rPr>
        <w:t>Nowhere else in Australia would the Commonwealth of Australia get away with legislating people’s property rights away, but it was done across the Northern Territory in 2007.</w:t>
      </w:r>
      <w:r w:rsidR="00906464" w:rsidRPr="00950165">
        <w:rPr>
          <w:rFonts w:cs="Tahoma"/>
        </w:rPr>
        <w:t xml:space="preserve"> Not only were they now cultural refugees but also</w:t>
      </w:r>
      <w:r w:rsidR="00FF73AE" w:rsidRPr="00950165">
        <w:rPr>
          <w:rFonts w:cs="Tahoma"/>
        </w:rPr>
        <w:t xml:space="preserve"> becoming </w:t>
      </w:r>
      <w:r w:rsidR="00906464" w:rsidRPr="00950165">
        <w:rPr>
          <w:rFonts w:cs="Tahoma"/>
        </w:rPr>
        <w:t>political and economic refugees all over again in</w:t>
      </w:r>
      <w:r w:rsidR="00FF73AE" w:rsidRPr="00950165">
        <w:rPr>
          <w:rFonts w:cs="Tahoma"/>
        </w:rPr>
        <w:t xml:space="preserve"> modern </w:t>
      </w:r>
      <w:r w:rsidR="00906464" w:rsidRPr="00950165">
        <w:rPr>
          <w:rFonts w:cs="Tahoma"/>
        </w:rPr>
        <w:t>Australian times.</w:t>
      </w:r>
    </w:p>
    <w:p w:rsidR="00231128" w:rsidRPr="00950165" w:rsidRDefault="00231128" w:rsidP="00231128">
      <w:pPr>
        <w:pStyle w:val="Heading3"/>
        <w:rPr>
          <w:rFonts w:cs="Tahoma"/>
        </w:rPr>
      </w:pPr>
      <w:bookmarkStart w:id="19" w:name="_Toc468711294"/>
      <w:r w:rsidRPr="00950165">
        <w:rPr>
          <w:rFonts w:cs="Tahoma"/>
        </w:rPr>
        <w:t>Legal political mismatch</w:t>
      </w:r>
      <w:bookmarkEnd w:id="19"/>
    </w:p>
    <w:p w:rsidR="00231128" w:rsidRPr="00950165" w:rsidRDefault="00231128" w:rsidP="00231128">
      <w:pPr>
        <w:rPr>
          <w:rFonts w:cs="Tahoma"/>
        </w:rPr>
      </w:pPr>
      <w:r w:rsidRPr="00950165">
        <w:rPr>
          <w:rFonts w:cs="Tahoma"/>
        </w:rPr>
        <w:t>There are clear legal and political mismatches. Yolŋu adults and youth ascent to their own Ma</w:t>
      </w:r>
      <w:r w:rsidRPr="00950165">
        <w:rPr>
          <w:rFonts w:cs="Tahoma"/>
          <w:u w:val="single"/>
        </w:rPr>
        <w:t>d</w:t>
      </w:r>
      <w:r w:rsidRPr="00950165">
        <w:rPr>
          <w:rFonts w:cs="Tahoma"/>
        </w:rPr>
        <w:t xml:space="preserve">ayin law system through an institutionalised process called </w:t>
      </w:r>
      <w:r w:rsidRPr="00950165">
        <w:rPr>
          <w:rFonts w:eastAsia="Calibri" w:cs="Tahoma"/>
          <w:szCs w:val="28"/>
        </w:rPr>
        <w:t xml:space="preserve">Waṉa </w:t>
      </w:r>
      <w:r w:rsidRPr="00950165">
        <w:rPr>
          <w:rFonts w:eastAsia="Calibri" w:cs="Tahoma"/>
          <w:szCs w:val="28"/>
          <w:u w:val="single"/>
        </w:rPr>
        <w:t>L</w:t>
      </w:r>
      <w:r w:rsidRPr="00950165">
        <w:rPr>
          <w:rFonts w:eastAsia="Calibri" w:cs="Tahoma"/>
          <w:szCs w:val="28"/>
        </w:rPr>
        <w:t>upthun</w:t>
      </w:r>
      <w:r w:rsidRPr="00950165">
        <w:rPr>
          <w:rFonts w:cs="Tahoma"/>
        </w:rPr>
        <w:t>. In this process they swear allegiance to their traditional Ma</w:t>
      </w:r>
      <w:r w:rsidRPr="00950165">
        <w:rPr>
          <w:rFonts w:cs="Tahoma"/>
          <w:u w:val="single"/>
        </w:rPr>
        <w:t>d</w:t>
      </w:r>
      <w:r w:rsidRPr="00950165">
        <w:rPr>
          <w:rFonts w:cs="Tahoma"/>
        </w:rPr>
        <w:t xml:space="preserve">ayin law </w:t>
      </w:r>
      <w:r w:rsidR="001534F8">
        <w:rPr>
          <w:rFonts w:cs="Tahoma"/>
        </w:rPr>
        <w:t xml:space="preserve">and </w:t>
      </w:r>
      <w:r w:rsidRPr="00950165">
        <w:rPr>
          <w:rFonts w:cs="Tahoma"/>
        </w:rPr>
        <w:t>not to the contemporary Australian law systems. This is a continuing</w:t>
      </w:r>
      <w:r w:rsidR="0046782D" w:rsidRPr="00950165">
        <w:rPr>
          <w:rFonts w:cs="Tahoma"/>
        </w:rPr>
        <w:t xml:space="preserve"> practice of the original</w:t>
      </w:r>
      <w:r w:rsidRPr="00950165">
        <w:rPr>
          <w:rFonts w:cs="Tahoma"/>
        </w:rPr>
        <w:t xml:space="preserve"> ancient Australia law</w:t>
      </w:r>
      <w:r w:rsidR="0046782D" w:rsidRPr="00950165">
        <w:rPr>
          <w:rFonts w:cs="Tahoma"/>
        </w:rPr>
        <w:t>, very much alive today in Arnhem Land</w:t>
      </w:r>
      <w:r w:rsidRPr="00950165">
        <w:rPr>
          <w:rFonts w:cs="Tahoma"/>
        </w:rPr>
        <w:t xml:space="preserve">. </w:t>
      </w:r>
    </w:p>
    <w:p w:rsidR="00231128" w:rsidRPr="00950165" w:rsidRDefault="00231128" w:rsidP="00231128">
      <w:pPr>
        <w:rPr>
          <w:rFonts w:cs="Tahoma"/>
        </w:rPr>
      </w:pPr>
      <w:r w:rsidRPr="00950165">
        <w:rPr>
          <w:rFonts w:cs="Tahoma"/>
        </w:rPr>
        <w:t>Yolŋu people also have their own governance institutions</w:t>
      </w:r>
      <w:r w:rsidR="00FF73AE" w:rsidRPr="00950165">
        <w:rPr>
          <w:rFonts w:cs="Tahoma"/>
        </w:rPr>
        <w:t xml:space="preserve"> and </w:t>
      </w:r>
      <w:r w:rsidR="00FF73AE" w:rsidRPr="00950165">
        <w:rPr>
          <w:rFonts w:eastAsia="Calibri" w:cs="Tahoma"/>
          <w:szCs w:val="28"/>
        </w:rPr>
        <w:t>djuŋgaya</w:t>
      </w:r>
      <w:r w:rsidR="00FF73AE" w:rsidRPr="00950165">
        <w:rPr>
          <w:rFonts w:cs="Tahoma"/>
        </w:rPr>
        <w:t xml:space="preserve"> officers of the peace</w:t>
      </w:r>
      <w:r w:rsidR="00597F83">
        <w:rPr>
          <w:rFonts w:cs="Tahoma"/>
        </w:rPr>
        <w:t xml:space="preserve"> that have kept law and order and </w:t>
      </w:r>
      <w:r w:rsidRPr="00950165">
        <w:rPr>
          <w:rFonts w:cs="Tahoma"/>
        </w:rPr>
        <w:t>protected the rights of all its citizens for tens of thousands of years. This system of Ma</w:t>
      </w:r>
      <w:r w:rsidRPr="00950165">
        <w:rPr>
          <w:rFonts w:cs="Tahoma"/>
          <w:u w:val="single"/>
        </w:rPr>
        <w:t>d</w:t>
      </w:r>
      <w:r w:rsidRPr="00950165">
        <w:rPr>
          <w:rFonts w:cs="Tahoma"/>
        </w:rPr>
        <w:t xml:space="preserve">ayin law is said by Yolŋu to create a state of </w:t>
      </w:r>
      <w:r w:rsidRPr="00950165">
        <w:rPr>
          <w:rFonts w:cs="Tahoma"/>
          <w:szCs w:val="28"/>
        </w:rPr>
        <w:t>mägaya</w:t>
      </w:r>
      <w:r w:rsidRPr="00950165">
        <w:rPr>
          <w:rFonts w:cs="Tahoma"/>
        </w:rPr>
        <w:t xml:space="preserve">, peace and tranquillity for all its citizens. </w:t>
      </w:r>
    </w:p>
    <w:p w:rsidR="00231128" w:rsidRPr="00950165" w:rsidRDefault="00231128" w:rsidP="00231128">
      <w:pPr>
        <w:rPr>
          <w:rFonts w:cs="Tahoma"/>
        </w:rPr>
      </w:pPr>
      <w:r w:rsidRPr="00950165">
        <w:rPr>
          <w:rFonts w:cs="Tahoma"/>
        </w:rPr>
        <w:t>However despite this and the fact that the Ma</w:t>
      </w:r>
      <w:r w:rsidRPr="00950165">
        <w:rPr>
          <w:rFonts w:cs="Tahoma"/>
          <w:u w:val="single"/>
        </w:rPr>
        <w:t>d</w:t>
      </w:r>
      <w:r w:rsidRPr="00950165">
        <w:rPr>
          <w:rFonts w:cs="Tahoma"/>
        </w:rPr>
        <w:t>ayin law is part of the Original Australian law and is protected under the UN Charter on the “Rights of Indigenous Pe</w:t>
      </w:r>
      <w:r w:rsidR="00D83B82">
        <w:rPr>
          <w:rFonts w:cs="Tahoma"/>
        </w:rPr>
        <w:t>oples” Article 5 above and 4</w:t>
      </w:r>
      <w:r w:rsidR="0075448F">
        <w:rPr>
          <w:rFonts w:cs="Tahoma"/>
        </w:rPr>
        <w:t xml:space="preserve"> below</w:t>
      </w:r>
      <w:r w:rsidRPr="00950165">
        <w:rPr>
          <w:rStyle w:val="FootnoteReference"/>
          <w:rFonts w:cs="Tahoma"/>
        </w:rPr>
        <w:footnoteReference w:id="14"/>
      </w:r>
      <w:r w:rsidRPr="00950165">
        <w:rPr>
          <w:rFonts w:cs="Tahoma"/>
        </w:rPr>
        <w:t xml:space="preserve"> the mainstrea</w:t>
      </w:r>
      <w:r w:rsidR="001534F8">
        <w:rPr>
          <w:rFonts w:cs="Tahoma"/>
        </w:rPr>
        <w:t xml:space="preserve">m dominant culture continues </w:t>
      </w:r>
      <w:r w:rsidR="001534F8">
        <w:rPr>
          <w:rFonts w:cs="Tahoma"/>
        </w:rPr>
        <w:lastRenderedPageBreak/>
        <w:t>to</w:t>
      </w:r>
      <w:r w:rsidRPr="00950165">
        <w:rPr>
          <w:rFonts w:cs="Tahoma"/>
        </w:rPr>
        <w:t xml:space="preserve"> deny its existence and acts in an excluding neo-colonial way, rather than an inclusive “Australian” way for all its citizens.</w:t>
      </w:r>
      <w:r w:rsidR="000A00F2" w:rsidRPr="000A00F2">
        <w:rPr>
          <w:rFonts w:cs="Tahoma"/>
        </w:rPr>
        <w:t xml:space="preserve"> </w:t>
      </w:r>
    </w:p>
    <w:p w:rsidR="00231128" w:rsidRPr="00950165" w:rsidRDefault="00597F83" w:rsidP="00231128">
      <w:pPr>
        <w:rPr>
          <w:rFonts w:cs="Tahoma"/>
        </w:rPr>
      </w:pPr>
      <w:r>
        <w:rPr>
          <w:rFonts w:cs="Tahoma"/>
        </w:rPr>
        <w:t>Currently Y</w:t>
      </w:r>
      <w:r w:rsidR="0046782D" w:rsidRPr="00950165">
        <w:rPr>
          <w:rFonts w:cs="Tahoma"/>
        </w:rPr>
        <w:t>olŋu</w:t>
      </w:r>
      <w:r w:rsidR="00231128" w:rsidRPr="00950165">
        <w:rPr>
          <w:rFonts w:cs="Tahoma"/>
        </w:rPr>
        <w:t xml:space="preserve"> have Co</w:t>
      </w:r>
      <w:r>
        <w:rPr>
          <w:rFonts w:cs="Tahoma"/>
        </w:rPr>
        <w:t>mmonwealth statutory authorities</w:t>
      </w:r>
      <w:r w:rsidR="00231128" w:rsidRPr="00950165">
        <w:rPr>
          <w:rFonts w:cs="Tahoma"/>
        </w:rPr>
        <w:t xml:space="preserve"> controlling their </w:t>
      </w:r>
      <w:r w:rsidR="00231128" w:rsidRPr="00950165">
        <w:rPr>
          <w:rFonts w:cs="Tahoma"/>
          <w:szCs w:val="28"/>
        </w:rPr>
        <w:t>yirralka</w:t>
      </w:r>
      <w:r w:rsidR="00231128" w:rsidRPr="00950165">
        <w:rPr>
          <w:rFonts w:cs="Tahoma"/>
          <w:szCs w:val="28"/>
          <w:lang w:val="en-NZ"/>
        </w:rPr>
        <w:t xml:space="preserve"> estate</w:t>
      </w:r>
      <w:r w:rsidR="00231128" w:rsidRPr="00950165">
        <w:rPr>
          <w:rFonts w:cs="Tahoma"/>
        </w:rPr>
        <w:t xml:space="preserve"> and Northern Territory police on all their communities. This contemporary legal mismatch</w:t>
      </w:r>
      <w:r w:rsidR="00A72307" w:rsidRPr="00950165">
        <w:rPr>
          <w:rFonts w:cs="Tahoma"/>
        </w:rPr>
        <w:t xml:space="preserve"> creates a very uneven playing field leaving </w:t>
      </w:r>
      <w:r w:rsidR="001534F8">
        <w:rPr>
          <w:rFonts w:cs="Tahoma"/>
        </w:rPr>
        <w:t xml:space="preserve">both cultural groups, particularly </w:t>
      </w:r>
      <w:r w:rsidR="00A72307" w:rsidRPr="00950165">
        <w:rPr>
          <w:rFonts w:cs="Tahoma"/>
        </w:rPr>
        <w:t xml:space="preserve">Yolŋu </w:t>
      </w:r>
      <w:r>
        <w:rPr>
          <w:rFonts w:cs="Tahoma"/>
        </w:rPr>
        <w:t xml:space="preserve">citizens, law officers and </w:t>
      </w:r>
      <w:r w:rsidR="00231128" w:rsidRPr="00950165">
        <w:rPr>
          <w:rFonts w:cs="Tahoma"/>
        </w:rPr>
        <w:t>governance institutions, in continual conflict. Peace and tranquillity is not evident anymore in 2016 across their lands.</w:t>
      </w:r>
      <w:r w:rsidR="000A00F2" w:rsidRPr="000A00F2">
        <w:rPr>
          <w:rFonts w:cs="Tahoma"/>
        </w:rPr>
        <w:t xml:space="preserve"> </w:t>
      </w:r>
    </w:p>
    <w:p w:rsidR="00231128" w:rsidRPr="00950165" w:rsidRDefault="00231128" w:rsidP="00231128">
      <w:pPr>
        <w:pStyle w:val="Heading3"/>
        <w:rPr>
          <w:rFonts w:cs="Tahoma"/>
        </w:rPr>
      </w:pPr>
      <w:bookmarkStart w:id="20" w:name="_Toc468711295"/>
      <w:r w:rsidRPr="00950165">
        <w:rPr>
          <w:rFonts w:cs="Tahoma"/>
        </w:rPr>
        <w:t>Economic mismatch</w:t>
      </w:r>
      <w:bookmarkEnd w:id="20"/>
    </w:p>
    <w:p w:rsidR="00231128" w:rsidRPr="00950165" w:rsidRDefault="00231128" w:rsidP="00231128">
      <w:pPr>
        <w:rPr>
          <w:rFonts w:cs="Tahoma"/>
        </w:rPr>
      </w:pPr>
      <w:r w:rsidRPr="00950165">
        <w:rPr>
          <w:rFonts w:cs="Tahoma"/>
        </w:rPr>
        <w:t xml:space="preserve">The economic mismatch is also very evident to Yolŋu people. </w:t>
      </w:r>
      <w:r w:rsidR="0046782D" w:rsidRPr="00950165">
        <w:rPr>
          <w:rFonts w:cs="Tahoma"/>
        </w:rPr>
        <w:t xml:space="preserve">As stated above in </w:t>
      </w:r>
      <w:r w:rsidRPr="00950165">
        <w:rPr>
          <w:rFonts w:cs="Tahoma"/>
        </w:rPr>
        <w:t>1906 the South Australian government stopped the centuries old international Macassan trade into North Australia. This decimated their traditional economic system. Yolŋu once produce</w:t>
      </w:r>
      <w:r w:rsidR="001534F8">
        <w:rPr>
          <w:rFonts w:cs="Tahoma"/>
        </w:rPr>
        <w:t>d</w:t>
      </w:r>
      <w:r w:rsidRPr="00950165">
        <w:rPr>
          <w:rFonts w:cs="Tahoma"/>
        </w:rPr>
        <w:t xml:space="preserve"> </w:t>
      </w:r>
      <w:hyperlink r:id="rId16" w:history="1">
        <w:r w:rsidR="0075448F" w:rsidRPr="0075448F">
          <w:rPr>
            <w:rStyle w:val="Hyperlink"/>
            <w:rFonts w:cs="Tahoma"/>
          </w:rPr>
          <w:t xml:space="preserve">natural </w:t>
        </w:r>
        <w:r w:rsidRPr="0075448F">
          <w:rPr>
            <w:rStyle w:val="Hyperlink"/>
            <w:rFonts w:cs="Tahoma"/>
          </w:rPr>
          <w:t>pearls</w:t>
        </w:r>
      </w:hyperlink>
      <w:r w:rsidR="005F6503" w:rsidRPr="00950165">
        <w:rPr>
          <w:rFonts w:cs="Tahoma"/>
        </w:rPr>
        <w:t xml:space="preserve"> and </w:t>
      </w:r>
      <w:r w:rsidR="00C56CFE">
        <w:rPr>
          <w:rFonts w:cs="Tahoma"/>
        </w:rPr>
        <w:t xml:space="preserve">sold </w:t>
      </w:r>
      <w:r w:rsidR="005F6503" w:rsidRPr="00950165">
        <w:rPr>
          <w:rFonts w:cs="Tahoma"/>
        </w:rPr>
        <w:t>them into</w:t>
      </w:r>
      <w:r w:rsidR="00906464" w:rsidRPr="00950165">
        <w:rPr>
          <w:rFonts w:cs="Tahoma"/>
        </w:rPr>
        <w:t xml:space="preserve"> Asia </w:t>
      </w:r>
      <w:r w:rsidR="005F6503" w:rsidRPr="00950165">
        <w:rPr>
          <w:rFonts w:cs="Tahoma"/>
        </w:rPr>
        <w:t>through the Macassan traders</w:t>
      </w:r>
      <w:r w:rsidR="00C56CFE">
        <w:rPr>
          <w:rFonts w:cs="Tahoma"/>
        </w:rPr>
        <w:t>. They had</w:t>
      </w:r>
      <w:r w:rsidRPr="00950165">
        <w:rPr>
          <w:rFonts w:cs="Tahoma"/>
        </w:rPr>
        <w:t xml:space="preserve"> annual contracts with the Macassan people to trade with them for their trepang, timber, turtle carapaces along with many other things. </w:t>
      </w:r>
    </w:p>
    <w:p w:rsidR="00231128" w:rsidRPr="00950165" w:rsidRDefault="00B77D53" w:rsidP="00231128">
      <w:pPr>
        <w:rPr>
          <w:rFonts w:cs="Tahoma"/>
        </w:rPr>
      </w:pPr>
      <w:r w:rsidRPr="00950165">
        <w:rPr>
          <w:rFonts w:cs="Tahoma"/>
        </w:rPr>
        <w:t xml:space="preserve">Today </w:t>
      </w:r>
      <w:r w:rsidR="001534F8">
        <w:rPr>
          <w:rFonts w:cs="Tahoma"/>
        </w:rPr>
        <w:t xml:space="preserve">the </w:t>
      </w:r>
      <w:r w:rsidRPr="00950165">
        <w:rPr>
          <w:rFonts w:cs="Tahoma"/>
        </w:rPr>
        <w:t>n</w:t>
      </w:r>
      <w:r w:rsidR="00231128" w:rsidRPr="00950165">
        <w:rPr>
          <w:rFonts w:cs="Tahoma"/>
        </w:rPr>
        <w:t>atural pearling and the trepang industry</w:t>
      </w:r>
      <w:r w:rsidR="001534F8">
        <w:rPr>
          <w:rFonts w:cs="Tahoma"/>
        </w:rPr>
        <w:t xml:space="preserve"> </w:t>
      </w:r>
      <w:r w:rsidR="00906464" w:rsidRPr="00950165">
        <w:rPr>
          <w:rFonts w:cs="Tahoma"/>
        </w:rPr>
        <w:t>is worth</w:t>
      </w:r>
      <w:r w:rsidR="00231128" w:rsidRPr="00950165">
        <w:rPr>
          <w:rFonts w:cs="Tahoma"/>
        </w:rPr>
        <w:t xml:space="preserve"> hundreds of millions of dollars across the world</w:t>
      </w:r>
      <w:r w:rsidRPr="00950165">
        <w:rPr>
          <w:rFonts w:cs="Tahoma"/>
        </w:rPr>
        <w:t>,</w:t>
      </w:r>
      <w:r w:rsidR="00231128" w:rsidRPr="00950165">
        <w:rPr>
          <w:rFonts w:cs="Tahoma"/>
        </w:rPr>
        <w:t xml:space="preserve"> </w:t>
      </w:r>
      <w:r w:rsidR="001534F8">
        <w:rPr>
          <w:rFonts w:cs="Tahoma"/>
        </w:rPr>
        <w:t xml:space="preserve">yet was </w:t>
      </w:r>
      <w:r w:rsidR="00231128" w:rsidRPr="00950165">
        <w:rPr>
          <w:rFonts w:cs="Tahoma"/>
        </w:rPr>
        <w:t xml:space="preserve">destroyed by </w:t>
      </w:r>
      <w:r w:rsidR="005F6503" w:rsidRPr="00950165">
        <w:rPr>
          <w:rFonts w:cs="Tahoma"/>
        </w:rPr>
        <w:t>the South Australia government act</w:t>
      </w:r>
      <w:r w:rsidR="00231128" w:rsidRPr="00950165">
        <w:rPr>
          <w:rFonts w:cs="Tahoma"/>
        </w:rPr>
        <w:t>.</w:t>
      </w:r>
    </w:p>
    <w:p w:rsidR="00231128" w:rsidRPr="00950165" w:rsidRDefault="00231128" w:rsidP="00231128">
      <w:pPr>
        <w:rPr>
          <w:rFonts w:cs="Tahoma"/>
        </w:rPr>
      </w:pPr>
      <w:r w:rsidRPr="00950165">
        <w:rPr>
          <w:rFonts w:cs="Tahoma"/>
        </w:rPr>
        <w:t xml:space="preserve">In 1972 the free range </w:t>
      </w:r>
      <w:hyperlink r:id="rId17" w:history="1">
        <w:r w:rsidRPr="0075448F">
          <w:rPr>
            <w:rStyle w:val="Hyperlink"/>
            <w:rFonts w:cs="Tahoma"/>
          </w:rPr>
          <w:t>crocodile skin i</w:t>
        </w:r>
        <w:r w:rsidR="001534F8" w:rsidRPr="0075448F">
          <w:rPr>
            <w:rStyle w:val="Hyperlink"/>
            <w:rFonts w:cs="Tahoma"/>
          </w:rPr>
          <w:t>ndustry</w:t>
        </w:r>
      </w:hyperlink>
      <w:r w:rsidR="001534F8">
        <w:rPr>
          <w:rFonts w:cs="Tahoma"/>
        </w:rPr>
        <w:t xml:space="preserve"> was closed down </w:t>
      </w:r>
      <w:r w:rsidRPr="00950165">
        <w:rPr>
          <w:rFonts w:cs="Tahoma"/>
        </w:rPr>
        <w:t>by the Commonwealth</w:t>
      </w:r>
      <w:r w:rsidR="00E92E7D" w:rsidRPr="00950165">
        <w:rPr>
          <w:rFonts w:cs="Tahoma"/>
        </w:rPr>
        <w:t xml:space="preserve"> government</w:t>
      </w:r>
      <w:r w:rsidRPr="00950165">
        <w:rPr>
          <w:rFonts w:cs="Tahoma"/>
        </w:rPr>
        <w:t>. This was mainly due to overshooting crocodiles by Balanda</w:t>
      </w:r>
      <w:r w:rsidRPr="00950165">
        <w:rPr>
          <w:rStyle w:val="FootnoteReference"/>
          <w:rFonts w:cs="Tahoma"/>
        </w:rPr>
        <w:footnoteReference w:id="15"/>
      </w:r>
      <w:r w:rsidRPr="00950165">
        <w:rPr>
          <w:rFonts w:cs="Tahoma"/>
        </w:rPr>
        <w:t xml:space="preserve"> crocodile hunter’s </w:t>
      </w:r>
      <w:r w:rsidR="00C56CFE">
        <w:rPr>
          <w:rFonts w:cs="Tahoma"/>
        </w:rPr>
        <w:t>from</w:t>
      </w:r>
      <w:r w:rsidRPr="00950165">
        <w:rPr>
          <w:rFonts w:cs="Tahoma"/>
        </w:rPr>
        <w:t xml:space="preserve"> Darwin. This was one of the last remaining industries that allowed many Yolŋu families and clans to be economically independent on their own homeland yirralka estates.</w:t>
      </w:r>
    </w:p>
    <w:p w:rsidR="004C6010" w:rsidRDefault="001534F8" w:rsidP="00231128">
      <w:pPr>
        <w:rPr>
          <w:rFonts w:cs="Tahoma"/>
        </w:rPr>
      </w:pPr>
      <w:r>
        <w:rPr>
          <w:rFonts w:cs="Tahoma"/>
        </w:rPr>
        <w:t xml:space="preserve">If </w:t>
      </w:r>
      <w:r w:rsidR="005F6503" w:rsidRPr="00950165">
        <w:rPr>
          <w:rFonts w:cs="Tahoma"/>
        </w:rPr>
        <w:t xml:space="preserve">these </w:t>
      </w:r>
      <w:r w:rsidR="00231128" w:rsidRPr="00950165">
        <w:rPr>
          <w:rFonts w:cs="Tahoma"/>
        </w:rPr>
        <w:t xml:space="preserve">industries </w:t>
      </w:r>
      <w:r>
        <w:rPr>
          <w:rFonts w:cs="Tahoma"/>
        </w:rPr>
        <w:t xml:space="preserve">remained </w:t>
      </w:r>
      <w:r w:rsidR="00231128" w:rsidRPr="00950165">
        <w:rPr>
          <w:rFonts w:cs="Tahoma"/>
        </w:rPr>
        <w:t xml:space="preserve">today </w:t>
      </w:r>
      <w:r>
        <w:rPr>
          <w:rFonts w:cs="Tahoma"/>
        </w:rPr>
        <w:t xml:space="preserve">they </w:t>
      </w:r>
      <w:r w:rsidR="00231128" w:rsidRPr="00950165">
        <w:rPr>
          <w:rFonts w:cs="Tahoma"/>
        </w:rPr>
        <w:t xml:space="preserve">would </w:t>
      </w:r>
      <w:r w:rsidR="004C6010">
        <w:rPr>
          <w:rFonts w:cs="Tahoma"/>
        </w:rPr>
        <w:t xml:space="preserve">be a powerful economic backbone </w:t>
      </w:r>
      <w:r w:rsidR="004C6010" w:rsidRPr="00950165">
        <w:rPr>
          <w:rFonts w:cs="Tahoma"/>
        </w:rPr>
        <w:t>that</w:t>
      </w:r>
      <w:r w:rsidR="00231128" w:rsidRPr="00950165">
        <w:rPr>
          <w:rFonts w:cs="Tahoma"/>
        </w:rPr>
        <w:t xml:space="preserve"> </w:t>
      </w:r>
      <w:r>
        <w:rPr>
          <w:rFonts w:cs="Tahoma"/>
        </w:rPr>
        <w:t xml:space="preserve">would </w:t>
      </w:r>
      <w:r w:rsidR="004C6010">
        <w:rPr>
          <w:rFonts w:cs="Tahoma"/>
        </w:rPr>
        <w:t xml:space="preserve">be </w:t>
      </w:r>
      <w:r>
        <w:rPr>
          <w:rFonts w:cs="Tahoma"/>
        </w:rPr>
        <w:t xml:space="preserve">stepping stones for other growth. </w:t>
      </w:r>
      <w:r w:rsidR="00E92E7D" w:rsidRPr="00950165">
        <w:rPr>
          <w:rFonts w:cs="Tahoma"/>
        </w:rPr>
        <w:t xml:space="preserve">They would have </w:t>
      </w:r>
      <w:r w:rsidR="00231128" w:rsidRPr="00950165">
        <w:rPr>
          <w:rFonts w:cs="Tahoma"/>
        </w:rPr>
        <w:t xml:space="preserve">provided Yolŋu society </w:t>
      </w:r>
      <w:r w:rsidR="0046782D" w:rsidRPr="00950165">
        <w:rPr>
          <w:rFonts w:cs="Tahoma"/>
        </w:rPr>
        <w:t xml:space="preserve">with </w:t>
      </w:r>
      <w:r w:rsidR="00231128" w:rsidRPr="00950165">
        <w:rPr>
          <w:rFonts w:cs="Tahoma"/>
        </w:rPr>
        <w:t xml:space="preserve">the finance for self-governing autonomous functioning. </w:t>
      </w:r>
      <w:r w:rsidR="00E92E7D" w:rsidRPr="00950165">
        <w:rPr>
          <w:rFonts w:cs="Tahoma"/>
        </w:rPr>
        <w:t>Sadly today</w:t>
      </w:r>
      <w:r w:rsidR="00231128" w:rsidRPr="00950165">
        <w:rPr>
          <w:rFonts w:cs="Tahoma"/>
        </w:rPr>
        <w:t xml:space="preserve"> almost all </w:t>
      </w:r>
      <w:r w:rsidR="00E92E7D" w:rsidRPr="00950165">
        <w:rPr>
          <w:rFonts w:cs="Tahoma"/>
        </w:rPr>
        <w:t xml:space="preserve">these industries are </w:t>
      </w:r>
      <w:r w:rsidR="00231128" w:rsidRPr="00950165">
        <w:rPr>
          <w:rFonts w:cs="Tahoma"/>
        </w:rPr>
        <w:t>in the hands of Balanda in Darwin</w:t>
      </w:r>
      <w:r w:rsidR="004C6010">
        <w:rPr>
          <w:rFonts w:cs="Tahoma"/>
        </w:rPr>
        <w:t xml:space="preserve">. </w:t>
      </w:r>
    </w:p>
    <w:p w:rsidR="00231128" w:rsidRPr="00950165" w:rsidRDefault="00231128" w:rsidP="00231128">
      <w:pPr>
        <w:rPr>
          <w:rFonts w:cs="Tahoma"/>
        </w:rPr>
      </w:pPr>
      <w:r w:rsidRPr="00950165">
        <w:rPr>
          <w:rFonts w:cs="Tahoma"/>
        </w:rPr>
        <w:t>When Yolŋu parents relate these stories and their own confusion about the contemporary economic system to their children it creates a very unhealthy “them and us” relationship as clear injustices are understood by all groups of people.</w:t>
      </w:r>
      <w:r w:rsidR="00582B80" w:rsidRPr="00950165">
        <w:rPr>
          <w:rFonts w:cs="Tahoma"/>
        </w:rPr>
        <w:t xml:space="preserve"> </w:t>
      </w:r>
    </w:p>
    <w:p w:rsidR="00231128" w:rsidRPr="00950165" w:rsidRDefault="00231128" w:rsidP="00231128">
      <w:pPr>
        <w:rPr>
          <w:rFonts w:cs="Tahoma"/>
        </w:rPr>
      </w:pPr>
      <w:r w:rsidRPr="00950165">
        <w:rPr>
          <w:rFonts w:cs="Tahoma"/>
        </w:rPr>
        <w:t>Today</w:t>
      </w:r>
      <w:r w:rsidR="00FF73AE" w:rsidRPr="00950165">
        <w:rPr>
          <w:rFonts w:cs="Tahoma"/>
        </w:rPr>
        <w:t xml:space="preserve"> the whole Yolŋu</w:t>
      </w:r>
      <w:r w:rsidRPr="00950165">
        <w:rPr>
          <w:rFonts w:cs="Tahoma"/>
        </w:rPr>
        <w:t xml:space="preserve"> </w:t>
      </w:r>
      <w:r w:rsidR="00FF73AE" w:rsidRPr="00950165">
        <w:rPr>
          <w:rFonts w:cs="Tahoma"/>
        </w:rPr>
        <w:t xml:space="preserve">region is now very heavily </w:t>
      </w:r>
      <w:r w:rsidR="001534F8">
        <w:rPr>
          <w:rFonts w:cs="Tahoma"/>
        </w:rPr>
        <w:t xml:space="preserve">reliant </w:t>
      </w:r>
      <w:r w:rsidR="00FF73AE" w:rsidRPr="00950165">
        <w:rPr>
          <w:rFonts w:cs="Tahoma"/>
        </w:rPr>
        <w:t xml:space="preserve">on government funding. </w:t>
      </w:r>
      <w:r w:rsidRPr="00950165">
        <w:rPr>
          <w:rFonts w:cs="Tahoma"/>
        </w:rPr>
        <w:t xml:space="preserve">Yolŋu are almost wholly </w:t>
      </w:r>
      <w:r w:rsidR="001534F8" w:rsidRPr="00950165">
        <w:rPr>
          <w:rFonts w:cs="Tahoma"/>
        </w:rPr>
        <w:t>depend</w:t>
      </w:r>
      <w:r w:rsidR="001534F8">
        <w:rPr>
          <w:rFonts w:cs="Tahoma"/>
        </w:rPr>
        <w:t>ent</w:t>
      </w:r>
      <w:r w:rsidRPr="00950165">
        <w:rPr>
          <w:rFonts w:cs="Tahoma"/>
        </w:rPr>
        <w:t xml:space="preserve"> on welfare </w:t>
      </w:r>
      <w:r w:rsidR="001534F8">
        <w:rPr>
          <w:rFonts w:cs="Tahoma"/>
        </w:rPr>
        <w:t xml:space="preserve">and </w:t>
      </w:r>
      <w:r w:rsidRPr="00950165">
        <w:rPr>
          <w:rFonts w:cs="Tahoma"/>
        </w:rPr>
        <w:t>in fact many are now convinced that welfare is the new economic</w:t>
      </w:r>
      <w:r w:rsidR="00730AE1" w:rsidRPr="00950165">
        <w:rPr>
          <w:rFonts w:cs="Tahoma"/>
        </w:rPr>
        <w:t xml:space="preserve"> way </w:t>
      </w:r>
      <w:r w:rsidRPr="00950165">
        <w:rPr>
          <w:rFonts w:cs="Tahoma"/>
        </w:rPr>
        <w:t>of the world.</w:t>
      </w:r>
      <w:r w:rsidR="009F30A0" w:rsidRPr="00950165">
        <w:rPr>
          <w:rFonts w:cs="Tahoma"/>
        </w:rPr>
        <w:t xml:space="preserve"> </w:t>
      </w:r>
    </w:p>
    <w:p w:rsidR="00231128" w:rsidRPr="00950165" w:rsidRDefault="00231128" w:rsidP="00231128">
      <w:pPr>
        <w:rPr>
          <w:rFonts w:cs="Tahoma"/>
        </w:rPr>
      </w:pPr>
      <w:r w:rsidRPr="00950165">
        <w:rPr>
          <w:rFonts w:cs="Tahoma"/>
        </w:rPr>
        <w:t xml:space="preserve">Again this </w:t>
      </w:r>
      <w:r w:rsidR="00AD5EC4">
        <w:rPr>
          <w:rFonts w:cs="Tahoma"/>
        </w:rPr>
        <w:t>mismatch</w:t>
      </w:r>
      <w:r w:rsidR="00A72307" w:rsidRPr="00950165">
        <w:rPr>
          <w:rFonts w:cs="Tahoma"/>
        </w:rPr>
        <w:t xml:space="preserve"> reveal</w:t>
      </w:r>
      <w:r w:rsidR="00AD5EC4">
        <w:rPr>
          <w:rFonts w:cs="Tahoma"/>
        </w:rPr>
        <w:t xml:space="preserve">s </w:t>
      </w:r>
      <w:r w:rsidR="00A72307" w:rsidRPr="00950165">
        <w:rPr>
          <w:rFonts w:cs="Tahoma"/>
        </w:rPr>
        <w:t xml:space="preserve">a very unfair, unlevel playing-field that also </w:t>
      </w:r>
      <w:r w:rsidRPr="00950165">
        <w:rPr>
          <w:rFonts w:cs="Tahoma"/>
        </w:rPr>
        <w:t>contravenes the UN Charter on the Rights of Indigenous People, Article 20.</w:t>
      </w:r>
      <w:r w:rsidR="003E6CF8">
        <w:rPr>
          <w:rStyle w:val="FootnoteReference"/>
          <w:rFonts w:cs="Tahoma"/>
        </w:rPr>
        <w:footnoteReference w:id="16"/>
      </w:r>
    </w:p>
    <w:p w:rsidR="00231128" w:rsidRPr="00950165" w:rsidRDefault="00231128" w:rsidP="00231128">
      <w:pPr>
        <w:pStyle w:val="Heading3"/>
        <w:rPr>
          <w:rFonts w:cs="Tahoma"/>
        </w:rPr>
      </w:pPr>
      <w:bookmarkStart w:id="21" w:name="_Toc468711296"/>
      <w:r w:rsidRPr="00950165">
        <w:rPr>
          <w:rFonts w:cs="Tahoma"/>
        </w:rPr>
        <w:lastRenderedPageBreak/>
        <w:t>Language mismatch</w:t>
      </w:r>
      <w:bookmarkEnd w:id="21"/>
    </w:p>
    <w:p w:rsidR="005450F3" w:rsidRDefault="00231128" w:rsidP="00231128">
      <w:pPr>
        <w:rPr>
          <w:rFonts w:cs="Tahoma"/>
        </w:rPr>
      </w:pPr>
      <w:r w:rsidRPr="00950165">
        <w:rPr>
          <w:rFonts w:cs="Tahoma"/>
        </w:rPr>
        <w:t xml:space="preserve">It is said that, “Information is power”. So the lack of information should equal powerlessness. For Yolŋu </w:t>
      </w:r>
      <w:r w:rsidR="00D83B82">
        <w:rPr>
          <w:rFonts w:cs="Tahoma"/>
        </w:rPr>
        <w:t xml:space="preserve">and many other Aboriginal people </w:t>
      </w:r>
      <w:r w:rsidR="00E92E7D" w:rsidRPr="00950165">
        <w:rPr>
          <w:rFonts w:cs="Tahoma"/>
        </w:rPr>
        <w:t xml:space="preserve">this is so. </w:t>
      </w:r>
    </w:p>
    <w:p w:rsidR="008A653E" w:rsidRPr="00950165" w:rsidRDefault="00E92E7D" w:rsidP="00231128">
      <w:pPr>
        <w:rPr>
          <w:rFonts w:cs="Tahoma"/>
        </w:rPr>
      </w:pPr>
      <w:r w:rsidRPr="00950165">
        <w:rPr>
          <w:rFonts w:cs="Tahoma"/>
        </w:rPr>
        <w:t xml:space="preserve">Nowhere else </w:t>
      </w:r>
      <w:r w:rsidR="008C0B86" w:rsidRPr="00950165">
        <w:rPr>
          <w:rFonts w:cs="Tahoma"/>
        </w:rPr>
        <w:t xml:space="preserve">can the </w:t>
      </w:r>
      <w:r w:rsidRPr="00950165">
        <w:rPr>
          <w:rFonts w:cs="Tahoma"/>
        </w:rPr>
        <w:t xml:space="preserve">cultural refugee status be </w:t>
      </w:r>
      <w:r w:rsidR="00C71371" w:rsidRPr="00950165">
        <w:rPr>
          <w:rFonts w:cs="Tahoma"/>
        </w:rPr>
        <w:t xml:space="preserve">more clearly </w:t>
      </w:r>
      <w:r w:rsidRPr="00950165">
        <w:rPr>
          <w:rFonts w:cs="Tahoma"/>
        </w:rPr>
        <w:t xml:space="preserve">seen then when it comes to </w:t>
      </w:r>
      <w:r w:rsidR="004051A2" w:rsidRPr="00950165">
        <w:rPr>
          <w:rFonts w:cs="Tahoma"/>
        </w:rPr>
        <w:t xml:space="preserve">Yolŋu </w:t>
      </w:r>
      <w:r w:rsidRPr="00950165">
        <w:rPr>
          <w:rFonts w:cs="Tahoma"/>
        </w:rPr>
        <w:t>remaining on an island in a sea of English</w:t>
      </w:r>
      <w:r w:rsidR="008C0B86" w:rsidRPr="00950165">
        <w:rPr>
          <w:rFonts w:cs="Tahoma"/>
        </w:rPr>
        <w:t xml:space="preserve"> information</w:t>
      </w:r>
      <w:r w:rsidR="008A653E" w:rsidRPr="00950165">
        <w:rPr>
          <w:rFonts w:cs="Tahoma"/>
        </w:rPr>
        <w:t>,</w:t>
      </w:r>
      <w:r w:rsidR="008C0B86" w:rsidRPr="00950165">
        <w:rPr>
          <w:rFonts w:cs="Tahoma"/>
        </w:rPr>
        <w:t xml:space="preserve"> education and training</w:t>
      </w:r>
      <w:r w:rsidRPr="00950165">
        <w:rPr>
          <w:rFonts w:cs="Tahoma"/>
        </w:rPr>
        <w:t>.</w:t>
      </w:r>
      <w:r w:rsidR="00582B80" w:rsidRPr="00950165">
        <w:rPr>
          <w:rFonts w:cs="Tahoma"/>
        </w:rPr>
        <w:t xml:space="preserve"> </w:t>
      </w:r>
      <w:r w:rsidR="008C0B86" w:rsidRPr="00950165">
        <w:rPr>
          <w:rFonts w:cs="Tahoma"/>
        </w:rPr>
        <w:t xml:space="preserve">Government spends </w:t>
      </w:r>
      <w:r w:rsidR="00FE4377">
        <w:rPr>
          <w:rFonts w:cs="Tahoma"/>
        </w:rPr>
        <w:t xml:space="preserve">many </w:t>
      </w:r>
      <w:r w:rsidR="00254A50">
        <w:rPr>
          <w:rFonts w:cs="Tahoma"/>
        </w:rPr>
        <w:t>hundreds</w:t>
      </w:r>
      <w:r w:rsidR="008C0B86" w:rsidRPr="00950165">
        <w:rPr>
          <w:rFonts w:cs="Tahoma"/>
        </w:rPr>
        <w:t xml:space="preserve"> of </w:t>
      </w:r>
      <w:r w:rsidR="005450F3" w:rsidRPr="00950165">
        <w:rPr>
          <w:rFonts w:cs="Tahoma"/>
        </w:rPr>
        <w:t>millions</w:t>
      </w:r>
      <w:r w:rsidR="008C0B86" w:rsidRPr="00950165">
        <w:rPr>
          <w:rFonts w:cs="Tahoma"/>
        </w:rPr>
        <w:t xml:space="preserve"> </w:t>
      </w:r>
      <w:r w:rsidR="00254A50">
        <w:rPr>
          <w:rFonts w:cs="Tahoma"/>
        </w:rPr>
        <w:t xml:space="preserve">of </w:t>
      </w:r>
      <w:r w:rsidR="008C0B86" w:rsidRPr="00950165">
        <w:rPr>
          <w:rFonts w:cs="Tahoma"/>
        </w:rPr>
        <w:t>dollars on these functions and because they do not recognise the difficulty of a group of people</w:t>
      </w:r>
      <w:r w:rsidR="009F30A0" w:rsidRPr="00950165">
        <w:rPr>
          <w:rFonts w:cs="Tahoma"/>
        </w:rPr>
        <w:t xml:space="preserve"> moving </w:t>
      </w:r>
      <w:r w:rsidR="008C0B86" w:rsidRPr="00950165">
        <w:rPr>
          <w:rFonts w:cs="Tahoma"/>
        </w:rPr>
        <w:t>from one language to another these programs become torturous, defeating</w:t>
      </w:r>
      <w:r w:rsidR="001B2FD3">
        <w:rPr>
          <w:rFonts w:cs="Tahoma"/>
        </w:rPr>
        <w:t xml:space="preserve"> and destructive.</w:t>
      </w:r>
      <w:r w:rsidR="008C0B86" w:rsidRPr="00950165">
        <w:rPr>
          <w:rFonts w:cs="Tahoma"/>
        </w:rPr>
        <w:t xml:space="preserve"> </w:t>
      </w:r>
      <w:r w:rsidR="001B2FD3">
        <w:rPr>
          <w:rFonts w:cs="Tahoma"/>
        </w:rPr>
        <w:t>G</w:t>
      </w:r>
      <w:r w:rsidR="008C0B86" w:rsidRPr="00950165">
        <w:rPr>
          <w:rFonts w:cs="Tahoma"/>
        </w:rPr>
        <w:t>ood public money</w:t>
      </w:r>
      <w:r w:rsidR="008A653E" w:rsidRPr="00950165">
        <w:rPr>
          <w:rFonts w:cs="Tahoma"/>
        </w:rPr>
        <w:t xml:space="preserve"> </w:t>
      </w:r>
      <w:r w:rsidR="001B2FD3">
        <w:rPr>
          <w:rFonts w:cs="Tahoma"/>
        </w:rPr>
        <w:t xml:space="preserve">is spent </w:t>
      </w:r>
      <w:r w:rsidR="00FE4377">
        <w:rPr>
          <w:rFonts w:cs="Tahoma"/>
        </w:rPr>
        <w:t xml:space="preserve">but </w:t>
      </w:r>
      <w:r w:rsidR="008A653E" w:rsidRPr="00950165">
        <w:rPr>
          <w:rFonts w:cs="Tahoma"/>
        </w:rPr>
        <w:t xml:space="preserve">makes the problem far worse. </w:t>
      </w:r>
    </w:p>
    <w:p w:rsidR="00CF4318" w:rsidRDefault="008D5078" w:rsidP="00CF4318">
      <w:pPr>
        <w:rPr>
          <w:rFonts w:cs="Tahoma"/>
        </w:rPr>
      </w:pPr>
      <w:r>
        <w:rPr>
          <w:rFonts w:cs="Tahoma"/>
        </w:rPr>
        <w:t>M</w:t>
      </w:r>
      <w:r w:rsidR="008A653E" w:rsidRPr="00950165">
        <w:rPr>
          <w:rFonts w:cs="Tahoma"/>
        </w:rPr>
        <w:t xml:space="preserve">any </w:t>
      </w:r>
      <w:r w:rsidR="00231128" w:rsidRPr="00950165">
        <w:rPr>
          <w:rFonts w:cs="Tahoma"/>
        </w:rPr>
        <w:t xml:space="preserve">Aboriginal people living in mainstream Australian society </w:t>
      </w:r>
      <w:r>
        <w:rPr>
          <w:rFonts w:cs="Tahoma"/>
        </w:rPr>
        <w:t xml:space="preserve">experience </w:t>
      </w:r>
      <w:r w:rsidR="00231128" w:rsidRPr="00950165">
        <w:rPr>
          <w:rFonts w:cs="Tahoma"/>
        </w:rPr>
        <w:t xml:space="preserve">absolute powerlessness, </w:t>
      </w:r>
      <w:r w:rsidR="001B2FD3">
        <w:rPr>
          <w:rFonts w:cs="Tahoma"/>
        </w:rPr>
        <w:t xml:space="preserve">as they are </w:t>
      </w:r>
      <w:r w:rsidR="001B2FD3" w:rsidRPr="00950165">
        <w:rPr>
          <w:rFonts w:cs="Tahoma"/>
        </w:rPr>
        <w:t>locked out of mainstream infor</w:t>
      </w:r>
      <w:r w:rsidR="001B2FD3">
        <w:rPr>
          <w:rFonts w:cs="Tahoma"/>
        </w:rPr>
        <w:t xml:space="preserve">mation news and current affairs with no </w:t>
      </w:r>
      <w:r w:rsidR="00231128" w:rsidRPr="00950165">
        <w:rPr>
          <w:rFonts w:cs="Tahoma"/>
        </w:rPr>
        <w:t>access to information</w:t>
      </w:r>
      <w:r w:rsidR="0046782D" w:rsidRPr="00950165">
        <w:rPr>
          <w:rFonts w:cs="Tahoma"/>
        </w:rPr>
        <w:t xml:space="preserve"> in a language they can understand</w:t>
      </w:r>
      <w:r w:rsidR="00231128" w:rsidRPr="00950165">
        <w:rPr>
          <w:rFonts w:cs="Tahoma"/>
        </w:rPr>
        <w:t xml:space="preserve">. </w:t>
      </w:r>
      <w:r w:rsidR="00CF4318">
        <w:rPr>
          <w:rFonts w:cs="Tahoma"/>
        </w:rPr>
        <w:t xml:space="preserve">In fact many young </w:t>
      </w:r>
      <w:r w:rsidR="00FE4377">
        <w:rPr>
          <w:rFonts w:cs="Tahoma"/>
        </w:rPr>
        <w:t xml:space="preserve">Yolŋu </w:t>
      </w:r>
      <w:r w:rsidR="00CF4318">
        <w:rPr>
          <w:rFonts w:cs="Tahoma"/>
        </w:rPr>
        <w:t xml:space="preserve">are </w:t>
      </w:r>
      <w:r w:rsidR="00CF4318" w:rsidRPr="00950165">
        <w:rPr>
          <w:rFonts w:cs="Tahoma"/>
        </w:rPr>
        <w:t>incarcerate</w:t>
      </w:r>
      <w:r w:rsidR="00CF4318">
        <w:rPr>
          <w:rFonts w:cs="Tahoma"/>
        </w:rPr>
        <w:t>d</w:t>
      </w:r>
      <w:r w:rsidR="00CF4318" w:rsidRPr="00950165">
        <w:rPr>
          <w:rFonts w:cs="Tahoma"/>
        </w:rPr>
        <w:t xml:space="preserve"> for breaking </w:t>
      </w:r>
      <w:r w:rsidR="00CF4318">
        <w:rPr>
          <w:rFonts w:cs="Tahoma"/>
        </w:rPr>
        <w:t xml:space="preserve">Balanda </w:t>
      </w:r>
      <w:r w:rsidR="00CF4318" w:rsidRPr="00950165">
        <w:rPr>
          <w:rFonts w:cs="Tahoma"/>
        </w:rPr>
        <w:t>law</w:t>
      </w:r>
      <w:r w:rsidR="00CF4318">
        <w:rPr>
          <w:rFonts w:cs="Tahoma"/>
        </w:rPr>
        <w:t>s</w:t>
      </w:r>
      <w:r w:rsidR="00CF4318" w:rsidRPr="00950165">
        <w:rPr>
          <w:rFonts w:cs="Tahoma"/>
        </w:rPr>
        <w:t xml:space="preserve"> that in most cases they didn’t even know existed</w:t>
      </w:r>
      <w:r w:rsidR="00CF4318">
        <w:rPr>
          <w:rFonts w:cs="Tahoma"/>
        </w:rPr>
        <w:t>.</w:t>
      </w:r>
      <w:r w:rsidR="00CF4318">
        <w:rPr>
          <w:rStyle w:val="FootnoteReference"/>
          <w:rFonts w:cs="Tahoma"/>
        </w:rPr>
        <w:footnoteReference w:id="17"/>
      </w:r>
      <w:r w:rsidR="00CF4318" w:rsidRPr="00950165">
        <w:rPr>
          <w:rFonts w:cs="Tahoma"/>
        </w:rPr>
        <w:t xml:space="preserve"> </w:t>
      </w:r>
    </w:p>
    <w:p w:rsidR="00231128" w:rsidRPr="00950165" w:rsidRDefault="00231128" w:rsidP="00231128">
      <w:pPr>
        <w:rPr>
          <w:rFonts w:cs="Tahoma"/>
        </w:rPr>
      </w:pPr>
      <w:r w:rsidRPr="00950165">
        <w:rPr>
          <w:rFonts w:cs="Tahoma"/>
        </w:rPr>
        <w:t xml:space="preserve">This is </w:t>
      </w:r>
      <w:r w:rsidR="0046782D" w:rsidRPr="00950165">
        <w:rPr>
          <w:rFonts w:cs="Tahoma"/>
        </w:rPr>
        <w:t xml:space="preserve">due </w:t>
      </w:r>
      <w:r w:rsidRPr="00950165">
        <w:rPr>
          <w:rFonts w:cs="Tahoma"/>
        </w:rPr>
        <w:t>mainly to 2 factors.</w:t>
      </w:r>
    </w:p>
    <w:p w:rsidR="00231128" w:rsidRPr="00950165" w:rsidRDefault="00231128" w:rsidP="00231128">
      <w:pPr>
        <w:pStyle w:val="ListParagraph"/>
        <w:numPr>
          <w:ilvl w:val="0"/>
          <w:numId w:val="7"/>
        </w:numPr>
        <w:rPr>
          <w:rFonts w:cs="Tahoma"/>
        </w:rPr>
      </w:pPr>
      <w:r w:rsidRPr="00950165">
        <w:rPr>
          <w:rFonts w:cs="Tahoma"/>
        </w:rPr>
        <w:t>Yolŋu still speak their original language, Yolŋu Matha</w:t>
      </w:r>
      <w:r w:rsidR="005263B8" w:rsidRPr="00950165">
        <w:rPr>
          <w:rFonts w:cs="Tahoma"/>
        </w:rPr>
        <w:t xml:space="preserve">. </w:t>
      </w:r>
      <w:r w:rsidR="00A411A6">
        <w:rPr>
          <w:rFonts w:cs="Tahoma"/>
        </w:rPr>
        <w:t>T</w:t>
      </w:r>
      <w:r w:rsidRPr="00950165">
        <w:rPr>
          <w:rFonts w:cs="Tahoma"/>
        </w:rPr>
        <w:t>hey think and construct knowledge in Yolŋu Matha</w:t>
      </w:r>
      <w:r w:rsidR="008A653E" w:rsidRPr="00950165">
        <w:rPr>
          <w:rFonts w:cs="Tahoma"/>
        </w:rPr>
        <w:t xml:space="preserve"> which is</w:t>
      </w:r>
      <w:r w:rsidRPr="00950165">
        <w:rPr>
          <w:rFonts w:cs="Tahoma"/>
        </w:rPr>
        <w:t xml:space="preserve"> extremely different</w:t>
      </w:r>
      <w:r w:rsidR="008A653E" w:rsidRPr="00950165">
        <w:rPr>
          <w:rFonts w:cs="Tahoma"/>
        </w:rPr>
        <w:t xml:space="preserve"> to </w:t>
      </w:r>
      <w:r w:rsidRPr="00950165">
        <w:rPr>
          <w:rFonts w:cs="Tahoma"/>
        </w:rPr>
        <w:t xml:space="preserve">English. </w:t>
      </w:r>
      <w:r w:rsidR="005263B8" w:rsidRPr="00950165">
        <w:rPr>
          <w:rFonts w:cs="Tahoma"/>
        </w:rPr>
        <w:t>Other Aboriginal people speak their own language or an Aboriginal English. Most forms of Aboriginal English have a grammar structure very similar to their original Aboriginal language making the Aboriginal English they speak different from mainstream English.</w:t>
      </w:r>
    </w:p>
    <w:p w:rsidR="005263B8" w:rsidRPr="00950165" w:rsidRDefault="005263B8" w:rsidP="005263B8">
      <w:pPr>
        <w:pStyle w:val="ListParagraph"/>
        <w:rPr>
          <w:rFonts w:cs="Tahoma"/>
        </w:rPr>
      </w:pPr>
    </w:p>
    <w:p w:rsidR="00231128" w:rsidRPr="00950165" w:rsidRDefault="00CF60AB" w:rsidP="00231128">
      <w:pPr>
        <w:pStyle w:val="ListParagraph"/>
        <w:numPr>
          <w:ilvl w:val="0"/>
          <w:numId w:val="7"/>
        </w:numPr>
        <w:rPr>
          <w:rFonts w:cs="Tahoma"/>
        </w:rPr>
      </w:pPr>
      <w:r>
        <w:rPr>
          <w:rFonts w:cs="Tahoma"/>
        </w:rPr>
        <w:t>Over the last 200 years n</w:t>
      </w:r>
      <w:r w:rsidR="00231128" w:rsidRPr="00950165">
        <w:rPr>
          <w:rFonts w:cs="Tahoma"/>
        </w:rPr>
        <w:t xml:space="preserve">o </w:t>
      </w:r>
      <w:r w:rsidR="008A653E" w:rsidRPr="00950165">
        <w:rPr>
          <w:rFonts w:cs="Tahoma"/>
        </w:rPr>
        <w:t xml:space="preserve">Australia </w:t>
      </w:r>
      <w:r w:rsidR="00231128" w:rsidRPr="00950165">
        <w:rPr>
          <w:rFonts w:cs="Tahoma"/>
        </w:rPr>
        <w:t>government</w:t>
      </w:r>
      <w:r>
        <w:rPr>
          <w:rFonts w:cs="Tahoma"/>
        </w:rPr>
        <w:t xml:space="preserve"> </w:t>
      </w:r>
      <w:r w:rsidR="00231128" w:rsidRPr="00950165">
        <w:rPr>
          <w:rFonts w:cs="Tahoma"/>
        </w:rPr>
        <w:t>has ever provided a “constructed English learning program” for any of the Aboriginal (Original Australian) language groups so they can learn English in a relatively fast, cost-effective and efficient way.</w:t>
      </w:r>
      <w:r w:rsidR="0035350D" w:rsidRPr="00950165">
        <w:rPr>
          <w:rFonts w:cs="Tahoma"/>
        </w:rPr>
        <w:t xml:space="preserve"> </w:t>
      </w:r>
      <w:r w:rsidR="00A411A6">
        <w:rPr>
          <w:rFonts w:cs="Tahoma"/>
        </w:rPr>
        <w:t>T</w:t>
      </w:r>
      <w:r>
        <w:rPr>
          <w:rFonts w:cs="Tahoma"/>
        </w:rPr>
        <w:t xml:space="preserve">his basic essential resource </w:t>
      </w:r>
      <w:r w:rsidR="0035350D" w:rsidRPr="00950165">
        <w:rPr>
          <w:rFonts w:cs="Tahoma"/>
        </w:rPr>
        <w:t>for Yolŋu continues to be unfunded.</w:t>
      </w:r>
      <w:r w:rsidR="0035350D" w:rsidRPr="00950165">
        <w:rPr>
          <w:rStyle w:val="FootnoteReference"/>
          <w:rFonts w:cs="Tahoma"/>
        </w:rPr>
        <w:footnoteReference w:id="18"/>
      </w:r>
    </w:p>
    <w:p w:rsidR="00231128" w:rsidRPr="00950165" w:rsidRDefault="00231128" w:rsidP="00231128">
      <w:pPr>
        <w:pStyle w:val="Heading4"/>
        <w:rPr>
          <w:rFonts w:cs="Tahoma"/>
        </w:rPr>
      </w:pPr>
      <w:r w:rsidRPr="00950165">
        <w:rPr>
          <w:rFonts w:cs="Tahoma"/>
        </w:rPr>
        <w:t>Yolŋu Matha</w:t>
      </w:r>
    </w:p>
    <w:p w:rsidR="00231128" w:rsidRPr="00950165" w:rsidRDefault="00231128" w:rsidP="00231128">
      <w:pPr>
        <w:rPr>
          <w:rFonts w:cs="Tahoma"/>
        </w:rPr>
      </w:pPr>
      <w:r w:rsidRPr="00950165">
        <w:rPr>
          <w:rFonts w:cs="Tahoma"/>
        </w:rPr>
        <w:t xml:space="preserve">Yolŋu Matha </w:t>
      </w:r>
      <w:r w:rsidR="00B15183" w:rsidRPr="00950165">
        <w:rPr>
          <w:rFonts w:cs="Tahoma"/>
        </w:rPr>
        <w:t xml:space="preserve">(the language of Yolŋu people) </w:t>
      </w:r>
      <w:r w:rsidRPr="00950165">
        <w:rPr>
          <w:rFonts w:cs="Tahoma"/>
        </w:rPr>
        <w:t xml:space="preserve">is one of the many Original Australian languages and has its roots in Sanskrit in India. Therefore it has Asian syllabic </w:t>
      </w:r>
      <w:r w:rsidRPr="00950165">
        <w:rPr>
          <w:rFonts w:cs="Tahoma"/>
        </w:rPr>
        <w:lastRenderedPageBreak/>
        <w:t>phon</w:t>
      </w:r>
      <w:r w:rsidR="00DB1A2D">
        <w:rPr>
          <w:rFonts w:cs="Tahoma"/>
        </w:rPr>
        <w:t>ics and grammatical makeup. M</w:t>
      </w:r>
      <w:r w:rsidRPr="00950165">
        <w:rPr>
          <w:rFonts w:cs="Tahoma"/>
        </w:rPr>
        <w:t xml:space="preserve">any </w:t>
      </w:r>
      <w:r w:rsidR="00DB1A2D">
        <w:rPr>
          <w:rFonts w:cs="Tahoma"/>
        </w:rPr>
        <w:t xml:space="preserve">of the economic and legal </w:t>
      </w:r>
      <w:r w:rsidR="00DB1A2D" w:rsidRPr="00950165">
        <w:rPr>
          <w:rFonts w:cs="Tahoma"/>
        </w:rPr>
        <w:t xml:space="preserve">concept </w:t>
      </w:r>
      <w:r w:rsidRPr="00950165">
        <w:rPr>
          <w:rFonts w:cs="Tahoma"/>
        </w:rPr>
        <w:t>words</w:t>
      </w:r>
      <w:r w:rsidR="00DB1A2D">
        <w:rPr>
          <w:rFonts w:cs="Tahoma"/>
        </w:rPr>
        <w:t xml:space="preserve"> </w:t>
      </w:r>
      <w:r w:rsidRPr="00950165">
        <w:rPr>
          <w:rFonts w:cs="Tahoma"/>
        </w:rPr>
        <w:t xml:space="preserve">within Yolŋu Matha are also spoken and understood in other Asian languages. </w:t>
      </w:r>
    </w:p>
    <w:p w:rsidR="005263B8" w:rsidRPr="00950165" w:rsidRDefault="005263B8" w:rsidP="00231128">
      <w:pPr>
        <w:rPr>
          <w:rFonts w:cs="Tahoma"/>
        </w:rPr>
      </w:pPr>
      <w:r w:rsidRPr="00950165">
        <w:rPr>
          <w:rFonts w:cs="Tahoma"/>
        </w:rPr>
        <w:t>This makes Yolŋu Matha an extremely efficient and effective communication and teaching language with their concept language equal to that of A</w:t>
      </w:r>
      <w:r w:rsidR="00AC0CAF">
        <w:rPr>
          <w:rFonts w:cs="Tahoma"/>
        </w:rPr>
        <w:t xml:space="preserve">sian languages including in </w:t>
      </w:r>
      <w:r w:rsidRPr="00950165">
        <w:rPr>
          <w:rFonts w:cs="Tahoma"/>
        </w:rPr>
        <w:t>economic, medical, legal and political subject areas. There are economic and legal concepts in Yolŋu Matha that do not exist in English.</w:t>
      </w:r>
    </w:p>
    <w:p w:rsidR="00231128" w:rsidRPr="00950165" w:rsidRDefault="00332D51" w:rsidP="00231128">
      <w:pPr>
        <w:rPr>
          <w:rFonts w:cs="Tahoma"/>
        </w:rPr>
      </w:pPr>
      <w:r>
        <w:rPr>
          <w:rFonts w:cs="Tahoma"/>
        </w:rPr>
        <w:t xml:space="preserve">On the other hand </w:t>
      </w:r>
      <w:r w:rsidR="00231128" w:rsidRPr="00950165">
        <w:rPr>
          <w:rFonts w:cs="Tahoma"/>
        </w:rPr>
        <w:t xml:space="preserve">English is a completely foreign language to Yolŋu people. This is especially so in its grammar construction. Some Yolŋu people have little trouble dealing with English tangible terms. It is the </w:t>
      </w:r>
      <w:r w:rsidR="0069622A">
        <w:rPr>
          <w:rFonts w:cs="Tahoma"/>
        </w:rPr>
        <w:t xml:space="preserve">concept level </w:t>
      </w:r>
      <w:r w:rsidR="00231128" w:rsidRPr="00950165">
        <w:rPr>
          <w:rFonts w:cs="Tahoma"/>
        </w:rPr>
        <w:t>academic</w:t>
      </w:r>
      <w:r w:rsidR="0069622A">
        <w:rPr>
          <w:rFonts w:cs="Tahoma"/>
        </w:rPr>
        <w:t xml:space="preserve"> English</w:t>
      </w:r>
      <w:r w:rsidR="00231128" w:rsidRPr="00950165">
        <w:rPr>
          <w:rFonts w:cs="Tahoma"/>
        </w:rPr>
        <w:t xml:space="preserve"> language </w:t>
      </w:r>
      <w:r w:rsidR="00B15183" w:rsidRPr="00950165">
        <w:rPr>
          <w:rFonts w:cs="Tahoma"/>
        </w:rPr>
        <w:t>t</w:t>
      </w:r>
      <w:r w:rsidR="00231128" w:rsidRPr="00950165">
        <w:rPr>
          <w:rFonts w:cs="Tahoma"/>
        </w:rPr>
        <w:t>hat creates massiv</w:t>
      </w:r>
      <w:r>
        <w:rPr>
          <w:rFonts w:cs="Tahoma"/>
        </w:rPr>
        <w:t>e problems.</w:t>
      </w:r>
      <w:r w:rsidR="00231128" w:rsidRPr="00950165">
        <w:rPr>
          <w:rFonts w:cs="Tahoma"/>
        </w:rPr>
        <w:t xml:space="preserve"> Some </w:t>
      </w:r>
      <w:r w:rsidR="00FE4377" w:rsidRPr="00950165">
        <w:rPr>
          <w:rFonts w:cs="Tahoma"/>
        </w:rPr>
        <w:t xml:space="preserve">can </w:t>
      </w:r>
      <w:r w:rsidR="00231128" w:rsidRPr="00950165">
        <w:rPr>
          <w:rFonts w:cs="Tahoma"/>
        </w:rPr>
        <w:t xml:space="preserve">even read, write and spell medical, legal and economic concept words and phrases, but have no idea of </w:t>
      </w:r>
      <w:r>
        <w:rPr>
          <w:rFonts w:cs="Tahoma"/>
        </w:rPr>
        <w:t>their meaning</w:t>
      </w:r>
      <w:r w:rsidR="00231128" w:rsidRPr="00950165">
        <w:rPr>
          <w:rFonts w:cs="Tahoma"/>
        </w:rPr>
        <w:t xml:space="preserve">. </w:t>
      </w:r>
      <w:r>
        <w:rPr>
          <w:rFonts w:cs="Tahoma"/>
        </w:rPr>
        <w:t>T</w:t>
      </w:r>
      <w:r w:rsidR="00231128" w:rsidRPr="00950165">
        <w:rPr>
          <w:rFonts w:cs="Tahoma"/>
        </w:rPr>
        <w:t>h</w:t>
      </w:r>
      <w:r w:rsidR="00FE4377">
        <w:rPr>
          <w:rFonts w:cs="Tahoma"/>
        </w:rPr>
        <w:t>is leaves the</w:t>
      </w:r>
      <w:r w:rsidR="00231128" w:rsidRPr="00950165">
        <w:rPr>
          <w:rFonts w:cs="Tahoma"/>
        </w:rPr>
        <w:t xml:space="preserve">se people </w:t>
      </w:r>
      <w:r w:rsidR="00AC0CAF">
        <w:rPr>
          <w:rFonts w:cs="Tahoma"/>
        </w:rPr>
        <w:t xml:space="preserve">extremely </w:t>
      </w:r>
      <w:r w:rsidR="00231128" w:rsidRPr="00950165">
        <w:rPr>
          <w:rFonts w:cs="Tahoma"/>
        </w:rPr>
        <w:t>confused</w:t>
      </w:r>
      <w:r>
        <w:rPr>
          <w:rFonts w:cs="Tahoma"/>
        </w:rPr>
        <w:t xml:space="preserve"> abou</w:t>
      </w:r>
      <w:r w:rsidR="00231128" w:rsidRPr="00950165">
        <w:rPr>
          <w:rFonts w:cs="Tahoma"/>
        </w:rPr>
        <w:t>t the Australian dominant culture English speaking world.</w:t>
      </w:r>
      <w:r w:rsidR="0060475B" w:rsidRPr="00950165">
        <w:rPr>
          <w:rFonts w:cs="Tahoma"/>
        </w:rPr>
        <w:t xml:space="preserve"> </w:t>
      </w:r>
    </w:p>
    <w:p w:rsidR="007E43DF" w:rsidRPr="00950165" w:rsidRDefault="007E43DF" w:rsidP="007E43DF">
      <w:pPr>
        <w:pStyle w:val="Heading4"/>
        <w:rPr>
          <w:rFonts w:cs="Tahoma"/>
        </w:rPr>
      </w:pPr>
      <w:r w:rsidRPr="00950165">
        <w:rPr>
          <w:rFonts w:cs="Tahoma"/>
        </w:rPr>
        <w:t>Less than a 70 year history</w:t>
      </w:r>
    </w:p>
    <w:p w:rsidR="00231128" w:rsidRPr="00950165" w:rsidRDefault="00231128" w:rsidP="00231128">
      <w:pPr>
        <w:rPr>
          <w:rFonts w:cs="Tahoma"/>
        </w:rPr>
      </w:pPr>
      <w:r w:rsidRPr="00950165">
        <w:rPr>
          <w:rFonts w:cs="Tahoma"/>
        </w:rPr>
        <w:t xml:space="preserve">To make this more difficult for Yolŋu people </w:t>
      </w:r>
      <w:r w:rsidR="00AC0CAF">
        <w:rPr>
          <w:rFonts w:cs="Tahoma"/>
        </w:rPr>
        <w:t xml:space="preserve">the </w:t>
      </w:r>
      <w:r w:rsidRPr="00950165">
        <w:rPr>
          <w:rFonts w:cs="Tahoma"/>
        </w:rPr>
        <w:t xml:space="preserve">academic interaction between English and Yolŋu Matha has less than 70 years </w:t>
      </w:r>
      <w:r w:rsidR="00AC0CAF">
        <w:rPr>
          <w:rFonts w:cs="Tahoma"/>
        </w:rPr>
        <w:t xml:space="preserve">of </w:t>
      </w:r>
      <w:r w:rsidRPr="00950165">
        <w:rPr>
          <w:rFonts w:cs="Tahoma"/>
        </w:rPr>
        <w:t xml:space="preserve">history. Pacific Island nations have at least 180 years interaction and English </w:t>
      </w:r>
      <w:r w:rsidR="00AC0CAF">
        <w:rPr>
          <w:rFonts w:cs="Tahoma"/>
        </w:rPr>
        <w:t xml:space="preserve">and Chinese and Japanese have </w:t>
      </w:r>
      <w:r w:rsidRPr="00950165">
        <w:rPr>
          <w:rFonts w:cs="Tahoma"/>
        </w:rPr>
        <w:t xml:space="preserve">400 years </w:t>
      </w:r>
      <w:r w:rsidR="00AC0CAF">
        <w:rPr>
          <w:rFonts w:cs="Tahoma"/>
        </w:rPr>
        <w:t xml:space="preserve">of </w:t>
      </w:r>
      <w:r w:rsidRPr="00950165">
        <w:rPr>
          <w:rFonts w:cs="Tahoma"/>
        </w:rPr>
        <w:t xml:space="preserve">academic interaction. Therefore many resources exist for Chinese, Japanese and Pacific Island nation </w:t>
      </w:r>
      <w:r w:rsidR="005F3F4D">
        <w:rPr>
          <w:rFonts w:cs="Tahoma"/>
        </w:rPr>
        <w:t>people for them to understand</w:t>
      </w:r>
      <w:r w:rsidRPr="00950165">
        <w:rPr>
          <w:rFonts w:cs="Tahoma"/>
        </w:rPr>
        <w:t xml:space="preserve"> English, especially at the academic concept level. However these same resources do not exist for </w:t>
      </w:r>
      <w:r w:rsidR="007E43DF" w:rsidRPr="00950165">
        <w:rPr>
          <w:rFonts w:cs="Tahoma"/>
        </w:rPr>
        <w:t xml:space="preserve">any of the </w:t>
      </w:r>
      <w:r w:rsidRPr="00950165">
        <w:rPr>
          <w:rFonts w:cs="Tahoma"/>
        </w:rPr>
        <w:t>Original Australians, including for Yolŋu youth, their parents, or other Aboriginal people.</w:t>
      </w:r>
    </w:p>
    <w:p w:rsidR="00231128" w:rsidRPr="00950165" w:rsidRDefault="00231128" w:rsidP="00231128">
      <w:pPr>
        <w:rPr>
          <w:rFonts w:cs="Tahoma"/>
        </w:rPr>
      </w:pPr>
      <w:r w:rsidRPr="00950165">
        <w:rPr>
          <w:rFonts w:cs="Tahoma"/>
        </w:rPr>
        <w:t>This leaves Yolŋu youth and their parents severely disadvantaged as most speak English as a fifth or sixth language and have few “self-learning tools” like dictionaries so that they can get quick access to the meaning of</w:t>
      </w:r>
      <w:r w:rsidR="0069622A">
        <w:rPr>
          <w:rFonts w:cs="Tahoma"/>
        </w:rPr>
        <w:t xml:space="preserve"> academic </w:t>
      </w:r>
      <w:r w:rsidRPr="00950165">
        <w:rPr>
          <w:rFonts w:cs="Tahoma"/>
        </w:rPr>
        <w:t>English terms and concepts in their own (thinking) language, Yolŋu Matha. To make it more difficult English concept roots go back to Europe, which has no connection with their language</w:t>
      </w:r>
      <w:r w:rsidR="00D37AF5">
        <w:rPr>
          <w:rFonts w:cs="Tahoma"/>
        </w:rPr>
        <w:t xml:space="preserve"> Asian ro</w:t>
      </w:r>
      <w:r w:rsidR="00332D51">
        <w:rPr>
          <w:rFonts w:cs="Tahoma"/>
        </w:rPr>
        <w:t xml:space="preserve">ots. </w:t>
      </w:r>
      <w:r w:rsidRPr="00950165">
        <w:rPr>
          <w:rFonts w:cs="Tahoma"/>
        </w:rPr>
        <w:t>So the whole semantic constructi</w:t>
      </w:r>
      <w:r w:rsidR="005F3F4D">
        <w:rPr>
          <w:rFonts w:cs="Tahoma"/>
        </w:rPr>
        <w:t xml:space="preserve">on of English concept terms is </w:t>
      </w:r>
      <w:r w:rsidRPr="00950165">
        <w:rPr>
          <w:rFonts w:cs="Tahoma"/>
        </w:rPr>
        <w:t>very foreign to them.</w:t>
      </w:r>
    </w:p>
    <w:p w:rsidR="00231128" w:rsidRPr="00950165" w:rsidRDefault="005F3F4D" w:rsidP="00231128">
      <w:pPr>
        <w:rPr>
          <w:rFonts w:cs="Tahoma"/>
        </w:rPr>
      </w:pPr>
      <w:r>
        <w:rPr>
          <w:rFonts w:cs="Tahoma"/>
        </w:rPr>
        <w:t xml:space="preserve">Lack of understanding of </w:t>
      </w:r>
      <w:r w:rsidR="00231128" w:rsidRPr="00950165">
        <w:rPr>
          <w:rFonts w:cs="Tahoma"/>
        </w:rPr>
        <w:t>English economic, medical, legal and political terms leave</w:t>
      </w:r>
      <w:r>
        <w:rPr>
          <w:rFonts w:cs="Tahoma"/>
        </w:rPr>
        <w:t>s</w:t>
      </w:r>
      <w:r w:rsidR="00231128" w:rsidRPr="00950165">
        <w:rPr>
          <w:rFonts w:cs="Tahoma"/>
        </w:rPr>
        <w:t xml:space="preserve"> Yolŋu people out of the mainstream conversation and ability to learn at almost every level of the schooling and tertiary system. W</w:t>
      </w:r>
      <w:r>
        <w:rPr>
          <w:rFonts w:cs="Tahoma"/>
        </w:rPr>
        <w:t xml:space="preserve">hereas people who come from </w:t>
      </w:r>
      <w:r w:rsidR="00231128" w:rsidRPr="00950165">
        <w:rPr>
          <w:rFonts w:cs="Tahoma"/>
        </w:rPr>
        <w:t xml:space="preserve">European countries and even most African countries can learn effectively through Australian tertiary institutions </w:t>
      </w:r>
      <w:r w:rsidR="00D62D38">
        <w:rPr>
          <w:rFonts w:cs="Tahoma"/>
        </w:rPr>
        <w:t xml:space="preserve">because those people have good </w:t>
      </w:r>
      <w:r w:rsidR="00231128" w:rsidRPr="00950165">
        <w:rPr>
          <w:rFonts w:cs="Tahoma"/>
        </w:rPr>
        <w:t>dictionaries from English to their “thinking” language specially at the academic intangible concept level of language.</w:t>
      </w:r>
      <w:r w:rsidR="00231128" w:rsidRPr="00950165">
        <w:rPr>
          <w:rStyle w:val="FootnoteReference"/>
          <w:rFonts w:cs="Tahoma"/>
        </w:rPr>
        <w:footnoteReference w:id="19"/>
      </w:r>
    </w:p>
    <w:p w:rsidR="00B15183" w:rsidRPr="00950165" w:rsidRDefault="00231128" w:rsidP="00231128">
      <w:pPr>
        <w:rPr>
          <w:rFonts w:cs="Tahoma"/>
        </w:rPr>
      </w:pPr>
      <w:r w:rsidRPr="00950165">
        <w:rPr>
          <w:rFonts w:cs="Tahoma"/>
        </w:rPr>
        <w:t xml:space="preserve">It </w:t>
      </w:r>
      <w:r w:rsidR="005F3F4D">
        <w:rPr>
          <w:rFonts w:cs="Tahoma"/>
        </w:rPr>
        <w:t>is a common occurrence for</w:t>
      </w:r>
      <w:r w:rsidRPr="00950165">
        <w:rPr>
          <w:rFonts w:cs="Tahoma"/>
        </w:rPr>
        <w:t xml:space="preserve"> Yolŋu teenage men to be sent from classrooms</w:t>
      </w:r>
      <w:r w:rsidR="00B15183" w:rsidRPr="00950165">
        <w:rPr>
          <w:rFonts w:cs="Tahoma"/>
        </w:rPr>
        <w:t xml:space="preserve"> for </w:t>
      </w:r>
      <w:r w:rsidRPr="00950165">
        <w:rPr>
          <w:rFonts w:cs="Tahoma"/>
        </w:rPr>
        <w:t>being obstructive and uncooperative.</w:t>
      </w:r>
      <w:r w:rsidR="00437BE4" w:rsidRPr="00950165">
        <w:rPr>
          <w:rFonts w:cs="Tahoma"/>
        </w:rPr>
        <w:t xml:space="preserve"> Many </w:t>
      </w:r>
      <w:r w:rsidRPr="00950165">
        <w:rPr>
          <w:rFonts w:cs="Tahoma"/>
        </w:rPr>
        <w:t xml:space="preserve">dropout </w:t>
      </w:r>
      <w:r w:rsidR="00437BE4" w:rsidRPr="00950165">
        <w:rPr>
          <w:rFonts w:cs="Tahoma"/>
        </w:rPr>
        <w:t xml:space="preserve">of the schooling system as soon </w:t>
      </w:r>
      <w:r w:rsidR="00437BE4" w:rsidRPr="00950165">
        <w:rPr>
          <w:rFonts w:cs="Tahoma"/>
        </w:rPr>
        <w:lastRenderedPageBreak/>
        <w:t>as they possibly can</w:t>
      </w:r>
      <w:r w:rsidRPr="00950165">
        <w:rPr>
          <w:rFonts w:cs="Tahoma"/>
        </w:rPr>
        <w:t>.</w:t>
      </w:r>
      <w:r w:rsidR="00437BE4" w:rsidRPr="00950165">
        <w:rPr>
          <w:rFonts w:cs="Tahoma"/>
        </w:rPr>
        <w:t xml:space="preserve"> Most </w:t>
      </w:r>
      <w:r w:rsidRPr="00950165">
        <w:rPr>
          <w:rFonts w:cs="Tahoma"/>
        </w:rPr>
        <w:t xml:space="preserve">times the reason for this behaviour is due to the intellectual torture they experience with </w:t>
      </w:r>
      <w:r w:rsidR="00245B34">
        <w:rPr>
          <w:rFonts w:cs="Tahoma"/>
        </w:rPr>
        <w:t xml:space="preserve">incomprehensible </w:t>
      </w:r>
      <w:r w:rsidRPr="00950165">
        <w:rPr>
          <w:rFonts w:cs="Tahoma"/>
        </w:rPr>
        <w:t>En</w:t>
      </w:r>
      <w:r w:rsidR="00245B34">
        <w:rPr>
          <w:rFonts w:cs="Tahoma"/>
        </w:rPr>
        <w:t xml:space="preserve">glish concept words being used </w:t>
      </w:r>
      <w:r w:rsidR="00124AC9">
        <w:rPr>
          <w:rFonts w:cs="Tahoma"/>
        </w:rPr>
        <w:t>over and over</w:t>
      </w:r>
      <w:r w:rsidR="005263B8" w:rsidRPr="00950165">
        <w:rPr>
          <w:rFonts w:cs="Tahoma"/>
        </w:rPr>
        <w:t xml:space="preserve"> </w:t>
      </w:r>
      <w:r w:rsidR="00B15183" w:rsidRPr="00950165">
        <w:rPr>
          <w:rFonts w:cs="Tahoma"/>
        </w:rPr>
        <w:t>throughout the day</w:t>
      </w:r>
      <w:r w:rsidRPr="00950165">
        <w:rPr>
          <w:rFonts w:cs="Tahoma"/>
        </w:rPr>
        <w:t>.</w:t>
      </w:r>
      <w:r w:rsidR="00B15183" w:rsidRPr="00950165">
        <w:rPr>
          <w:rStyle w:val="FootnoteReference"/>
          <w:rFonts w:cs="Tahoma"/>
        </w:rPr>
        <w:t xml:space="preserve"> </w:t>
      </w:r>
      <w:r w:rsidR="00B15183" w:rsidRPr="00950165">
        <w:rPr>
          <w:rStyle w:val="FootnoteReference"/>
          <w:rFonts w:cs="Tahoma"/>
        </w:rPr>
        <w:footnoteReference w:id="20"/>
      </w:r>
      <w:r w:rsidRPr="00950165">
        <w:rPr>
          <w:rFonts w:cs="Tahoma"/>
        </w:rPr>
        <w:t xml:space="preserve"> </w:t>
      </w:r>
    </w:p>
    <w:p w:rsidR="00231128" w:rsidRPr="00950165" w:rsidRDefault="00231128" w:rsidP="00231128">
      <w:pPr>
        <w:rPr>
          <w:rFonts w:cs="Tahoma"/>
        </w:rPr>
      </w:pPr>
      <w:r w:rsidRPr="00950165">
        <w:rPr>
          <w:rFonts w:cs="Tahoma"/>
        </w:rPr>
        <w:t>Concept English terms</w:t>
      </w:r>
      <w:r w:rsidR="00274C12">
        <w:rPr>
          <w:rFonts w:cs="Tahoma"/>
        </w:rPr>
        <w:t>,</w:t>
      </w:r>
      <w:r w:rsidRPr="00950165">
        <w:rPr>
          <w:rFonts w:cs="Tahoma"/>
        </w:rPr>
        <w:t xml:space="preserve"> that they have absolutely no understanding of and no way/s of accessing that understanding</w:t>
      </w:r>
      <w:r w:rsidR="00274C12">
        <w:rPr>
          <w:rFonts w:cs="Tahoma"/>
        </w:rPr>
        <w:t>,</w:t>
      </w:r>
      <w:r w:rsidR="00437BE4" w:rsidRPr="00950165">
        <w:rPr>
          <w:rFonts w:cs="Tahoma"/>
        </w:rPr>
        <w:t xml:space="preserve"> become like weapons deployed against them</w:t>
      </w:r>
      <w:r w:rsidRPr="00950165">
        <w:rPr>
          <w:rFonts w:cs="Tahoma"/>
        </w:rPr>
        <w:t xml:space="preserve">. When they are pushed and tested on these </w:t>
      </w:r>
      <w:r w:rsidR="00DD5AB1">
        <w:rPr>
          <w:rFonts w:cs="Tahoma"/>
        </w:rPr>
        <w:t xml:space="preserve">unknown </w:t>
      </w:r>
      <w:r w:rsidRPr="00950165">
        <w:rPr>
          <w:rFonts w:cs="Tahoma"/>
        </w:rPr>
        <w:t xml:space="preserve">words and concepts the experience becomes intolerable and they lash out and rebel. Many start to believe that they are dumb and stupid because they are </w:t>
      </w:r>
      <w:r w:rsidR="00124AC9">
        <w:rPr>
          <w:rFonts w:cs="Tahoma"/>
        </w:rPr>
        <w:t>black, “W</w:t>
      </w:r>
      <w:r w:rsidR="00E37CDC" w:rsidRPr="00950165">
        <w:rPr>
          <w:rFonts w:cs="Tahoma"/>
        </w:rPr>
        <w:t>e</w:t>
      </w:r>
      <w:r w:rsidR="00124AC9">
        <w:rPr>
          <w:rFonts w:cs="Tahoma"/>
        </w:rPr>
        <w:t>’</w:t>
      </w:r>
      <w:r w:rsidR="00E37CDC" w:rsidRPr="00950165">
        <w:rPr>
          <w:rFonts w:cs="Tahoma"/>
        </w:rPr>
        <w:t xml:space="preserve">re not smart like white </w:t>
      </w:r>
      <w:r w:rsidR="00437BE4" w:rsidRPr="00950165">
        <w:rPr>
          <w:rFonts w:cs="Tahoma"/>
        </w:rPr>
        <w:t>kids/</w:t>
      </w:r>
      <w:r w:rsidR="00E37CDC" w:rsidRPr="00950165">
        <w:rPr>
          <w:rFonts w:cs="Tahoma"/>
        </w:rPr>
        <w:t>people”</w:t>
      </w:r>
      <w:r w:rsidRPr="00950165">
        <w:rPr>
          <w:rFonts w:cs="Tahoma"/>
        </w:rPr>
        <w:t xml:space="preserve">. </w:t>
      </w:r>
    </w:p>
    <w:p w:rsidR="007C7B6E" w:rsidRPr="00950165" w:rsidRDefault="00231128" w:rsidP="001F0E23">
      <w:pPr>
        <w:rPr>
          <w:rFonts w:cs="Tahoma"/>
        </w:rPr>
      </w:pPr>
      <w:r w:rsidRPr="00950165">
        <w:rPr>
          <w:rFonts w:cs="Tahoma"/>
        </w:rPr>
        <w:t>Almost all teachers who come to Yolŋu schools learn no</w:t>
      </w:r>
      <w:r w:rsidR="00274C12">
        <w:rPr>
          <w:rFonts w:cs="Tahoma"/>
        </w:rPr>
        <w:t xml:space="preserve"> local</w:t>
      </w:r>
      <w:r w:rsidRPr="00950165">
        <w:rPr>
          <w:rFonts w:cs="Tahoma"/>
        </w:rPr>
        <w:t xml:space="preserve"> language or good cultural competency and cross-cultural communication skills. So the burden of the mismatch is placed fully on the shoulders of vulnerable young Yolŋu students.</w:t>
      </w:r>
      <w:r w:rsidR="001F0E23" w:rsidRPr="00950165">
        <w:rPr>
          <w:rFonts w:cs="Tahoma"/>
        </w:rPr>
        <w:t xml:space="preserve"> This </w:t>
      </w:r>
      <w:r w:rsidR="00A72307" w:rsidRPr="00950165">
        <w:rPr>
          <w:rFonts w:cs="Tahoma"/>
        </w:rPr>
        <w:t xml:space="preserve">creates </w:t>
      </w:r>
      <w:r w:rsidR="001F0E23" w:rsidRPr="00950165">
        <w:rPr>
          <w:rFonts w:cs="Tahoma"/>
        </w:rPr>
        <w:t xml:space="preserve">a very unfair, unlevel playing-field. As one young Yolŋu student said, “I learnt nothing at school </w:t>
      </w:r>
      <w:r w:rsidR="00FE5F96" w:rsidRPr="00950165">
        <w:rPr>
          <w:rFonts w:cs="Tahoma"/>
        </w:rPr>
        <w:t xml:space="preserve">today. Just like </w:t>
      </w:r>
      <w:r w:rsidR="00A72307" w:rsidRPr="00950165">
        <w:rPr>
          <w:rFonts w:cs="Tahoma"/>
        </w:rPr>
        <w:t>every day</w:t>
      </w:r>
      <w:r w:rsidR="001F0E23" w:rsidRPr="00950165">
        <w:rPr>
          <w:rFonts w:cs="Tahoma"/>
        </w:rPr>
        <w:t>. All I wanted to do is find some marijuana and smoke it”.</w:t>
      </w:r>
      <w:r w:rsidR="007C7B6E" w:rsidRPr="00950165">
        <w:rPr>
          <w:rFonts w:cs="Tahoma"/>
        </w:rPr>
        <w:t xml:space="preserve"> </w:t>
      </w:r>
    </w:p>
    <w:p w:rsidR="00231128" w:rsidRPr="00950165" w:rsidRDefault="00231128" w:rsidP="00231128">
      <w:pPr>
        <w:rPr>
          <w:rFonts w:cs="Tahoma"/>
        </w:rPr>
      </w:pPr>
      <w:r w:rsidRPr="00950165">
        <w:rPr>
          <w:rFonts w:cs="Tahoma"/>
        </w:rPr>
        <w:t xml:space="preserve">Again this </w:t>
      </w:r>
      <w:r w:rsidR="00534C26">
        <w:rPr>
          <w:rFonts w:cs="Tahoma"/>
        </w:rPr>
        <w:t xml:space="preserve">language </w:t>
      </w:r>
      <w:r w:rsidR="00A72307" w:rsidRPr="00950165">
        <w:rPr>
          <w:rFonts w:cs="Tahoma"/>
        </w:rPr>
        <w:t xml:space="preserve">mismatch </w:t>
      </w:r>
      <w:r w:rsidRPr="00950165">
        <w:rPr>
          <w:rFonts w:cs="Tahoma"/>
        </w:rPr>
        <w:t>contravenes UN Charter Rights of the Indigenous People Article 14</w:t>
      </w:r>
      <w:r w:rsidRPr="00950165">
        <w:rPr>
          <w:rStyle w:val="FootnoteReference"/>
          <w:rFonts w:cs="Tahoma"/>
        </w:rPr>
        <w:footnoteReference w:id="21"/>
      </w:r>
    </w:p>
    <w:p w:rsidR="00625FFB" w:rsidRPr="00950165" w:rsidRDefault="00730AE1" w:rsidP="00752FAE">
      <w:pPr>
        <w:pStyle w:val="Heading3"/>
        <w:rPr>
          <w:rFonts w:cs="Tahoma"/>
        </w:rPr>
      </w:pPr>
      <w:bookmarkStart w:id="22" w:name="_Toc468711297"/>
      <w:r w:rsidRPr="00950165">
        <w:rPr>
          <w:rFonts w:cs="Tahoma"/>
        </w:rPr>
        <w:t>Why</w:t>
      </w:r>
      <w:r w:rsidR="002115F8" w:rsidRPr="00950165">
        <w:rPr>
          <w:rFonts w:cs="Tahoma"/>
        </w:rPr>
        <w:t xml:space="preserve"> </w:t>
      </w:r>
      <w:r w:rsidR="00752FAE" w:rsidRPr="00950165">
        <w:rPr>
          <w:rFonts w:cs="Tahoma"/>
        </w:rPr>
        <w:t>does this mismatch exist?</w:t>
      </w:r>
      <w:bookmarkEnd w:id="22"/>
    </w:p>
    <w:p w:rsidR="00A72307" w:rsidRPr="00950165" w:rsidRDefault="00F71611" w:rsidP="00F71611">
      <w:pPr>
        <w:pStyle w:val="BodyText"/>
        <w:tabs>
          <w:tab w:val="left" w:pos="-1530"/>
          <w:tab w:val="left" w:pos="-656"/>
          <w:tab w:val="left" w:pos="-146"/>
          <w:tab w:val="left" w:pos="250"/>
          <w:tab w:val="left" w:pos="703"/>
          <w:tab w:val="left" w:pos="1350"/>
          <w:tab w:val="left" w:pos="2070"/>
          <w:tab w:val="left" w:pos="279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left"/>
        <w:rPr>
          <w:rFonts w:ascii="Tahoma" w:hAnsi="Tahoma" w:cs="Tahoma"/>
        </w:rPr>
      </w:pPr>
      <w:r w:rsidRPr="00950165">
        <w:rPr>
          <w:rFonts w:ascii="Tahoma" w:hAnsi="Tahoma" w:cs="Tahoma"/>
        </w:rPr>
        <w:t xml:space="preserve">In </w:t>
      </w:r>
      <w:r w:rsidR="00DB1A2D">
        <w:rPr>
          <w:rFonts w:ascii="Tahoma" w:hAnsi="Tahoma" w:cs="Tahoma"/>
        </w:rPr>
        <w:t>1998</w:t>
      </w:r>
      <w:r w:rsidRPr="00950165">
        <w:rPr>
          <w:rFonts w:ascii="Tahoma" w:hAnsi="Tahoma" w:cs="Tahoma"/>
        </w:rPr>
        <w:t xml:space="preserve"> </w:t>
      </w:r>
      <w:r w:rsidR="00A72307" w:rsidRPr="00950165">
        <w:rPr>
          <w:rFonts w:ascii="Tahoma" w:hAnsi="Tahoma" w:cs="Tahoma"/>
        </w:rPr>
        <w:t>Marie-Anik Gagne state</w:t>
      </w:r>
      <w:r w:rsidRPr="00950165">
        <w:rPr>
          <w:rFonts w:ascii="Tahoma" w:hAnsi="Tahoma" w:cs="Tahoma"/>
        </w:rPr>
        <w:t>d</w:t>
      </w:r>
      <w:r w:rsidR="00A72307" w:rsidRPr="00950165">
        <w:rPr>
          <w:rFonts w:ascii="Tahoma" w:hAnsi="Tahoma" w:cs="Tahoma"/>
        </w:rPr>
        <w:t xml:space="preserve"> in her paper on the James Bay Cree</w:t>
      </w:r>
      <w:r w:rsidR="00524032">
        <w:rPr>
          <w:rFonts w:ascii="Tahoma" w:hAnsi="Tahoma" w:cs="Tahoma"/>
        </w:rPr>
        <w:t xml:space="preserve"> Indians</w:t>
      </w:r>
      <w:r w:rsidR="00A72307" w:rsidRPr="00950165">
        <w:rPr>
          <w:rFonts w:ascii="Tahoma" w:hAnsi="Tahoma" w:cs="Tahoma"/>
        </w:rPr>
        <w:t>:</w:t>
      </w:r>
    </w:p>
    <w:p w:rsidR="00A72307" w:rsidRPr="00950165" w:rsidRDefault="00A72307" w:rsidP="00A72307">
      <w:pPr>
        <w:rPr>
          <w:rFonts w:cs="Tahoma"/>
          <w:sz w:val="22"/>
          <w:lang w:val="en-GB"/>
        </w:rPr>
      </w:pPr>
      <w:r w:rsidRPr="00950165">
        <w:rPr>
          <w:rFonts w:cs="Tahoma"/>
          <w:sz w:val="22"/>
          <w:lang w:val="en-GB"/>
        </w:rPr>
        <w:t xml:space="preserve">…colonialism is the seed of trauma because it leads to dependency, then to cultural genocide, racism, and alcoholism. These in turn lead to sexual abuse, family violence, child abuse, and accidental death/suicides. . . . </w:t>
      </w:r>
      <w:r w:rsidR="00DB1A2D">
        <w:rPr>
          <w:rStyle w:val="FootnoteReference"/>
          <w:rFonts w:cs="Tahoma"/>
          <w:sz w:val="22"/>
          <w:lang w:val="en-GB"/>
        </w:rPr>
        <w:footnoteReference w:id="22"/>
      </w:r>
    </w:p>
    <w:p w:rsidR="00A94D36" w:rsidRPr="00950165" w:rsidRDefault="00DF7182" w:rsidP="00A72307">
      <w:pPr>
        <w:rPr>
          <w:rFonts w:cs="Tahoma"/>
        </w:rPr>
      </w:pPr>
      <w:r w:rsidRPr="00950165">
        <w:rPr>
          <w:rFonts w:cs="Tahoma"/>
        </w:rPr>
        <w:t>Marie-Anik Gagne clearly sees the same end-stage problems being caused by underlying conditions</w:t>
      </w:r>
      <w:r w:rsidR="00524032">
        <w:rPr>
          <w:rFonts w:cs="Tahoma"/>
        </w:rPr>
        <w:t xml:space="preserve"> </w:t>
      </w:r>
      <w:r w:rsidRPr="00950165">
        <w:rPr>
          <w:rFonts w:cs="Tahoma"/>
        </w:rPr>
        <w:t xml:space="preserve">and </w:t>
      </w:r>
      <w:r w:rsidR="00524032">
        <w:rPr>
          <w:rFonts w:cs="Tahoma"/>
        </w:rPr>
        <w:t>processes amongst James Bay Cree</w:t>
      </w:r>
      <w:r w:rsidRPr="00950165">
        <w:rPr>
          <w:rFonts w:cs="Tahoma"/>
        </w:rPr>
        <w:t>. She named</w:t>
      </w:r>
      <w:r w:rsidR="00A94D36" w:rsidRPr="00950165">
        <w:rPr>
          <w:rFonts w:cs="Tahoma"/>
        </w:rPr>
        <w:t xml:space="preserve"> the seed of the trauma </w:t>
      </w:r>
      <w:r w:rsidR="00F71611" w:rsidRPr="00950165">
        <w:rPr>
          <w:rFonts w:cs="Tahoma"/>
        </w:rPr>
        <w:t xml:space="preserve">as </w:t>
      </w:r>
      <w:r w:rsidR="00A94D36" w:rsidRPr="00950165">
        <w:rPr>
          <w:rFonts w:cs="Tahoma"/>
        </w:rPr>
        <w:t xml:space="preserve">being colonialism. </w:t>
      </w:r>
    </w:p>
    <w:p w:rsidR="00DF7182" w:rsidRPr="00950165" w:rsidRDefault="00524032" w:rsidP="00A72307">
      <w:pPr>
        <w:rPr>
          <w:rFonts w:cs="Tahoma"/>
          <w:szCs w:val="24"/>
        </w:rPr>
      </w:pPr>
      <w:r>
        <w:rPr>
          <w:rFonts w:cs="Tahoma"/>
        </w:rPr>
        <w:t>H</w:t>
      </w:r>
      <w:r w:rsidR="00A94D36" w:rsidRPr="00950165">
        <w:rPr>
          <w:rFonts w:cs="Tahoma"/>
        </w:rPr>
        <w:t>ere in Australia we also see t</w:t>
      </w:r>
      <w:r w:rsidR="00DF7182" w:rsidRPr="00950165">
        <w:rPr>
          <w:rFonts w:cs="Tahoma"/>
        </w:rPr>
        <w:t xml:space="preserve">he </w:t>
      </w:r>
      <w:r w:rsidR="00A94D36" w:rsidRPr="00950165">
        <w:rPr>
          <w:rFonts w:cs="Tahoma"/>
        </w:rPr>
        <w:t>same</w:t>
      </w:r>
      <w:r w:rsidR="008006F5">
        <w:rPr>
          <w:rFonts w:cs="Tahoma"/>
        </w:rPr>
        <w:t xml:space="preserve"> end-stage</w:t>
      </w:r>
      <w:r w:rsidR="00620E13">
        <w:rPr>
          <w:rFonts w:cs="Tahoma"/>
        </w:rPr>
        <w:t xml:space="preserve"> antisocial behaviours. </w:t>
      </w:r>
      <w:r w:rsidR="008006F5">
        <w:rPr>
          <w:rFonts w:cs="Tahoma"/>
        </w:rPr>
        <w:t>I am</w:t>
      </w:r>
      <w:r w:rsidR="00620E13">
        <w:rPr>
          <w:rFonts w:cs="Tahoma"/>
        </w:rPr>
        <w:t xml:space="preserve"> also</w:t>
      </w:r>
      <w:r w:rsidR="008006F5">
        <w:rPr>
          <w:rFonts w:cs="Tahoma"/>
        </w:rPr>
        <w:t xml:space="preserve"> absolutely convinced that these antisocial behaviours are the </w:t>
      </w:r>
      <w:r w:rsidR="00DF7182" w:rsidRPr="00950165">
        <w:rPr>
          <w:rFonts w:cs="Tahoma"/>
          <w:szCs w:val="24"/>
          <w:lang w:val="en-GB"/>
        </w:rPr>
        <w:t xml:space="preserve">fruits of a deeper more </w:t>
      </w:r>
      <w:r w:rsidR="00DF7182" w:rsidRPr="00950165">
        <w:rPr>
          <w:rFonts w:cs="Tahoma"/>
          <w:szCs w:val="24"/>
          <w:lang w:val="en-GB"/>
        </w:rPr>
        <w:lastRenderedPageBreak/>
        <w:t>destructive force</w:t>
      </w:r>
      <w:r w:rsidR="00A94D36" w:rsidRPr="00950165">
        <w:rPr>
          <w:rFonts w:cs="Tahoma"/>
          <w:szCs w:val="24"/>
          <w:lang w:val="en-GB"/>
        </w:rPr>
        <w:t xml:space="preserve"> or trauma. However I want to look at it in a slightly different way as many have heard the </w:t>
      </w:r>
      <w:r w:rsidR="00F71611" w:rsidRPr="00950165">
        <w:rPr>
          <w:rFonts w:cs="Tahoma"/>
          <w:szCs w:val="24"/>
          <w:lang w:val="en-GB"/>
        </w:rPr>
        <w:t xml:space="preserve">colonial </w:t>
      </w:r>
      <w:r w:rsidR="00A94D36" w:rsidRPr="00950165">
        <w:rPr>
          <w:rFonts w:cs="Tahoma"/>
          <w:szCs w:val="24"/>
          <w:lang w:val="en-GB"/>
        </w:rPr>
        <w:t>argument before and</w:t>
      </w:r>
      <w:r w:rsidR="00F71611" w:rsidRPr="00950165">
        <w:rPr>
          <w:rFonts w:cs="Tahoma"/>
          <w:szCs w:val="24"/>
          <w:lang w:val="en-GB"/>
        </w:rPr>
        <w:t xml:space="preserve"> </w:t>
      </w:r>
      <w:r w:rsidR="00274C12">
        <w:rPr>
          <w:rFonts w:cs="Tahoma"/>
          <w:szCs w:val="24"/>
          <w:lang w:val="en-GB"/>
        </w:rPr>
        <w:t>just dismiss</w:t>
      </w:r>
      <w:r>
        <w:rPr>
          <w:rFonts w:cs="Tahoma"/>
          <w:szCs w:val="24"/>
          <w:lang w:val="en-GB"/>
        </w:rPr>
        <w:t xml:space="preserve"> it. </w:t>
      </w:r>
    </w:p>
    <w:p w:rsidR="00F71611" w:rsidRPr="00950165" w:rsidRDefault="00023A2C" w:rsidP="00F71611">
      <w:pPr>
        <w:pStyle w:val="Heading4"/>
        <w:rPr>
          <w:rFonts w:cs="Tahoma"/>
        </w:rPr>
      </w:pPr>
      <w:r>
        <w:rPr>
          <w:rFonts w:cs="Tahoma"/>
        </w:rPr>
        <w:t>Worldwide I</w:t>
      </w:r>
      <w:r w:rsidR="00F71611" w:rsidRPr="00950165">
        <w:rPr>
          <w:rFonts w:cs="Tahoma"/>
        </w:rPr>
        <w:t>ndigenous problem</w:t>
      </w:r>
    </w:p>
    <w:p w:rsidR="00F71611" w:rsidRPr="00950165" w:rsidRDefault="00F71611" w:rsidP="00F71611">
      <w:pPr>
        <w:rPr>
          <w:rFonts w:cs="Tahoma"/>
        </w:rPr>
      </w:pPr>
      <w:r w:rsidRPr="00950165">
        <w:rPr>
          <w:rFonts w:cs="Tahoma"/>
        </w:rPr>
        <w:t xml:space="preserve">All over the world Indigenous people who have been colonised face many the same predicament that Yolŋu and other Aboriginal </w:t>
      </w:r>
      <w:r w:rsidR="00124AC9">
        <w:rPr>
          <w:rFonts w:cs="Tahoma"/>
        </w:rPr>
        <w:t xml:space="preserve">people </w:t>
      </w:r>
      <w:r w:rsidRPr="00950165">
        <w:rPr>
          <w:rFonts w:cs="Tahoma"/>
        </w:rPr>
        <w:t xml:space="preserve">now face. A clear </w:t>
      </w:r>
      <w:r w:rsidR="00807726" w:rsidRPr="00950165">
        <w:rPr>
          <w:rFonts w:cs="Tahoma"/>
        </w:rPr>
        <w:t xml:space="preserve">cultural </w:t>
      </w:r>
      <w:r w:rsidRPr="00950165">
        <w:rPr>
          <w:rFonts w:cs="Tahoma"/>
        </w:rPr>
        <w:t xml:space="preserve">mismatch occurs and the Indigenous people </w:t>
      </w:r>
      <w:r w:rsidR="00124AC9">
        <w:rPr>
          <w:rFonts w:cs="Tahoma"/>
        </w:rPr>
        <w:t xml:space="preserve">suffer and </w:t>
      </w:r>
      <w:r w:rsidR="00807726" w:rsidRPr="00950165">
        <w:rPr>
          <w:rFonts w:cs="Tahoma"/>
        </w:rPr>
        <w:t>becom</w:t>
      </w:r>
      <w:r w:rsidR="00124AC9">
        <w:rPr>
          <w:rFonts w:cs="Tahoma"/>
        </w:rPr>
        <w:t xml:space="preserve">e </w:t>
      </w:r>
      <w:r w:rsidR="00807726" w:rsidRPr="00950165">
        <w:rPr>
          <w:rFonts w:cs="Tahoma"/>
        </w:rPr>
        <w:t>cultural refugees</w:t>
      </w:r>
      <w:r w:rsidRPr="00950165">
        <w:rPr>
          <w:rFonts w:cs="Tahoma"/>
        </w:rPr>
        <w:t>.</w:t>
      </w:r>
      <w:r w:rsidR="00807726" w:rsidRPr="00950165">
        <w:rPr>
          <w:rFonts w:cs="Tahoma"/>
        </w:rPr>
        <w:t xml:space="preserve"> </w:t>
      </w:r>
    </w:p>
    <w:p w:rsidR="00645835" w:rsidRPr="00950165" w:rsidRDefault="00E82AF3" w:rsidP="00DE0ABC">
      <w:pPr>
        <w:rPr>
          <w:rFonts w:cs="Tahoma"/>
        </w:rPr>
      </w:pPr>
      <w:r w:rsidRPr="00950165">
        <w:rPr>
          <w:rFonts w:cs="Tahoma"/>
        </w:rPr>
        <w:t xml:space="preserve">For Australia the </w:t>
      </w:r>
      <w:r w:rsidR="00645835" w:rsidRPr="00950165">
        <w:rPr>
          <w:rFonts w:cs="Tahoma"/>
        </w:rPr>
        <w:t>mismatch is quite simple in that the mainstream Australian dominant culture has its roots in British culture. It is a British</w:t>
      </w:r>
      <w:r w:rsidRPr="00950165">
        <w:rPr>
          <w:rFonts w:cs="Tahoma"/>
        </w:rPr>
        <w:t xml:space="preserve"> history,</w:t>
      </w:r>
      <w:r w:rsidR="00645835" w:rsidRPr="00950165">
        <w:rPr>
          <w:rFonts w:cs="Tahoma"/>
        </w:rPr>
        <w:t xml:space="preserve"> language, legal</w:t>
      </w:r>
      <w:r w:rsidRPr="00950165">
        <w:rPr>
          <w:rFonts w:cs="Tahoma"/>
        </w:rPr>
        <w:t xml:space="preserve"> and political</w:t>
      </w:r>
      <w:r w:rsidR="00645835" w:rsidRPr="00950165">
        <w:rPr>
          <w:rFonts w:cs="Tahoma"/>
        </w:rPr>
        <w:t xml:space="preserve"> system, </w:t>
      </w:r>
      <w:r w:rsidR="006271FD">
        <w:rPr>
          <w:rFonts w:cs="Tahoma"/>
        </w:rPr>
        <w:t xml:space="preserve">with </w:t>
      </w:r>
      <w:r w:rsidR="00645835" w:rsidRPr="00950165">
        <w:rPr>
          <w:rFonts w:cs="Tahoma"/>
        </w:rPr>
        <w:t>social and economic systems that</w:t>
      </w:r>
      <w:r w:rsidR="00BA78D5" w:rsidRPr="00950165">
        <w:rPr>
          <w:rFonts w:cs="Tahoma"/>
        </w:rPr>
        <w:t xml:space="preserve"> now</w:t>
      </w:r>
      <w:r w:rsidR="00645835" w:rsidRPr="00950165">
        <w:rPr>
          <w:rFonts w:cs="Tahoma"/>
        </w:rPr>
        <w:t xml:space="preserve"> form the foundation for the dominant Australian mainstream culture.</w:t>
      </w:r>
    </w:p>
    <w:p w:rsidR="00F43867" w:rsidRPr="00950165" w:rsidRDefault="00F43867" w:rsidP="002F047A">
      <w:pPr>
        <w:rPr>
          <w:rFonts w:cs="Tahoma"/>
        </w:rPr>
      </w:pPr>
      <w:r w:rsidRPr="00950165">
        <w:rPr>
          <w:rFonts w:cs="Tahoma"/>
        </w:rPr>
        <w:t xml:space="preserve">However if this was the only problem </w:t>
      </w:r>
      <w:r w:rsidR="00E82AF3" w:rsidRPr="00950165">
        <w:rPr>
          <w:rFonts w:cs="Tahoma"/>
        </w:rPr>
        <w:t>then the results would not be as permanent</w:t>
      </w:r>
      <w:r w:rsidRPr="00950165">
        <w:rPr>
          <w:rFonts w:cs="Tahoma"/>
        </w:rPr>
        <w:t xml:space="preserve"> or </w:t>
      </w:r>
      <w:r w:rsidR="00E82AF3" w:rsidRPr="00950165">
        <w:rPr>
          <w:rFonts w:cs="Tahoma"/>
        </w:rPr>
        <w:t>destructive</w:t>
      </w:r>
      <w:r w:rsidRPr="00950165">
        <w:rPr>
          <w:rFonts w:cs="Tahoma"/>
        </w:rPr>
        <w:t xml:space="preserve"> as</w:t>
      </w:r>
      <w:r w:rsidR="0094525E" w:rsidRPr="00950165">
        <w:rPr>
          <w:rFonts w:cs="Tahoma"/>
        </w:rPr>
        <w:t xml:space="preserve"> it </w:t>
      </w:r>
      <w:r w:rsidR="00377176" w:rsidRPr="00950165">
        <w:rPr>
          <w:rFonts w:cs="Tahoma"/>
        </w:rPr>
        <w:t>continues to be</w:t>
      </w:r>
      <w:r w:rsidRPr="00950165">
        <w:rPr>
          <w:rFonts w:cs="Tahoma"/>
        </w:rPr>
        <w:t xml:space="preserve">. Over time there would be an equalisation </w:t>
      </w:r>
      <w:r w:rsidR="00E82AF3" w:rsidRPr="00950165">
        <w:rPr>
          <w:rFonts w:cs="Tahoma"/>
        </w:rPr>
        <w:t>of citizen rights</w:t>
      </w:r>
      <w:r w:rsidRPr="00950165">
        <w:rPr>
          <w:rFonts w:cs="Tahoma"/>
        </w:rPr>
        <w:t xml:space="preserve"> and access to information</w:t>
      </w:r>
      <w:r w:rsidR="00E82AF3" w:rsidRPr="00950165">
        <w:rPr>
          <w:rFonts w:cs="Tahoma"/>
        </w:rPr>
        <w:t xml:space="preserve"> between</w:t>
      </w:r>
      <w:r w:rsidR="009364DB" w:rsidRPr="00950165">
        <w:rPr>
          <w:rFonts w:cs="Tahoma"/>
        </w:rPr>
        <w:t xml:space="preserve"> </w:t>
      </w:r>
      <w:r w:rsidR="0094525E" w:rsidRPr="00950165">
        <w:rPr>
          <w:rFonts w:cs="Tahoma"/>
        </w:rPr>
        <w:t xml:space="preserve">the two groups </w:t>
      </w:r>
      <w:r w:rsidR="009364DB" w:rsidRPr="00950165">
        <w:rPr>
          <w:rFonts w:cs="Tahoma"/>
        </w:rPr>
        <w:t>and a clear acceptance of each other’s differences</w:t>
      </w:r>
      <w:r w:rsidRPr="00950165">
        <w:rPr>
          <w:rFonts w:cs="Tahoma"/>
        </w:rPr>
        <w:t>.</w:t>
      </w:r>
      <w:r w:rsidR="009364DB" w:rsidRPr="00950165">
        <w:rPr>
          <w:rFonts w:cs="Tahoma"/>
        </w:rPr>
        <w:t xml:space="preserve"> Both </w:t>
      </w:r>
      <w:r w:rsidRPr="00950165">
        <w:rPr>
          <w:rFonts w:cs="Tahoma"/>
        </w:rPr>
        <w:t>groups would</w:t>
      </w:r>
      <w:r w:rsidR="009364DB" w:rsidRPr="00950165">
        <w:rPr>
          <w:rFonts w:cs="Tahoma"/>
        </w:rPr>
        <w:t xml:space="preserve"> be able to compete on a level playing field</w:t>
      </w:r>
      <w:r w:rsidR="0094525E" w:rsidRPr="00950165">
        <w:rPr>
          <w:rFonts w:cs="Tahoma"/>
        </w:rPr>
        <w:t xml:space="preserve"> </w:t>
      </w:r>
      <w:r w:rsidR="001643EC">
        <w:rPr>
          <w:rFonts w:cs="Tahoma"/>
        </w:rPr>
        <w:t xml:space="preserve">in </w:t>
      </w:r>
      <w:r w:rsidR="0094525E" w:rsidRPr="00950165">
        <w:rPr>
          <w:rFonts w:cs="Tahoma"/>
        </w:rPr>
        <w:t xml:space="preserve">a </w:t>
      </w:r>
      <w:r w:rsidR="00DC3666">
        <w:rPr>
          <w:rFonts w:cs="Tahoma"/>
        </w:rPr>
        <w:t>more</w:t>
      </w:r>
      <w:r w:rsidR="00DC3666" w:rsidRPr="00950165">
        <w:rPr>
          <w:rFonts w:cs="Tahoma"/>
        </w:rPr>
        <w:t xml:space="preserve"> </w:t>
      </w:r>
      <w:r w:rsidR="0094525E" w:rsidRPr="00950165">
        <w:rPr>
          <w:rFonts w:cs="Tahoma"/>
        </w:rPr>
        <w:t>harmonise</w:t>
      </w:r>
      <w:r w:rsidR="00274C12">
        <w:rPr>
          <w:rFonts w:cs="Tahoma"/>
        </w:rPr>
        <w:t>d</w:t>
      </w:r>
      <w:r w:rsidR="006271FD">
        <w:rPr>
          <w:rFonts w:cs="Tahoma"/>
        </w:rPr>
        <w:t xml:space="preserve"> </w:t>
      </w:r>
      <w:r w:rsidR="0094525E" w:rsidRPr="00950165">
        <w:rPr>
          <w:rFonts w:cs="Tahoma"/>
        </w:rPr>
        <w:t>inclusive way</w:t>
      </w:r>
      <w:r w:rsidR="006271FD">
        <w:rPr>
          <w:rFonts w:cs="Tahoma"/>
        </w:rPr>
        <w:t>. D</w:t>
      </w:r>
      <w:r w:rsidR="0094525E" w:rsidRPr="00950165">
        <w:rPr>
          <w:rFonts w:cs="Tahoma"/>
        </w:rPr>
        <w:t>ifferent but still the same</w:t>
      </w:r>
      <w:r w:rsidR="009364DB" w:rsidRPr="00950165">
        <w:rPr>
          <w:rFonts w:cs="Tahoma"/>
        </w:rPr>
        <w:t xml:space="preserve">. </w:t>
      </w:r>
    </w:p>
    <w:p w:rsidR="00E82AF3" w:rsidRDefault="002F047A" w:rsidP="002F047A">
      <w:pPr>
        <w:rPr>
          <w:rFonts w:cs="Tahoma"/>
        </w:rPr>
      </w:pPr>
      <w:r w:rsidRPr="00950165">
        <w:rPr>
          <w:rFonts w:cs="Tahoma"/>
        </w:rPr>
        <w:t>However</w:t>
      </w:r>
      <w:r w:rsidR="009364DB" w:rsidRPr="00950165">
        <w:rPr>
          <w:rFonts w:cs="Tahoma"/>
        </w:rPr>
        <w:t xml:space="preserve"> </w:t>
      </w:r>
      <w:r w:rsidR="00807726" w:rsidRPr="00950165">
        <w:rPr>
          <w:rFonts w:cs="Tahoma"/>
        </w:rPr>
        <w:t>something stops this happening and it is this</w:t>
      </w:r>
      <w:r w:rsidR="00A05D47" w:rsidRPr="00950165">
        <w:rPr>
          <w:rFonts w:cs="Tahoma"/>
        </w:rPr>
        <w:t xml:space="preserve"> factor </w:t>
      </w:r>
      <w:r w:rsidR="009364DB" w:rsidRPr="00950165">
        <w:rPr>
          <w:rFonts w:cs="Tahoma"/>
        </w:rPr>
        <w:t>that</w:t>
      </w:r>
      <w:r w:rsidR="00D015A3" w:rsidRPr="00950165">
        <w:rPr>
          <w:rFonts w:cs="Tahoma"/>
        </w:rPr>
        <w:t xml:space="preserve"> </w:t>
      </w:r>
      <w:r w:rsidR="00807726" w:rsidRPr="00950165">
        <w:rPr>
          <w:rFonts w:cs="Tahoma"/>
        </w:rPr>
        <w:t xml:space="preserve">keeps </w:t>
      </w:r>
      <w:r w:rsidR="009364DB" w:rsidRPr="00950165">
        <w:rPr>
          <w:rFonts w:cs="Tahoma"/>
        </w:rPr>
        <w:t>Aboriginal people</w:t>
      </w:r>
      <w:r w:rsidR="00363119" w:rsidRPr="00950165">
        <w:rPr>
          <w:rFonts w:cs="Tahoma"/>
        </w:rPr>
        <w:t xml:space="preserve"> </w:t>
      </w:r>
      <w:r w:rsidR="00807726" w:rsidRPr="00950165">
        <w:rPr>
          <w:rFonts w:cs="Tahoma"/>
        </w:rPr>
        <w:t>as</w:t>
      </w:r>
      <w:r w:rsidR="009364DB" w:rsidRPr="00950165">
        <w:rPr>
          <w:rFonts w:cs="Tahoma"/>
        </w:rPr>
        <w:t xml:space="preserve"> culture </w:t>
      </w:r>
      <w:r w:rsidR="00807726" w:rsidRPr="00950165">
        <w:rPr>
          <w:rFonts w:cs="Tahoma"/>
        </w:rPr>
        <w:t xml:space="preserve">refugees </w:t>
      </w:r>
      <w:r w:rsidR="009364DB" w:rsidRPr="00950165">
        <w:rPr>
          <w:rFonts w:cs="Tahoma"/>
        </w:rPr>
        <w:t xml:space="preserve">excluded from the </w:t>
      </w:r>
      <w:r w:rsidR="00377176" w:rsidRPr="00950165">
        <w:rPr>
          <w:rFonts w:cs="Tahoma"/>
        </w:rPr>
        <w:t xml:space="preserve">Australian </w:t>
      </w:r>
      <w:r w:rsidR="009364DB" w:rsidRPr="00950165">
        <w:rPr>
          <w:rFonts w:cs="Tahoma"/>
        </w:rPr>
        <w:t>mainstream cultural make up</w:t>
      </w:r>
      <w:r w:rsidRPr="00950165">
        <w:rPr>
          <w:rFonts w:cs="Tahoma"/>
        </w:rPr>
        <w:t xml:space="preserve">. </w:t>
      </w:r>
      <w:r w:rsidR="008006F5">
        <w:rPr>
          <w:rFonts w:cs="Tahoma"/>
        </w:rPr>
        <w:t>I will submit that it is also this factor that leads to the trauma experienced by the people and the end-stage “problems” occurring.</w:t>
      </w:r>
    </w:p>
    <w:p w:rsidR="003C7006" w:rsidRPr="00950165" w:rsidRDefault="003C7006" w:rsidP="002F047A">
      <w:pPr>
        <w:rPr>
          <w:rFonts w:cs="Tahoma"/>
        </w:rPr>
      </w:pPr>
    </w:p>
    <w:p w:rsidR="00077D8E" w:rsidRPr="00950165" w:rsidRDefault="005E7BC0" w:rsidP="008F3A49">
      <w:pPr>
        <w:pStyle w:val="Heading1"/>
      </w:pPr>
      <w:bookmarkStart w:id="23" w:name="_Toc468711298"/>
      <w:r>
        <w:t>C</w:t>
      </w:r>
      <w:r w:rsidR="00077D8E" w:rsidRPr="00950165">
        <w:t xml:space="preserve">onstruction of </w:t>
      </w:r>
      <w:r w:rsidR="00E82AF3" w:rsidRPr="00950165">
        <w:t xml:space="preserve">two-way </w:t>
      </w:r>
      <w:r w:rsidR="00377176" w:rsidRPr="00950165">
        <w:t xml:space="preserve">cultural naming </w:t>
      </w:r>
      <w:r w:rsidR="000E6CCA" w:rsidRPr="00950165">
        <w:t>“b</w:t>
      </w:r>
      <w:r w:rsidR="00A678F7" w:rsidRPr="00950165">
        <w:t>oxes”</w:t>
      </w:r>
      <w:bookmarkEnd w:id="23"/>
    </w:p>
    <w:p w:rsidR="00363119" w:rsidRPr="00950165" w:rsidRDefault="00363119" w:rsidP="00363119">
      <w:pPr>
        <w:rPr>
          <w:rFonts w:cs="Tahoma"/>
        </w:rPr>
      </w:pPr>
      <w:r w:rsidRPr="00950165">
        <w:rPr>
          <w:rFonts w:cs="Tahoma"/>
        </w:rPr>
        <w:t xml:space="preserve">The major </w:t>
      </w:r>
      <w:r w:rsidR="008006F5">
        <w:rPr>
          <w:rFonts w:cs="Tahoma"/>
        </w:rPr>
        <w:t>underlin</w:t>
      </w:r>
      <w:r w:rsidR="00023A2C">
        <w:rPr>
          <w:rFonts w:cs="Tahoma"/>
        </w:rPr>
        <w:t xml:space="preserve">ing </w:t>
      </w:r>
      <w:r w:rsidRPr="00950165">
        <w:rPr>
          <w:rFonts w:cs="Tahoma"/>
        </w:rPr>
        <w:t xml:space="preserve">factor </w:t>
      </w:r>
      <w:r w:rsidR="001B30D5" w:rsidRPr="00950165">
        <w:rPr>
          <w:rFonts w:cs="Tahoma"/>
        </w:rPr>
        <w:t>is that both cultur</w:t>
      </w:r>
      <w:r w:rsidR="00023A2C">
        <w:rPr>
          <w:rFonts w:cs="Tahoma"/>
        </w:rPr>
        <w:t xml:space="preserve">al </w:t>
      </w:r>
      <w:r w:rsidR="001B30D5" w:rsidRPr="00950165">
        <w:rPr>
          <w:rFonts w:cs="Tahoma"/>
        </w:rPr>
        <w:t>groups have construct</w:t>
      </w:r>
      <w:r w:rsidR="00023A2C">
        <w:rPr>
          <w:rFonts w:cs="Tahoma"/>
        </w:rPr>
        <w:t>ed</w:t>
      </w:r>
      <w:r w:rsidR="00FE7868">
        <w:rPr>
          <w:rFonts w:cs="Tahoma"/>
        </w:rPr>
        <w:t xml:space="preserve"> cultural naming “boxes” for </w:t>
      </w:r>
      <w:r w:rsidR="001B30D5" w:rsidRPr="00950165">
        <w:rPr>
          <w:rFonts w:cs="Tahoma"/>
        </w:rPr>
        <w:t>each other.</w:t>
      </w:r>
      <w:r w:rsidR="00E55701" w:rsidRPr="00950165">
        <w:rPr>
          <w:rFonts w:cs="Tahoma"/>
        </w:rPr>
        <w:t xml:space="preserve"> </w:t>
      </w:r>
      <w:r w:rsidR="00FC3E31">
        <w:rPr>
          <w:rFonts w:cs="Tahoma"/>
        </w:rPr>
        <w:t>The parameters of these pre</w:t>
      </w:r>
      <w:r w:rsidR="00E55701" w:rsidRPr="00950165">
        <w:rPr>
          <w:rFonts w:cs="Tahoma"/>
        </w:rPr>
        <w:t>script</w:t>
      </w:r>
      <w:r w:rsidR="00FC3E31">
        <w:rPr>
          <w:rFonts w:cs="Tahoma"/>
        </w:rPr>
        <w:t>ive</w:t>
      </w:r>
      <w:r w:rsidR="00E55701" w:rsidRPr="00950165">
        <w:rPr>
          <w:rFonts w:cs="Tahoma"/>
        </w:rPr>
        <w:t xml:space="preserve"> cultural naming “boxes” are </w:t>
      </w:r>
      <w:r w:rsidR="00FC3E31">
        <w:rPr>
          <w:rFonts w:cs="Tahoma"/>
        </w:rPr>
        <w:t xml:space="preserve">then </w:t>
      </w:r>
      <w:r w:rsidR="00E55701" w:rsidRPr="00950165">
        <w:rPr>
          <w:rFonts w:cs="Tahoma"/>
        </w:rPr>
        <w:t>used to create programs</w:t>
      </w:r>
      <w:r w:rsidR="00FC3E31">
        <w:rPr>
          <w:rFonts w:cs="Tahoma"/>
        </w:rPr>
        <w:t xml:space="preserve"> and services</w:t>
      </w:r>
      <w:r w:rsidR="00E55701" w:rsidRPr="00950165">
        <w:rPr>
          <w:rFonts w:cs="Tahoma"/>
        </w:rPr>
        <w:t xml:space="preserve"> in</w:t>
      </w:r>
      <w:r w:rsidR="00A0452F" w:rsidRPr="00950165">
        <w:rPr>
          <w:rFonts w:cs="Tahoma"/>
        </w:rPr>
        <w:t xml:space="preserve"> response to the end stage problems</w:t>
      </w:r>
      <w:r w:rsidR="000F67F5" w:rsidRPr="00950165">
        <w:rPr>
          <w:rFonts w:cs="Tahoma"/>
        </w:rPr>
        <w:t xml:space="preserve"> rather than the real situation that exist</w:t>
      </w:r>
      <w:r w:rsidR="0047427E">
        <w:rPr>
          <w:rFonts w:cs="Tahoma"/>
        </w:rPr>
        <w:t>s</w:t>
      </w:r>
      <w:r w:rsidR="000F67F5" w:rsidRPr="00950165">
        <w:rPr>
          <w:rFonts w:cs="Tahoma"/>
        </w:rPr>
        <w:t xml:space="preserve"> on the ground for these </w:t>
      </w:r>
      <w:r w:rsidR="0047427E">
        <w:rPr>
          <w:rFonts w:cs="Tahoma"/>
        </w:rPr>
        <w:t>affected communities</w:t>
      </w:r>
      <w:r w:rsidR="00E55701" w:rsidRPr="00950165">
        <w:rPr>
          <w:rFonts w:cs="Tahoma"/>
        </w:rPr>
        <w:t xml:space="preserve">. </w:t>
      </w:r>
      <w:r w:rsidR="000F67F5" w:rsidRPr="00950165">
        <w:rPr>
          <w:rFonts w:cs="Tahoma"/>
        </w:rPr>
        <w:t xml:space="preserve">Therefore </w:t>
      </w:r>
      <w:r w:rsidR="00620E13">
        <w:rPr>
          <w:rFonts w:cs="Tahoma"/>
        </w:rPr>
        <w:t xml:space="preserve">it is these </w:t>
      </w:r>
      <w:r w:rsidR="00A05D47" w:rsidRPr="00950165">
        <w:rPr>
          <w:rFonts w:cs="Tahoma"/>
        </w:rPr>
        <w:t xml:space="preserve">cultural naming “boxes” </w:t>
      </w:r>
      <w:r w:rsidR="00E55701" w:rsidRPr="00950165">
        <w:rPr>
          <w:rFonts w:cs="Tahoma"/>
        </w:rPr>
        <w:t xml:space="preserve">that leads to many youth </w:t>
      </w:r>
      <w:r w:rsidR="00620E13">
        <w:rPr>
          <w:rFonts w:cs="Tahoma"/>
        </w:rPr>
        <w:t>ending</w:t>
      </w:r>
      <w:r w:rsidRPr="00950165">
        <w:rPr>
          <w:rFonts w:cs="Tahoma"/>
        </w:rPr>
        <w:t xml:space="preserve"> up in detention</w:t>
      </w:r>
      <w:r w:rsidR="00FC3E31">
        <w:rPr>
          <w:rFonts w:cs="Tahoma"/>
        </w:rPr>
        <w:t xml:space="preserve">, and contribute to </w:t>
      </w:r>
      <w:r w:rsidR="00E55701" w:rsidRPr="00950165">
        <w:rPr>
          <w:rFonts w:cs="Tahoma"/>
        </w:rPr>
        <w:t>why they</w:t>
      </w:r>
      <w:r w:rsidRPr="00950165">
        <w:rPr>
          <w:rFonts w:cs="Tahoma"/>
        </w:rPr>
        <w:t xml:space="preserve"> suffer different forms of violence against them when in </w:t>
      </w:r>
      <w:r w:rsidR="00FC3E31">
        <w:rPr>
          <w:rFonts w:cs="Tahoma"/>
        </w:rPr>
        <w:t>S</w:t>
      </w:r>
      <w:r w:rsidR="00807726" w:rsidRPr="00950165">
        <w:rPr>
          <w:rFonts w:cs="Tahoma"/>
        </w:rPr>
        <w:t xml:space="preserve">tate </w:t>
      </w:r>
      <w:r w:rsidRPr="00950165">
        <w:rPr>
          <w:rFonts w:cs="Tahoma"/>
        </w:rPr>
        <w:t>care</w:t>
      </w:r>
      <w:r w:rsidR="00A0452F" w:rsidRPr="00950165">
        <w:rPr>
          <w:rFonts w:cs="Tahoma"/>
        </w:rPr>
        <w:t>.</w:t>
      </w:r>
      <w:r w:rsidRPr="00950165">
        <w:rPr>
          <w:rFonts w:cs="Tahoma"/>
        </w:rPr>
        <w:t xml:space="preserve"> </w:t>
      </w:r>
    </w:p>
    <w:p w:rsidR="000F67F5" w:rsidRPr="00950165" w:rsidRDefault="000F67F5" w:rsidP="000F67F5">
      <w:pPr>
        <w:pStyle w:val="Heading3"/>
        <w:rPr>
          <w:rFonts w:cs="Tahoma"/>
        </w:rPr>
      </w:pPr>
      <w:bookmarkStart w:id="24" w:name="_Toc468711299"/>
      <w:r w:rsidRPr="00950165">
        <w:rPr>
          <w:rFonts w:cs="Tahoma"/>
        </w:rPr>
        <w:t>Two way naming</w:t>
      </w:r>
      <w:bookmarkEnd w:id="24"/>
    </w:p>
    <w:p w:rsidR="00D23DD0" w:rsidRPr="00950165" w:rsidRDefault="00FC3E31" w:rsidP="00DE0ABC">
      <w:pPr>
        <w:rPr>
          <w:rFonts w:cs="Tahoma"/>
        </w:rPr>
      </w:pPr>
      <w:r>
        <w:rPr>
          <w:rFonts w:cs="Tahoma"/>
        </w:rPr>
        <w:t>M</w:t>
      </w:r>
      <w:r w:rsidR="00B522A9" w:rsidRPr="00950165">
        <w:rPr>
          <w:rFonts w:cs="Tahoma"/>
        </w:rPr>
        <w:t>ainstream Australia has created a c</w:t>
      </w:r>
      <w:r w:rsidR="00BE28FD" w:rsidRPr="00950165">
        <w:rPr>
          <w:rFonts w:cs="Tahoma"/>
        </w:rPr>
        <w:t xml:space="preserve">ultural </w:t>
      </w:r>
      <w:r w:rsidR="00D23DD0" w:rsidRPr="00950165">
        <w:rPr>
          <w:rFonts w:cs="Tahoma"/>
        </w:rPr>
        <w:t>naming</w:t>
      </w:r>
      <w:r w:rsidR="008568A8" w:rsidRPr="00950165">
        <w:rPr>
          <w:rFonts w:cs="Tahoma"/>
        </w:rPr>
        <w:t xml:space="preserve"> “box”</w:t>
      </w:r>
      <w:r w:rsidR="006058E0" w:rsidRPr="00950165">
        <w:rPr>
          <w:rFonts w:cs="Tahoma"/>
        </w:rPr>
        <w:t xml:space="preserve"> </w:t>
      </w:r>
      <w:r w:rsidR="00BE28FD" w:rsidRPr="00950165">
        <w:rPr>
          <w:rFonts w:cs="Tahoma"/>
        </w:rPr>
        <w:t>for Yolŋu and other Aboriginal people</w:t>
      </w:r>
      <w:r w:rsidR="00D23DD0" w:rsidRPr="00950165">
        <w:rPr>
          <w:rFonts w:cs="Tahoma"/>
        </w:rPr>
        <w:t>.</w:t>
      </w:r>
      <w:r w:rsidR="00BE28FD" w:rsidRPr="00950165">
        <w:rPr>
          <w:rFonts w:cs="Tahoma"/>
        </w:rPr>
        <w:t xml:space="preserve"> </w:t>
      </w:r>
      <w:r w:rsidR="00264E95" w:rsidRPr="00950165">
        <w:rPr>
          <w:rFonts w:cs="Tahoma"/>
        </w:rPr>
        <w:t xml:space="preserve">And </w:t>
      </w:r>
      <w:r w:rsidR="00363119" w:rsidRPr="00950165">
        <w:rPr>
          <w:rFonts w:cs="Tahoma"/>
        </w:rPr>
        <w:t>Yolŋu</w:t>
      </w:r>
      <w:r w:rsidR="00BE28FD" w:rsidRPr="00950165">
        <w:rPr>
          <w:rFonts w:cs="Tahoma"/>
        </w:rPr>
        <w:t xml:space="preserve"> and other Aboriginal groups</w:t>
      </w:r>
      <w:r w:rsidR="006058E0" w:rsidRPr="00950165">
        <w:rPr>
          <w:rFonts w:cs="Tahoma"/>
        </w:rPr>
        <w:t xml:space="preserve"> have </w:t>
      </w:r>
      <w:r w:rsidR="00BE28FD" w:rsidRPr="00950165">
        <w:rPr>
          <w:rFonts w:cs="Tahoma"/>
        </w:rPr>
        <w:t xml:space="preserve">also created cultural naming </w:t>
      </w:r>
      <w:r w:rsidR="00B522A9" w:rsidRPr="00950165">
        <w:rPr>
          <w:rFonts w:cs="Tahoma"/>
        </w:rPr>
        <w:t>“box</w:t>
      </w:r>
      <w:r w:rsidR="008568A8" w:rsidRPr="00950165">
        <w:rPr>
          <w:rFonts w:cs="Tahoma"/>
        </w:rPr>
        <w:t>”</w:t>
      </w:r>
      <w:r w:rsidR="00BE28FD" w:rsidRPr="00950165">
        <w:rPr>
          <w:rFonts w:cs="Tahoma"/>
        </w:rPr>
        <w:t xml:space="preserve"> for</w:t>
      </w:r>
      <w:r w:rsidR="00363119" w:rsidRPr="00950165">
        <w:rPr>
          <w:rFonts w:cs="Tahoma"/>
        </w:rPr>
        <w:t xml:space="preserve"> Balanda</w:t>
      </w:r>
      <w:r w:rsidR="00BE28FD" w:rsidRPr="00950165">
        <w:rPr>
          <w:rFonts w:cs="Tahoma"/>
        </w:rPr>
        <w:t xml:space="preserve">. </w:t>
      </w:r>
    </w:p>
    <w:p w:rsidR="00D23DD0" w:rsidRPr="00950165" w:rsidRDefault="00BE28FD" w:rsidP="00DE0ABC">
      <w:pPr>
        <w:rPr>
          <w:rFonts w:cs="Tahoma"/>
        </w:rPr>
      </w:pPr>
      <w:r w:rsidRPr="00950165">
        <w:rPr>
          <w:rFonts w:cs="Tahoma"/>
        </w:rPr>
        <w:t xml:space="preserve">In fact any human group </w:t>
      </w:r>
      <w:r w:rsidR="00D23DD0" w:rsidRPr="00950165">
        <w:rPr>
          <w:rFonts w:cs="Tahoma"/>
        </w:rPr>
        <w:t xml:space="preserve">that </w:t>
      </w:r>
      <w:r w:rsidRPr="00950165">
        <w:rPr>
          <w:rFonts w:cs="Tahoma"/>
        </w:rPr>
        <w:t>comes into close contact with other different human groups fall into the same practice</w:t>
      </w:r>
      <w:r w:rsidR="00D23DD0" w:rsidRPr="00950165">
        <w:rPr>
          <w:rFonts w:cs="Tahoma"/>
        </w:rPr>
        <w:t xml:space="preserve"> of naming the other group in their own language to define their understanding of the other group</w:t>
      </w:r>
      <w:r w:rsidRPr="00950165">
        <w:rPr>
          <w:rFonts w:cs="Tahoma"/>
        </w:rPr>
        <w:t>.</w:t>
      </w:r>
      <w:r w:rsidR="001116F9">
        <w:rPr>
          <w:rFonts w:cs="Tahoma"/>
        </w:rPr>
        <w:t xml:space="preserve"> </w:t>
      </w:r>
      <w:r w:rsidR="001116F9" w:rsidRPr="00950165">
        <w:rPr>
          <w:rFonts w:cs="Tahoma"/>
        </w:rPr>
        <w:t>The detrimental effects of this leads to many of the dysfunctional “problems” we are concerned with</w:t>
      </w:r>
      <w:r w:rsidR="001116F9">
        <w:rPr>
          <w:rFonts w:cs="Tahoma"/>
        </w:rPr>
        <w:t>. Plus, t</w:t>
      </w:r>
      <w:r w:rsidRPr="00950165">
        <w:rPr>
          <w:rFonts w:cs="Tahoma"/>
        </w:rPr>
        <w:t xml:space="preserve">he more competitive the different groups are for the same resources the stronger the </w:t>
      </w:r>
      <w:r w:rsidRPr="00950165">
        <w:rPr>
          <w:rFonts w:cs="Tahoma"/>
        </w:rPr>
        <w:lastRenderedPageBreak/>
        <w:t>naming activity</w:t>
      </w:r>
      <w:r w:rsidR="003516B6" w:rsidRPr="00950165">
        <w:rPr>
          <w:rFonts w:cs="Tahoma"/>
        </w:rPr>
        <w:t xml:space="preserve"> becomes. S</w:t>
      </w:r>
      <w:r w:rsidRPr="00950165">
        <w:rPr>
          <w:rFonts w:cs="Tahoma"/>
        </w:rPr>
        <w:t xml:space="preserve">o </w:t>
      </w:r>
      <w:r w:rsidR="00B522A9" w:rsidRPr="00950165">
        <w:rPr>
          <w:rFonts w:cs="Tahoma"/>
        </w:rPr>
        <w:t xml:space="preserve">in Australia the naming between the dominant Australian community and the </w:t>
      </w:r>
      <w:r w:rsidR="003516B6" w:rsidRPr="00950165">
        <w:rPr>
          <w:rFonts w:cs="Tahoma"/>
        </w:rPr>
        <w:t xml:space="preserve">Aboriginal </w:t>
      </w:r>
      <w:r w:rsidRPr="00950165">
        <w:rPr>
          <w:rFonts w:cs="Tahoma"/>
        </w:rPr>
        <w:t>people</w:t>
      </w:r>
      <w:r w:rsidR="001116F9">
        <w:rPr>
          <w:rFonts w:cs="Tahoma"/>
        </w:rPr>
        <w:t xml:space="preserve"> </w:t>
      </w:r>
      <w:r w:rsidRPr="00950165">
        <w:rPr>
          <w:rFonts w:cs="Tahoma"/>
        </w:rPr>
        <w:t>competing over the same nation</w:t>
      </w:r>
      <w:r w:rsidR="000F67F5" w:rsidRPr="00950165">
        <w:rPr>
          <w:rFonts w:cs="Tahoma"/>
        </w:rPr>
        <w:t xml:space="preserve"> and resources</w:t>
      </w:r>
      <w:r w:rsidR="001116F9">
        <w:rPr>
          <w:rFonts w:cs="Tahoma"/>
        </w:rPr>
        <w:t xml:space="preserve"> has </w:t>
      </w:r>
      <w:r w:rsidR="001116F9" w:rsidRPr="00950165">
        <w:rPr>
          <w:rFonts w:cs="Tahoma"/>
        </w:rPr>
        <w:t>become</w:t>
      </w:r>
      <w:r w:rsidRPr="00950165">
        <w:rPr>
          <w:rFonts w:cs="Tahoma"/>
        </w:rPr>
        <w:t xml:space="preserve"> very intense</w:t>
      </w:r>
      <w:r w:rsidR="001116F9">
        <w:rPr>
          <w:rFonts w:cs="Tahoma"/>
        </w:rPr>
        <w:t xml:space="preserve"> and has created </w:t>
      </w:r>
      <w:r w:rsidR="001116F9" w:rsidRPr="00950165">
        <w:rPr>
          <w:rFonts w:cs="Tahoma"/>
        </w:rPr>
        <w:t xml:space="preserve">the </w:t>
      </w:r>
      <w:r w:rsidR="001116F9">
        <w:rPr>
          <w:rFonts w:cs="Tahoma"/>
        </w:rPr>
        <w:t xml:space="preserve">current </w:t>
      </w:r>
      <w:r w:rsidR="001116F9" w:rsidRPr="00950165">
        <w:rPr>
          <w:rFonts w:cs="Tahoma"/>
        </w:rPr>
        <w:t>mismatched, unfair</w:t>
      </w:r>
      <w:r w:rsidR="001116F9">
        <w:rPr>
          <w:rFonts w:cs="Tahoma"/>
        </w:rPr>
        <w:t xml:space="preserve"> and </w:t>
      </w:r>
      <w:r w:rsidR="001116F9" w:rsidRPr="00950165">
        <w:rPr>
          <w:rFonts w:cs="Tahoma"/>
        </w:rPr>
        <w:t>unlevel playing-field</w:t>
      </w:r>
      <w:r w:rsidR="001116F9">
        <w:rPr>
          <w:rFonts w:cs="Tahoma"/>
        </w:rPr>
        <w:t>.</w:t>
      </w:r>
    </w:p>
    <w:p w:rsidR="00A05D47" w:rsidRPr="00950165" w:rsidRDefault="00D23DD0" w:rsidP="00CD5009">
      <w:pPr>
        <w:rPr>
          <w:rFonts w:cs="Tahoma"/>
        </w:rPr>
      </w:pPr>
      <w:r w:rsidRPr="00950165">
        <w:rPr>
          <w:rFonts w:cs="Tahoma"/>
        </w:rPr>
        <w:t xml:space="preserve">Let’s </w:t>
      </w:r>
      <w:r w:rsidR="00B008E3" w:rsidRPr="00950165">
        <w:rPr>
          <w:rFonts w:cs="Tahoma"/>
        </w:rPr>
        <w:t>have</w:t>
      </w:r>
      <w:r w:rsidRPr="00950165">
        <w:rPr>
          <w:rFonts w:cs="Tahoma"/>
        </w:rPr>
        <w:t xml:space="preserve"> closer look at this.</w:t>
      </w:r>
      <w:r w:rsidR="00A05D47" w:rsidRPr="00950165">
        <w:rPr>
          <w:rFonts w:cs="Tahoma"/>
        </w:rPr>
        <w:t xml:space="preserve"> </w:t>
      </w:r>
    </w:p>
    <w:p w:rsidR="00E82AF3" w:rsidRPr="00950165" w:rsidRDefault="00CA4B69" w:rsidP="00CA4B69">
      <w:pPr>
        <w:pStyle w:val="Heading4"/>
        <w:rPr>
          <w:rFonts w:cs="Tahoma"/>
        </w:rPr>
      </w:pPr>
      <w:r w:rsidRPr="00950165">
        <w:rPr>
          <w:rFonts w:cs="Tahoma"/>
        </w:rPr>
        <w:t>British naming of Aboriginal people</w:t>
      </w:r>
    </w:p>
    <w:p w:rsidR="002F047A" w:rsidRPr="00950165" w:rsidRDefault="00CA4B69" w:rsidP="00DE0ABC">
      <w:pPr>
        <w:rPr>
          <w:rFonts w:cs="Tahoma"/>
        </w:rPr>
      </w:pPr>
      <w:r w:rsidRPr="00950165">
        <w:rPr>
          <w:rFonts w:cs="Tahoma"/>
        </w:rPr>
        <w:t>It was early British settlers who started</w:t>
      </w:r>
      <w:r w:rsidR="00D23DD0" w:rsidRPr="00950165">
        <w:rPr>
          <w:rFonts w:cs="Tahoma"/>
        </w:rPr>
        <w:t xml:space="preserve"> to name </w:t>
      </w:r>
      <w:r w:rsidR="00645835" w:rsidRPr="00950165">
        <w:rPr>
          <w:rFonts w:cs="Tahoma"/>
        </w:rPr>
        <w:t>Aboriginal people</w:t>
      </w:r>
      <w:r w:rsidRPr="00950165">
        <w:rPr>
          <w:rFonts w:cs="Tahoma"/>
        </w:rPr>
        <w:t xml:space="preserve"> and their culture. </w:t>
      </w:r>
      <w:r w:rsidR="0029407C">
        <w:rPr>
          <w:rFonts w:cs="Tahoma"/>
        </w:rPr>
        <w:t>T</w:t>
      </w:r>
      <w:r w:rsidR="002F047A" w:rsidRPr="00950165">
        <w:rPr>
          <w:rFonts w:cs="Tahoma"/>
        </w:rPr>
        <w:t>he contemporary stereotype</w:t>
      </w:r>
      <w:r w:rsidR="00FA414C">
        <w:rPr>
          <w:rFonts w:cs="Tahoma"/>
        </w:rPr>
        <w:t>d</w:t>
      </w:r>
      <w:r w:rsidR="002F047A" w:rsidRPr="00950165">
        <w:rPr>
          <w:rFonts w:cs="Tahoma"/>
        </w:rPr>
        <w:t xml:space="preserve"> naming of </w:t>
      </w:r>
      <w:r w:rsidR="00A678F7" w:rsidRPr="00950165">
        <w:rPr>
          <w:rFonts w:cs="Tahoma"/>
        </w:rPr>
        <w:t xml:space="preserve">Aboriginal </w:t>
      </w:r>
      <w:r w:rsidR="002F047A" w:rsidRPr="00950165">
        <w:rPr>
          <w:rFonts w:cs="Tahoma"/>
        </w:rPr>
        <w:t>people</w:t>
      </w:r>
      <w:r w:rsidR="00D23DD0" w:rsidRPr="00950165">
        <w:rPr>
          <w:rFonts w:cs="Tahoma"/>
        </w:rPr>
        <w:t xml:space="preserve"> and their culture</w:t>
      </w:r>
      <w:r w:rsidR="004554D0" w:rsidRPr="00950165">
        <w:rPr>
          <w:rFonts w:cs="Tahoma"/>
        </w:rPr>
        <w:t xml:space="preserve"> today</w:t>
      </w:r>
      <w:r w:rsidR="002F047A" w:rsidRPr="00950165">
        <w:rPr>
          <w:rFonts w:cs="Tahoma"/>
        </w:rPr>
        <w:t xml:space="preserve"> </w:t>
      </w:r>
      <w:r w:rsidRPr="00950165">
        <w:rPr>
          <w:rFonts w:cs="Tahoma"/>
        </w:rPr>
        <w:t>is in English</w:t>
      </w:r>
      <w:r w:rsidR="00B7627E" w:rsidRPr="00950165">
        <w:rPr>
          <w:rFonts w:cs="Tahoma"/>
        </w:rPr>
        <w:t xml:space="preserve"> and has existed </w:t>
      </w:r>
      <w:r w:rsidR="00DC4CFA">
        <w:rPr>
          <w:rFonts w:cs="Tahoma"/>
        </w:rPr>
        <w:t>since the beginning of colonisation</w:t>
      </w:r>
      <w:r w:rsidR="0029407C">
        <w:rPr>
          <w:rFonts w:cs="Tahoma"/>
        </w:rPr>
        <w:t xml:space="preserve">, </w:t>
      </w:r>
      <w:r w:rsidRPr="00950165">
        <w:rPr>
          <w:rFonts w:cs="Tahoma"/>
        </w:rPr>
        <w:t xml:space="preserve">recorded in the </w:t>
      </w:r>
      <w:r w:rsidR="00D23DD0" w:rsidRPr="00950165">
        <w:rPr>
          <w:rFonts w:cs="Tahoma"/>
        </w:rPr>
        <w:t xml:space="preserve">English </w:t>
      </w:r>
      <w:r w:rsidRPr="00950165">
        <w:rPr>
          <w:rFonts w:cs="Tahoma"/>
        </w:rPr>
        <w:t xml:space="preserve">historical records </w:t>
      </w:r>
      <w:r w:rsidR="002F047A" w:rsidRPr="00950165">
        <w:rPr>
          <w:rFonts w:cs="Tahoma"/>
        </w:rPr>
        <w:t>and also in contemporary writings and education</w:t>
      </w:r>
      <w:r w:rsidRPr="00950165">
        <w:rPr>
          <w:rFonts w:cs="Tahoma"/>
        </w:rPr>
        <w:t xml:space="preserve">. </w:t>
      </w:r>
    </w:p>
    <w:p w:rsidR="00CA4B69" w:rsidRPr="00950165" w:rsidRDefault="00CA4B69" w:rsidP="00DE0ABC">
      <w:pPr>
        <w:rPr>
          <w:rFonts w:cs="Tahoma"/>
        </w:rPr>
      </w:pPr>
      <w:r w:rsidRPr="00950165">
        <w:rPr>
          <w:rFonts w:cs="Tahoma"/>
        </w:rPr>
        <w:t>As</w:t>
      </w:r>
      <w:r w:rsidR="002F047A" w:rsidRPr="00950165">
        <w:rPr>
          <w:rFonts w:cs="Tahoma"/>
        </w:rPr>
        <w:t xml:space="preserve"> the British settlers </w:t>
      </w:r>
      <w:r w:rsidRPr="00950165">
        <w:rPr>
          <w:rFonts w:cs="Tahoma"/>
        </w:rPr>
        <w:t>observe</w:t>
      </w:r>
      <w:r w:rsidR="003C5206">
        <w:rPr>
          <w:rFonts w:cs="Tahoma"/>
        </w:rPr>
        <w:t>d</w:t>
      </w:r>
      <w:r w:rsidRPr="00950165">
        <w:rPr>
          <w:rFonts w:cs="Tahoma"/>
        </w:rPr>
        <w:t xml:space="preserve"> Aboriginal people and </w:t>
      </w:r>
      <w:r w:rsidR="002F047A" w:rsidRPr="00950165">
        <w:rPr>
          <w:rFonts w:cs="Tahoma"/>
        </w:rPr>
        <w:t xml:space="preserve">their </w:t>
      </w:r>
      <w:r w:rsidRPr="00950165">
        <w:rPr>
          <w:rFonts w:cs="Tahoma"/>
        </w:rPr>
        <w:t xml:space="preserve">culture they </w:t>
      </w:r>
      <w:r w:rsidR="00645835" w:rsidRPr="00950165">
        <w:rPr>
          <w:rFonts w:cs="Tahoma"/>
        </w:rPr>
        <w:t xml:space="preserve">constructed </w:t>
      </w:r>
      <w:r w:rsidR="003C5206">
        <w:rPr>
          <w:rFonts w:cs="Tahoma"/>
        </w:rPr>
        <w:t xml:space="preserve">a </w:t>
      </w:r>
      <w:r w:rsidR="00645835" w:rsidRPr="00950165">
        <w:rPr>
          <w:rFonts w:cs="Tahoma"/>
        </w:rPr>
        <w:t xml:space="preserve">cultural </w:t>
      </w:r>
      <w:r w:rsidR="00D23DD0" w:rsidRPr="00950165">
        <w:rPr>
          <w:rFonts w:cs="Tahoma"/>
        </w:rPr>
        <w:t xml:space="preserve">naming </w:t>
      </w:r>
      <w:r w:rsidR="008568A8" w:rsidRPr="00950165">
        <w:rPr>
          <w:rFonts w:cs="Tahoma"/>
        </w:rPr>
        <w:t>“</w:t>
      </w:r>
      <w:r w:rsidR="00645835" w:rsidRPr="00950165">
        <w:rPr>
          <w:rFonts w:cs="Tahoma"/>
        </w:rPr>
        <w:t>box</w:t>
      </w:r>
      <w:r w:rsidR="00F56200" w:rsidRPr="00950165">
        <w:rPr>
          <w:rFonts w:cs="Tahoma"/>
        </w:rPr>
        <w:t>”</w:t>
      </w:r>
      <w:r w:rsidR="00645835" w:rsidRPr="00950165">
        <w:rPr>
          <w:rFonts w:cs="Tahoma"/>
        </w:rPr>
        <w:t xml:space="preserve"> of their making.</w:t>
      </w:r>
      <w:r w:rsidR="00D23DD0" w:rsidRPr="00950165">
        <w:rPr>
          <w:rFonts w:cs="Tahoma"/>
        </w:rPr>
        <w:t xml:space="preserve"> This was a normal thing to do as they met together and discussed</w:t>
      </w:r>
      <w:r w:rsidR="000E6CCA" w:rsidRPr="00950165">
        <w:rPr>
          <w:rFonts w:cs="Tahoma"/>
        </w:rPr>
        <w:t>, in English,</w:t>
      </w:r>
      <w:r w:rsidR="00D23DD0" w:rsidRPr="00950165">
        <w:rPr>
          <w:rFonts w:cs="Tahoma"/>
        </w:rPr>
        <w:t xml:space="preserve"> what </w:t>
      </w:r>
      <w:r w:rsidR="00FA414C">
        <w:rPr>
          <w:rFonts w:cs="Tahoma"/>
        </w:rPr>
        <w:t xml:space="preserve">they saw as </w:t>
      </w:r>
      <w:r w:rsidR="00D23DD0" w:rsidRPr="00950165">
        <w:rPr>
          <w:rFonts w:cs="Tahoma"/>
        </w:rPr>
        <w:t>a very different</w:t>
      </w:r>
      <w:r w:rsidR="00FA414C">
        <w:rPr>
          <w:rFonts w:cs="Tahoma"/>
        </w:rPr>
        <w:t xml:space="preserve"> </w:t>
      </w:r>
      <w:r w:rsidR="00D23DD0" w:rsidRPr="00950165">
        <w:rPr>
          <w:rFonts w:cs="Tahoma"/>
        </w:rPr>
        <w:t>cultural group of people.</w:t>
      </w:r>
      <w:r w:rsidR="00F1394D" w:rsidRPr="00950165">
        <w:rPr>
          <w:rFonts w:cs="Tahoma"/>
        </w:rPr>
        <w:t xml:space="preserve"> Virtually everything </w:t>
      </w:r>
      <w:r w:rsidR="000E6CCA" w:rsidRPr="00950165">
        <w:rPr>
          <w:rFonts w:cs="Tahoma"/>
        </w:rPr>
        <w:t>Aboriginal people</w:t>
      </w:r>
      <w:r w:rsidR="00F7342E" w:rsidRPr="00950165">
        <w:rPr>
          <w:rFonts w:cs="Tahoma"/>
        </w:rPr>
        <w:t xml:space="preserve"> did </w:t>
      </w:r>
      <w:r w:rsidR="00F1394D" w:rsidRPr="00950165">
        <w:rPr>
          <w:rFonts w:cs="Tahoma"/>
        </w:rPr>
        <w:t>they found strange and objectionable</w:t>
      </w:r>
      <w:r w:rsidR="00E774A5">
        <w:rPr>
          <w:rFonts w:cs="Tahoma"/>
        </w:rPr>
        <w:t xml:space="preserve">, including their language, </w:t>
      </w:r>
      <w:r w:rsidR="00F7342E" w:rsidRPr="00950165">
        <w:rPr>
          <w:rFonts w:cs="Tahoma"/>
        </w:rPr>
        <w:t>dress and customs</w:t>
      </w:r>
      <w:r w:rsidR="00E774A5">
        <w:rPr>
          <w:rFonts w:cs="Tahoma"/>
        </w:rPr>
        <w:t>. T</w:t>
      </w:r>
      <w:r w:rsidR="00F7342E" w:rsidRPr="00950165">
        <w:rPr>
          <w:rFonts w:cs="Tahoma"/>
        </w:rPr>
        <w:t xml:space="preserve">heir fire stick control of the land and other natural farming techniques were confusing and contrary to anything Europeans recognise as farming even though </w:t>
      </w:r>
      <w:r w:rsidR="00B008E3" w:rsidRPr="00950165">
        <w:rPr>
          <w:rFonts w:cs="Tahoma"/>
        </w:rPr>
        <w:t xml:space="preserve">highly productive </w:t>
      </w:r>
      <w:r w:rsidR="00F7342E" w:rsidRPr="00950165">
        <w:rPr>
          <w:rFonts w:cs="Tahoma"/>
        </w:rPr>
        <w:t xml:space="preserve">open grasslands </w:t>
      </w:r>
      <w:r w:rsidR="00B008E3" w:rsidRPr="00950165">
        <w:rPr>
          <w:rFonts w:cs="Tahoma"/>
        </w:rPr>
        <w:t>where</w:t>
      </w:r>
      <w:r w:rsidR="00F7342E" w:rsidRPr="00950165">
        <w:rPr>
          <w:rFonts w:cs="Tahoma"/>
        </w:rPr>
        <w:t xml:space="preserve"> evident </w:t>
      </w:r>
      <w:r w:rsidR="00B008E3" w:rsidRPr="00950165">
        <w:rPr>
          <w:rFonts w:cs="Tahoma"/>
        </w:rPr>
        <w:t xml:space="preserve">all </w:t>
      </w:r>
      <w:r w:rsidR="00F7342E" w:rsidRPr="00950165">
        <w:rPr>
          <w:rFonts w:cs="Tahoma"/>
        </w:rPr>
        <w:t>across the country.</w:t>
      </w:r>
      <w:r w:rsidR="006877D6" w:rsidRPr="00950165">
        <w:rPr>
          <w:rStyle w:val="FootnoteReference"/>
          <w:rFonts w:cs="Tahoma"/>
        </w:rPr>
        <w:footnoteReference w:id="23"/>
      </w:r>
      <w:r w:rsidR="00F7342E" w:rsidRPr="00950165">
        <w:rPr>
          <w:rFonts w:cs="Tahoma"/>
        </w:rPr>
        <w:t xml:space="preserve"> </w:t>
      </w:r>
    </w:p>
    <w:p w:rsidR="00F1394D" w:rsidRPr="00950165" w:rsidRDefault="00F1394D" w:rsidP="00DE0ABC">
      <w:pPr>
        <w:rPr>
          <w:rFonts w:cs="Tahoma"/>
        </w:rPr>
      </w:pPr>
      <w:r w:rsidRPr="00950165">
        <w:rPr>
          <w:rFonts w:cs="Tahoma"/>
        </w:rPr>
        <w:t>As the competition over resources</w:t>
      </w:r>
      <w:r w:rsidR="006877D6" w:rsidRPr="00950165">
        <w:rPr>
          <w:rFonts w:cs="Tahoma"/>
        </w:rPr>
        <w:t xml:space="preserve">, Aboriginal women and land occurred </w:t>
      </w:r>
      <w:r w:rsidRPr="00950165">
        <w:rPr>
          <w:rFonts w:cs="Tahoma"/>
        </w:rPr>
        <w:t xml:space="preserve">many </w:t>
      </w:r>
      <w:r w:rsidR="006877D6" w:rsidRPr="00950165">
        <w:rPr>
          <w:rFonts w:cs="Tahoma"/>
        </w:rPr>
        <w:t xml:space="preserve">physical </w:t>
      </w:r>
      <w:r w:rsidR="00B008E3" w:rsidRPr="00950165">
        <w:rPr>
          <w:rFonts w:cs="Tahoma"/>
        </w:rPr>
        <w:t xml:space="preserve">brutal </w:t>
      </w:r>
      <w:r w:rsidRPr="00950165">
        <w:rPr>
          <w:rFonts w:cs="Tahoma"/>
        </w:rPr>
        <w:t xml:space="preserve">battles </w:t>
      </w:r>
      <w:r w:rsidR="006877D6" w:rsidRPr="00950165">
        <w:rPr>
          <w:rFonts w:cs="Tahoma"/>
        </w:rPr>
        <w:t xml:space="preserve">occurred </w:t>
      </w:r>
      <w:r w:rsidRPr="00950165">
        <w:rPr>
          <w:rFonts w:cs="Tahoma"/>
        </w:rPr>
        <w:t xml:space="preserve">between them, </w:t>
      </w:r>
      <w:r w:rsidR="006877D6" w:rsidRPr="00950165">
        <w:rPr>
          <w:rFonts w:cs="Tahoma"/>
        </w:rPr>
        <w:t xml:space="preserve">so </w:t>
      </w:r>
      <w:r w:rsidRPr="00950165">
        <w:rPr>
          <w:rFonts w:cs="Tahoma"/>
        </w:rPr>
        <w:t xml:space="preserve">the naming became more intense </w:t>
      </w:r>
      <w:r w:rsidR="001643EC">
        <w:rPr>
          <w:rFonts w:cs="Tahoma"/>
        </w:rPr>
        <w:t xml:space="preserve">and </w:t>
      </w:r>
      <w:r w:rsidRPr="00950165">
        <w:rPr>
          <w:rFonts w:cs="Tahoma"/>
        </w:rPr>
        <w:t>derogatory.</w:t>
      </w:r>
    </w:p>
    <w:p w:rsidR="00B008E3" w:rsidRPr="00950165" w:rsidRDefault="00B008E3" w:rsidP="00B008E3">
      <w:pPr>
        <w:pStyle w:val="Heading3"/>
        <w:rPr>
          <w:rFonts w:cs="Tahoma"/>
        </w:rPr>
      </w:pPr>
      <w:bookmarkStart w:id="25" w:name="_Toc468711300"/>
      <w:r w:rsidRPr="00950165">
        <w:rPr>
          <w:rFonts w:cs="Tahoma"/>
        </w:rPr>
        <w:t>Setting the parameters of the other group</w:t>
      </w:r>
      <w:bookmarkEnd w:id="25"/>
    </w:p>
    <w:p w:rsidR="00F1394D" w:rsidRPr="00950165" w:rsidRDefault="00F1394D" w:rsidP="00DE0ABC">
      <w:pPr>
        <w:rPr>
          <w:rFonts w:cs="Tahoma"/>
        </w:rPr>
      </w:pPr>
      <w:r w:rsidRPr="00950165">
        <w:rPr>
          <w:rFonts w:cs="Tahoma"/>
        </w:rPr>
        <w:t xml:space="preserve">This one-sided subjective </w:t>
      </w:r>
      <w:r w:rsidR="000327A3" w:rsidRPr="00950165">
        <w:rPr>
          <w:rFonts w:cs="Tahoma"/>
        </w:rPr>
        <w:t xml:space="preserve">cultural </w:t>
      </w:r>
      <w:r w:rsidRPr="00950165">
        <w:rPr>
          <w:rFonts w:cs="Tahoma"/>
        </w:rPr>
        <w:t xml:space="preserve">naming was to become the “box” that set the parameters for the </w:t>
      </w:r>
      <w:r w:rsidR="00645835" w:rsidRPr="00950165">
        <w:rPr>
          <w:rFonts w:cs="Tahoma"/>
        </w:rPr>
        <w:t xml:space="preserve">Original Australians </w:t>
      </w:r>
      <w:r w:rsidR="00F56200" w:rsidRPr="00950165">
        <w:rPr>
          <w:rFonts w:cs="Tahoma"/>
        </w:rPr>
        <w:t>and their socio-economic, legal and political systems</w:t>
      </w:r>
      <w:r w:rsidRPr="00950165">
        <w:rPr>
          <w:rFonts w:cs="Tahoma"/>
        </w:rPr>
        <w:t>, in fact for their whole way of life</w:t>
      </w:r>
      <w:r w:rsidR="003D1F9E" w:rsidRPr="00950165">
        <w:rPr>
          <w:rFonts w:cs="Tahoma"/>
        </w:rPr>
        <w:t>,</w:t>
      </w:r>
      <w:r w:rsidR="00B7627E" w:rsidRPr="00950165">
        <w:rPr>
          <w:rFonts w:cs="Tahoma"/>
        </w:rPr>
        <w:t xml:space="preserve"> even defining </w:t>
      </w:r>
      <w:r w:rsidR="003D1F9E" w:rsidRPr="00950165">
        <w:rPr>
          <w:rFonts w:cs="Tahoma"/>
        </w:rPr>
        <w:t>the</w:t>
      </w:r>
      <w:r w:rsidR="00976FBB" w:rsidRPr="00950165">
        <w:rPr>
          <w:rFonts w:cs="Tahoma"/>
        </w:rPr>
        <w:t>ir</w:t>
      </w:r>
      <w:r w:rsidR="003D1F9E" w:rsidRPr="00950165">
        <w:rPr>
          <w:rFonts w:cs="Tahoma"/>
        </w:rPr>
        <w:t xml:space="preserve"> identity</w:t>
      </w:r>
      <w:r w:rsidRPr="00950165">
        <w:rPr>
          <w:rFonts w:cs="Tahoma"/>
        </w:rPr>
        <w:t>.</w:t>
      </w:r>
    </w:p>
    <w:p w:rsidR="000E6CCA" w:rsidRPr="00950165" w:rsidRDefault="000E6CCA" w:rsidP="000E6CCA">
      <w:pPr>
        <w:rPr>
          <w:rFonts w:cs="Tahoma"/>
        </w:rPr>
      </w:pPr>
      <w:r w:rsidRPr="00950165">
        <w:rPr>
          <w:rFonts w:cs="Tahoma"/>
        </w:rPr>
        <w:t>Part of the cultural naming also evolved to justify the many massacres, rapes and disregard for Aboriginal people as human beings</w:t>
      </w:r>
      <w:r w:rsidR="000327A3" w:rsidRPr="00950165">
        <w:rPr>
          <w:rFonts w:cs="Tahoma"/>
        </w:rPr>
        <w:t xml:space="preserve"> at the hands of </w:t>
      </w:r>
      <w:r w:rsidR="00DC4CFA">
        <w:rPr>
          <w:rFonts w:cs="Tahoma"/>
        </w:rPr>
        <w:t>some</w:t>
      </w:r>
      <w:r w:rsidR="00B7627E" w:rsidRPr="00950165">
        <w:rPr>
          <w:rFonts w:cs="Tahoma"/>
        </w:rPr>
        <w:t xml:space="preserve"> early </w:t>
      </w:r>
      <w:r w:rsidR="000327A3" w:rsidRPr="00950165">
        <w:rPr>
          <w:rFonts w:cs="Tahoma"/>
        </w:rPr>
        <w:t>Europeans</w:t>
      </w:r>
      <w:r w:rsidRPr="00950165">
        <w:rPr>
          <w:rFonts w:cs="Tahoma"/>
        </w:rPr>
        <w:t xml:space="preserve">. </w:t>
      </w:r>
    </w:p>
    <w:p w:rsidR="00804718" w:rsidRPr="00950165" w:rsidRDefault="000327A3" w:rsidP="00804718">
      <w:pPr>
        <w:rPr>
          <w:rFonts w:cs="Tahoma"/>
        </w:rPr>
      </w:pPr>
      <w:r w:rsidRPr="00950165">
        <w:rPr>
          <w:rFonts w:cs="Tahoma"/>
        </w:rPr>
        <w:t xml:space="preserve">Today </w:t>
      </w:r>
      <w:r w:rsidR="00804718" w:rsidRPr="00950165">
        <w:rPr>
          <w:rFonts w:cs="Tahoma"/>
        </w:rPr>
        <w:t xml:space="preserve">if </w:t>
      </w:r>
      <w:r w:rsidRPr="00950165">
        <w:rPr>
          <w:rFonts w:cs="Tahoma"/>
        </w:rPr>
        <w:t xml:space="preserve">almost any mainstream dominant culture person was to sit down and write a list </w:t>
      </w:r>
      <w:r w:rsidR="00B008E3" w:rsidRPr="00950165">
        <w:rPr>
          <w:rFonts w:cs="Tahoma"/>
        </w:rPr>
        <w:t xml:space="preserve">of </w:t>
      </w:r>
      <w:r w:rsidRPr="00950165">
        <w:rPr>
          <w:rFonts w:cs="Tahoma"/>
        </w:rPr>
        <w:t xml:space="preserve">what they considered to be </w:t>
      </w:r>
      <w:r w:rsidR="00804718" w:rsidRPr="00950165">
        <w:rPr>
          <w:rFonts w:cs="Tahoma"/>
        </w:rPr>
        <w:t xml:space="preserve">the </w:t>
      </w:r>
      <w:r w:rsidR="00CB3955">
        <w:rPr>
          <w:rFonts w:cs="Tahoma"/>
        </w:rPr>
        <w:t xml:space="preserve">traditional </w:t>
      </w:r>
      <w:r w:rsidRPr="00950165">
        <w:rPr>
          <w:rFonts w:cs="Tahoma"/>
        </w:rPr>
        <w:t>cultural of Aboriginal people</w:t>
      </w:r>
      <w:r w:rsidR="003D1F9E" w:rsidRPr="00950165">
        <w:rPr>
          <w:rFonts w:cs="Tahoma"/>
        </w:rPr>
        <w:t xml:space="preserve"> and</w:t>
      </w:r>
      <w:r w:rsidR="00CB3955">
        <w:rPr>
          <w:rFonts w:cs="Tahoma"/>
        </w:rPr>
        <w:t>/</w:t>
      </w:r>
      <w:r w:rsidR="003D1F9E" w:rsidRPr="00950165">
        <w:rPr>
          <w:rFonts w:cs="Tahoma"/>
        </w:rPr>
        <w:t xml:space="preserve">or the quality of Aboriginal people’s character </w:t>
      </w:r>
      <w:r w:rsidR="00620E13">
        <w:rPr>
          <w:rFonts w:cs="Tahoma"/>
        </w:rPr>
        <w:t>most</w:t>
      </w:r>
      <w:r w:rsidR="00804718" w:rsidRPr="00950165">
        <w:rPr>
          <w:rFonts w:cs="Tahoma"/>
        </w:rPr>
        <w:t xml:space="preserve"> would come up with a list like savage, native, simple, primitive, hunter gatherer, lore and many more.</w:t>
      </w:r>
      <w:r w:rsidR="003D1F9E" w:rsidRPr="00950165">
        <w:rPr>
          <w:rFonts w:cs="Tahoma"/>
        </w:rPr>
        <w:t xml:space="preserve"> Some might even have on</w:t>
      </w:r>
      <w:r w:rsidR="00A333B5" w:rsidRPr="00950165">
        <w:rPr>
          <w:rFonts w:cs="Tahoma"/>
        </w:rPr>
        <w:t xml:space="preserve"> their </w:t>
      </w:r>
      <w:r w:rsidR="003D1F9E" w:rsidRPr="00950165">
        <w:rPr>
          <w:rFonts w:cs="Tahoma"/>
        </w:rPr>
        <w:t>list lazy</w:t>
      </w:r>
      <w:r w:rsidR="00A333B5" w:rsidRPr="00950165">
        <w:rPr>
          <w:rFonts w:cs="Tahoma"/>
        </w:rPr>
        <w:t>, amoral</w:t>
      </w:r>
      <w:r w:rsidR="003D1F9E" w:rsidRPr="00950165">
        <w:rPr>
          <w:rFonts w:cs="Tahoma"/>
        </w:rPr>
        <w:t xml:space="preserve"> and dirty.</w:t>
      </w:r>
      <w:r w:rsidR="00B008E3" w:rsidRPr="00950165">
        <w:rPr>
          <w:rFonts w:cs="Tahoma"/>
        </w:rPr>
        <w:t xml:space="preserve"> There would be few positive names in this li</w:t>
      </w:r>
      <w:r w:rsidR="008070FD">
        <w:rPr>
          <w:rFonts w:cs="Tahoma"/>
        </w:rPr>
        <w:t>st such as spiritual</w:t>
      </w:r>
      <w:r w:rsidR="00FA414C">
        <w:rPr>
          <w:rFonts w:cs="Tahoma"/>
        </w:rPr>
        <w:t xml:space="preserve">, </w:t>
      </w:r>
      <w:r w:rsidR="008070FD">
        <w:rPr>
          <w:rFonts w:cs="Tahoma"/>
        </w:rPr>
        <w:t>musical</w:t>
      </w:r>
      <w:r w:rsidR="00FA414C">
        <w:rPr>
          <w:rFonts w:cs="Tahoma"/>
        </w:rPr>
        <w:t xml:space="preserve"> or artistic</w:t>
      </w:r>
      <w:r w:rsidR="008070FD">
        <w:rPr>
          <w:rFonts w:cs="Tahoma"/>
        </w:rPr>
        <w:t>.</w:t>
      </w:r>
    </w:p>
    <w:p w:rsidR="00926DD1" w:rsidRPr="00950165" w:rsidRDefault="00926DD1" w:rsidP="00926DD1">
      <w:pPr>
        <w:pStyle w:val="Heading4"/>
        <w:rPr>
          <w:rFonts w:cs="Tahoma"/>
        </w:rPr>
      </w:pPr>
      <w:r w:rsidRPr="00950165">
        <w:rPr>
          <w:rFonts w:cs="Tahoma"/>
        </w:rPr>
        <w:t xml:space="preserve">Subconscious stereotype </w:t>
      </w:r>
      <w:r w:rsidR="00FF3A42" w:rsidRPr="00950165">
        <w:rPr>
          <w:rFonts w:cs="Tahoma"/>
        </w:rPr>
        <w:t>naming</w:t>
      </w:r>
    </w:p>
    <w:p w:rsidR="00804718" w:rsidRPr="00950165" w:rsidRDefault="00551A8F" w:rsidP="00DE0ABC">
      <w:pPr>
        <w:rPr>
          <w:rFonts w:cs="Tahoma"/>
        </w:rPr>
      </w:pPr>
      <w:r w:rsidRPr="00950165">
        <w:rPr>
          <w:rFonts w:cs="Tahoma"/>
        </w:rPr>
        <w:t xml:space="preserve">In short </w:t>
      </w:r>
      <w:r w:rsidR="00976FBB" w:rsidRPr="00950165">
        <w:rPr>
          <w:rFonts w:cs="Tahoma"/>
        </w:rPr>
        <w:t>no</w:t>
      </w:r>
      <w:r w:rsidR="00A333B5" w:rsidRPr="00950165">
        <w:rPr>
          <w:rFonts w:cs="Tahoma"/>
        </w:rPr>
        <w:t xml:space="preserve"> matter </w:t>
      </w:r>
      <w:r w:rsidR="00FA414C">
        <w:rPr>
          <w:rFonts w:cs="Tahoma"/>
        </w:rPr>
        <w:t xml:space="preserve">how Aboriginal people and culture are described </w:t>
      </w:r>
      <w:r w:rsidR="00A333B5" w:rsidRPr="00950165">
        <w:rPr>
          <w:rFonts w:cs="Tahoma"/>
        </w:rPr>
        <w:t xml:space="preserve">it </w:t>
      </w:r>
      <w:r w:rsidR="00926DD1" w:rsidRPr="00950165">
        <w:rPr>
          <w:rFonts w:cs="Tahoma"/>
        </w:rPr>
        <w:t xml:space="preserve">is </w:t>
      </w:r>
      <w:r w:rsidR="00FA414C">
        <w:rPr>
          <w:rFonts w:cs="Tahoma"/>
        </w:rPr>
        <w:t xml:space="preserve">the </w:t>
      </w:r>
      <w:r w:rsidR="00926DD1" w:rsidRPr="00950165">
        <w:rPr>
          <w:rFonts w:cs="Tahoma"/>
        </w:rPr>
        <w:t xml:space="preserve">colonial British settler’s construct that </w:t>
      </w:r>
      <w:r w:rsidR="00A333B5" w:rsidRPr="00950165">
        <w:rPr>
          <w:rFonts w:cs="Tahoma"/>
        </w:rPr>
        <w:t xml:space="preserve">has now become </w:t>
      </w:r>
      <w:r w:rsidR="00FA414C">
        <w:rPr>
          <w:rFonts w:cs="Tahoma"/>
        </w:rPr>
        <w:t xml:space="preserve">the </w:t>
      </w:r>
      <w:r w:rsidR="00B94380" w:rsidRPr="00950165">
        <w:rPr>
          <w:rFonts w:cs="Tahoma"/>
        </w:rPr>
        <w:t>subconscious stereotype</w:t>
      </w:r>
      <w:r w:rsidR="004A59B1">
        <w:rPr>
          <w:rFonts w:cs="Tahoma"/>
        </w:rPr>
        <w:t>d</w:t>
      </w:r>
      <w:r w:rsidR="00B94380" w:rsidRPr="00950165">
        <w:rPr>
          <w:rFonts w:cs="Tahoma"/>
        </w:rPr>
        <w:t xml:space="preserve"> </w:t>
      </w:r>
      <w:r w:rsidR="00FF3A42" w:rsidRPr="00950165">
        <w:rPr>
          <w:rFonts w:cs="Tahoma"/>
        </w:rPr>
        <w:t>naming</w:t>
      </w:r>
      <w:r w:rsidR="00B7627E" w:rsidRPr="00950165">
        <w:rPr>
          <w:rFonts w:cs="Tahoma"/>
        </w:rPr>
        <w:t xml:space="preserve"> </w:t>
      </w:r>
      <w:r w:rsidR="00D75E8A" w:rsidRPr="00950165">
        <w:rPr>
          <w:rFonts w:cs="Tahoma"/>
        </w:rPr>
        <w:t xml:space="preserve">that defines the relationship rules between </w:t>
      </w:r>
      <w:r w:rsidR="00B7627E" w:rsidRPr="00950165">
        <w:rPr>
          <w:rFonts w:cs="Tahoma"/>
        </w:rPr>
        <w:t>the Original Australians</w:t>
      </w:r>
      <w:r w:rsidR="00D75E8A" w:rsidRPr="00950165">
        <w:rPr>
          <w:rFonts w:cs="Tahoma"/>
        </w:rPr>
        <w:t xml:space="preserve"> and mainstream </w:t>
      </w:r>
      <w:r w:rsidR="00D75E8A" w:rsidRPr="00950165">
        <w:rPr>
          <w:rFonts w:cs="Tahoma"/>
        </w:rPr>
        <w:lastRenderedPageBreak/>
        <w:t>Australian culture</w:t>
      </w:r>
      <w:r w:rsidR="00B94380" w:rsidRPr="00950165">
        <w:rPr>
          <w:rFonts w:cs="Tahoma"/>
        </w:rPr>
        <w:t xml:space="preserve">. </w:t>
      </w:r>
      <w:r w:rsidR="00D75E8A" w:rsidRPr="00950165">
        <w:rPr>
          <w:rFonts w:cs="Tahoma"/>
        </w:rPr>
        <w:t xml:space="preserve">To make it more difficult </w:t>
      </w:r>
      <w:r w:rsidR="001B0746" w:rsidRPr="00950165">
        <w:rPr>
          <w:rFonts w:cs="Tahoma"/>
        </w:rPr>
        <w:t xml:space="preserve">the </w:t>
      </w:r>
      <w:r w:rsidR="00FF3A42" w:rsidRPr="00950165">
        <w:rPr>
          <w:rFonts w:cs="Tahoma"/>
        </w:rPr>
        <w:t>naming</w:t>
      </w:r>
      <w:r w:rsidR="00B94380" w:rsidRPr="00950165">
        <w:rPr>
          <w:rFonts w:cs="Tahoma"/>
        </w:rPr>
        <w:t xml:space="preserve"> is now </w:t>
      </w:r>
      <w:r w:rsidR="00804718" w:rsidRPr="00950165">
        <w:rPr>
          <w:rFonts w:cs="Tahoma"/>
        </w:rPr>
        <w:t xml:space="preserve">so hardwired into the </w:t>
      </w:r>
      <w:r w:rsidR="004A59B1">
        <w:rPr>
          <w:rFonts w:cs="Tahoma"/>
        </w:rPr>
        <w:t xml:space="preserve">community </w:t>
      </w:r>
      <w:r w:rsidR="00926DD1" w:rsidRPr="00950165">
        <w:rPr>
          <w:rFonts w:cs="Tahoma"/>
        </w:rPr>
        <w:t xml:space="preserve">subconscious </w:t>
      </w:r>
      <w:r w:rsidR="00D75E8A" w:rsidRPr="00950165">
        <w:rPr>
          <w:rFonts w:cs="Tahoma"/>
        </w:rPr>
        <w:t xml:space="preserve">that </w:t>
      </w:r>
      <w:r w:rsidR="00804718" w:rsidRPr="00950165">
        <w:rPr>
          <w:rFonts w:cs="Tahoma"/>
        </w:rPr>
        <w:t>it is hard for</w:t>
      </w:r>
      <w:r w:rsidR="00D75E8A" w:rsidRPr="00950165">
        <w:rPr>
          <w:rFonts w:cs="Tahoma"/>
        </w:rPr>
        <w:t xml:space="preserve"> </w:t>
      </w:r>
      <w:r w:rsidR="004A59B1">
        <w:rPr>
          <w:rFonts w:cs="Tahoma"/>
        </w:rPr>
        <w:t xml:space="preserve">many people </w:t>
      </w:r>
      <w:r w:rsidR="00804718" w:rsidRPr="00950165">
        <w:rPr>
          <w:rFonts w:cs="Tahoma"/>
        </w:rPr>
        <w:t xml:space="preserve">to </w:t>
      </w:r>
      <w:r w:rsidR="00264E95" w:rsidRPr="00950165">
        <w:rPr>
          <w:rFonts w:cs="Tahoma"/>
        </w:rPr>
        <w:t xml:space="preserve">truly </w:t>
      </w:r>
      <w:r w:rsidR="00804718" w:rsidRPr="00950165">
        <w:rPr>
          <w:rFonts w:cs="Tahoma"/>
        </w:rPr>
        <w:t xml:space="preserve">appreciate this argument in </w:t>
      </w:r>
      <w:r w:rsidR="00B94380" w:rsidRPr="00950165">
        <w:rPr>
          <w:rFonts w:cs="Tahoma"/>
        </w:rPr>
        <w:t>an</w:t>
      </w:r>
      <w:r w:rsidR="00804718" w:rsidRPr="00950165">
        <w:rPr>
          <w:rFonts w:cs="Tahoma"/>
        </w:rPr>
        <w:t xml:space="preserve"> objective way. </w:t>
      </w:r>
    </w:p>
    <w:p w:rsidR="00102BBC" w:rsidRPr="00950165" w:rsidRDefault="00D75E8A" w:rsidP="00DE0ABC">
      <w:pPr>
        <w:rPr>
          <w:rFonts w:cs="Tahoma"/>
        </w:rPr>
      </w:pPr>
      <w:r w:rsidRPr="00950165">
        <w:rPr>
          <w:rFonts w:cs="Tahoma"/>
        </w:rPr>
        <w:t xml:space="preserve">It </w:t>
      </w:r>
      <w:r w:rsidR="00B008E3" w:rsidRPr="00950165">
        <w:rPr>
          <w:rFonts w:cs="Tahoma"/>
        </w:rPr>
        <w:t xml:space="preserve">is this naming that paints </w:t>
      </w:r>
      <w:r w:rsidR="00F56200" w:rsidRPr="00950165">
        <w:rPr>
          <w:rFonts w:cs="Tahoma"/>
        </w:rPr>
        <w:t>Yolŋu as</w:t>
      </w:r>
      <w:r w:rsidR="000327A3" w:rsidRPr="00950165">
        <w:rPr>
          <w:rFonts w:cs="Tahoma"/>
        </w:rPr>
        <w:t xml:space="preserve"> amoral</w:t>
      </w:r>
      <w:r w:rsidR="00102BBC" w:rsidRPr="00950165">
        <w:rPr>
          <w:rFonts w:cs="Tahoma"/>
        </w:rPr>
        <w:t xml:space="preserve"> people</w:t>
      </w:r>
      <w:r w:rsidR="001B0746" w:rsidRPr="00950165">
        <w:rPr>
          <w:rStyle w:val="FootnoteReference"/>
          <w:rFonts w:cs="Tahoma"/>
        </w:rPr>
        <w:footnoteReference w:id="24"/>
      </w:r>
      <w:r w:rsidR="008B4664">
        <w:rPr>
          <w:rFonts w:cs="Tahoma"/>
        </w:rPr>
        <w:t xml:space="preserve">, </w:t>
      </w:r>
      <w:r w:rsidR="00F56200" w:rsidRPr="00950165">
        <w:rPr>
          <w:rFonts w:cs="Tahoma"/>
        </w:rPr>
        <w:t>having no economic</w:t>
      </w:r>
      <w:r w:rsidR="00EC6F37">
        <w:rPr>
          <w:rStyle w:val="FootnoteReference"/>
          <w:rFonts w:cs="Tahoma"/>
        </w:rPr>
        <w:footnoteReference w:id="25"/>
      </w:r>
      <w:r w:rsidR="00F56200" w:rsidRPr="00950165">
        <w:rPr>
          <w:rFonts w:cs="Tahoma"/>
        </w:rPr>
        <w:t>, legal or political systems.</w:t>
      </w:r>
      <w:r w:rsidR="003516B6" w:rsidRPr="00950165">
        <w:rPr>
          <w:rFonts w:cs="Tahoma"/>
        </w:rPr>
        <w:t xml:space="preserve"> </w:t>
      </w:r>
      <w:r w:rsidR="00102BBC" w:rsidRPr="00950165">
        <w:rPr>
          <w:rFonts w:cs="Tahoma"/>
        </w:rPr>
        <w:t>The c</w:t>
      </w:r>
      <w:r w:rsidR="003516B6" w:rsidRPr="00950165">
        <w:rPr>
          <w:rFonts w:cs="Tahoma"/>
        </w:rPr>
        <w:t xml:space="preserve">onstructed cultural </w:t>
      </w:r>
      <w:r w:rsidR="000327A3" w:rsidRPr="00950165">
        <w:rPr>
          <w:rFonts w:cs="Tahoma"/>
        </w:rPr>
        <w:t>naming “box”</w:t>
      </w:r>
      <w:r w:rsidR="003516B6" w:rsidRPr="00950165">
        <w:rPr>
          <w:rFonts w:cs="Tahoma"/>
        </w:rPr>
        <w:t xml:space="preserve"> tells us they had</w:t>
      </w:r>
      <w:r w:rsidR="008B4664">
        <w:rPr>
          <w:rFonts w:cs="Tahoma"/>
        </w:rPr>
        <w:t xml:space="preserve"> (and have) </w:t>
      </w:r>
      <w:r w:rsidR="00F56200" w:rsidRPr="00950165">
        <w:rPr>
          <w:rFonts w:cs="Tahoma"/>
        </w:rPr>
        <w:t xml:space="preserve">no </w:t>
      </w:r>
      <w:r w:rsidR="00697EC2" w:rsidRPr="00950165">
        <w:rPr>
          <w:rFonts w:cs="Tahoma"/>
        </w:rPr>
        <w:t>real educational systems or governance institutions. No real s</w:t>
      </w:r>
      <w:r w:rsidR="00CA4B69" w:rsidRPr="00950165">
        <w:rPr>
          <w:rFonts w:cs="Tahoma"/>
        </w:rPr>
        <w:t>ystems</w:t>
      </w:r>
      <w:r w:rsidR="003979B3" w:rsidRPr="00950165">
        <w:rPr>
          <w:rFonts w:cs="Tahoma"/>
        </w:rPr>
        <w:t xml:space="preserve"> </w:t>
      </w:r>
      <w:r w:rsidR="00697EC2" w:rsidRPr="00950165">
        <w:rPr>
          <w:rFonts w:cs="Tahoma"/>
        </w:rPr>
        <w:t xml:space="preserve">of </w:t>
      </w:r>
      <w:r w:rsidR="003979B3" w:rsidRPr="00950165">
        <w:rPr>
          <w:rFonts w:cs="Tahoma"/>
        </w:rPr>
        <w:t>organised f</w:t>
      </w:r>
      <w:r w:rsidR="00CA4B69" w:rsidRPr="00950165">
        <w:rPr>
          <w:rFonts w:cs="Tahoma"/>
        </w:rPr>
        <w:t>arming</w:t>
      </w:r>
      <w:r w:rsidR="005E09D2" w:rsidRPr="00950165">
        <w:rPr>
          <w:rFonts w:cs="Tahoma"/>
        </w:rPr>
        <w:t>,</w:t>
      </w:r>
      <w:r w:rsidR="00CA4B69" w:rsidRPr="00950165">
        <w:rPr>
          <w:rFonts w:cs="Tahoma"/>
        </w:rPr>
        <w:t xml:space="preserve"> </w:t>
      </w:r>
      <w:r w:rsidR="00CB3955">
        <w:rPr>
          <w:rFonts w:cs="Tahoma"/>
        </w:rPr>
        <w:t xml:space="preserve">that </w:t>
      </w:r>
      <w:r w:rsidR="00102BBC" w:rsidRPr="00950165">
        <w:rPr>
          <w:rFonts w:cs="Tahoma"/>
        </w:rPr>
        <w:t xml:space="preserve">they never </w:t>
      </w:r>
      <w:r w:rsidR="00697EC2" w:rsidRPr="00950165">
        <w:rPr>
          <w:rFonts w:cs="Tahoma"/>
        </w:rPr>
        <w:t xml:space="preserve">produced products or </w:t>
      </w:r>
      <w:r w:rsidR="00102BBC" w:rsidRPr="00950165">
        <w:rPr>
          <w:rFonts w:cs="Tahoma"/>
        </w:rPr>
        <w:t>actively participated in regional, national or international trade</w:t>
      </w:r>
      <w:r w:rsidR="00697EC2" w:rsidRPr="00950165">
        <w:rPr>
          <w:rFonts w:cs="Tahoma"/>
        </w:rPr>
        <w:t xml:space="preserve">. This is </w:t>
      </w:r>
      <w:r w:rsidR="00102BBC" w:rsidRPr="00950165">
        <w:rPr>
          <w:rFonts w:cs="Tahoma"/>
        </w:rPr>
        <w:t>despite all the evidence against it.</w:t>
      </w:r>
      <w:r w:rsidR="005E09D2">
        <w:rPr>
          <w:rStyle w:val="FootnoteReference"/>
          <w:rFonts w:cs="Tahoma"/>
        </w:rPr>
        <w:footnoteReference w:id="26"/>
      </w:r>
      <w:r w:rsidRPr="00950165">
        <w:rPr>
          <w:rFonts w:cs="Tahoma"/>
        </w:rPr>
        <w:t xml:space="preserve"> </w:t>
      </w:r>
    </w:p>
    <w:p w:rsidR="00A333B5" w:rsidRPr="00950165" w:rsidRDefault="00A333B5" w:rsidP="00A333B5">
      <w:pPr>
        <w:rPr>
          <w:rFonts w:cs="Tahoma"/>
        </w:rPr>
      </w:pPr>
      <w:r w:rsidRPr="00950165">
        <w:rPr>
          <w:rFonts w:cs="Tahoma"/>
        </w:rPr>
        <w:t xml:space="preserve">This </w:t>
      </w:r>
      <w:r w:rsidR="00B94380" w:rsidRPr="00950165">
        <w:rPr>
          <w:rFonts w:cs="Tahoma"/>
        </w:rPr>
        <w:t xml:space="preserve">subconscious </w:t>
      </w:r>
      <w:r w:rsidRPr="00950165">
        <w:rPr>
          <w:rFonts w:cs="Tahoma"/>
        </w:rPr>
        <w:t>stereotype</w:t>
      </w:r>
      <w:r w:rsidR="008B4664">
        <w:rPr>
          <w:rFonts w:cs="Tahoma"/>
        </w:rPr>
        <w:t>d</w:t>
      </w:r>
      <w:r w:rsidRPr="00950165">
        <w:rPr>
          <w:rFonts w:cs="Tahoma"/>
        </w:rPr>
        <w:t xml:space="preserve"> derogatory naming has been so effective </w:t>
      </w:r>
      <w:r w:rsidR="00D75E8A" w:rsidRPr="00950165">
        <w:rPr>
          <w:rFonts w:cs="Tahoma"/>
        </w:rPr>
        <w:t xml:space="preserve">at indoctrinating the mainstream </w:t>
      </w:r>
      <w:r w:rsidRPr="00950165">
        <w:rPr>
          <w:rFonts w:cs="Tahoma"/>
        </w:rPr>
        <w:t>that even many Aboriginal people themselves, who now speak English as a first language, believe this British cultural naming “box” construction and many have appropriated it</w:t>
      </w:r>
      <w:r w:rsidR="008006F5">
        <w:rPr>
          <w:rFonts w:cs="Tahoma"/>
        </w:rPr>
        <w:t xml:space="preserve">, or believe it is their real original </w:t>
      </w:r>
      <w:r w:rsidRPr="00950165">
        <w:rPr>
          <w:rFonts w:cs="Tahoma"/>
        </w:rPr>
        <w:t>culture.</w:t>
      </w:r>
      <w:r w:rsidRPr="00950165">
        <w:rPr>
          <w:rStyle w:val="FootnoteReference"/>
          <w:rFonts w:cs="Tahoma"/>
        </w:rPr>
        <w:footnoteReference w:id="27"/>
      </w:r>
      <w:r w:rsidRPr="00950165">
        <w:rPr>
          <w:rFonts w:cs="Tahoma"/>
        </w:rPr>
        <w:t xml:space="preserve"> </w:t>
      </w:r>
    </w:p>
    <w:p w:rsidR="00F56200" w:rsidRPr="00950165" w:rsidRDefault="00041378" w:rsidP="00DE0ABC">
      <w:pPr>
        <w:rPr>
          <w:rFonts w:cs="Tahoma"/>
        </w:rPr>
      </w:pPr>
      <w:r>
        <w:rPr>
          <w:rFonts w:cs="Tahoma"/>
        </w:rPr>
        <w:t>A</w:t>
      </w:r>
      <w:r w:rsidR="00D75E8A" w:rsidRPr="00950165">
        <w:rPr>
          <w:rFonts w:cs="Tahoma"/>
        </w:rPr>
        <w:t xml:space="preserve">s </w:t>
      </w:r>
      <w:r w:rsidR="00976FBB" w:rsidRPr="00950165">
        <w:rPr>
          <w:rFonts w:cs="Tahoma"/>
        </w:rPr>
        <w:t>Yolŋu</w:t>
      </w:r>
      <w:r w:rsidR="00697EC2" w:rsidRPr="00950165">
        <w:rPr>
          <w:rFonts w:cs="Tahoma"/>
        </w:rPr>
        <w:t xml:space="preserve"> </w:t>
      </w:r>
      <w:r>
        <w:rPr>
          <w:rFonts w:cs="Tahoma"/>
        </w:rPr>
        <w:t xml:space="preserve">now </w:t>
      </w:r>
      <w:r w:rsidR="00697EC2" w:rsidRPr="00950165">
        <w:rPr>
          <w:rFonts w:cs="Tahoma"/>
        </w:rPr>
        <w:t xml:space="preserve">interface with </w:t>
      </w:r>
      <w:r w:rsidR="00FF3A42" w:rsidRPr="00950165">
        <w:rPr>
          <w:rFonts w:cs="Tahoma"/>
        </w:rPr>
        <w:t xml:space="preserve">mainstream </w:t>
      </w:r>
      <w:r w:rsidR="00697EC2" w:rsidRPr="00950165">
        <w:rPr>
          <w:rFonts w:cs="Tahoma"/>
        </w:rPr>
        <w:t>culture through</w:t>
      </w:r>
      <w:r w:rsidR="00A333B5" w:rsidRPr="00950165">
        <w:rPr>
          <w:rFonts w:cs="Tahoma"/>
        </w:rPr>
        <w:t xml:space="preserve"> contacts with service agencies, </w:t>
      </w:r>
      <w:r w:rsidR="00697EC2" w:rsidRPr="00950165">
        <w:rPr>
          <w:rFonts w:cs="Tahoma"/>
        </w:rPr>
        <w:t xml:space="preserve">government programming or </w:t>
      </w:r>
      <w:r w:rsidR="00FF3A42" w:rsidRPr="00950165">
        <w:rPr>
          <w:rFonts w:cs="Tahoma"/>
        </w:rPr>
        <w:t xml:space="preserve">when </w:t>
      </w:r>
      <w:r w:rsidR="00697EC2" w:rsidRPr="00950165">
        <w:rPr>
          <w:rFonts w:cs="Tahoma"/>
        </w:rPr>
        <w:t>large number</w:t>
      </w:r>
      <w:r w:rsidR="00FF3A42" w:rsidRPr="00950165">
        <w:rPr>
          <w:rFonts w:cs="Tahoma"/>
        </w:rPr>
        <w:t>s</w:t>
      </w:r>
      <w:r w:rsidR="00697EC2" w:rsidRPr="00950165">
        <w:rPr>
          <w:rFonts w:cs="Tahoma"/>
        </w:rPr>
        <w:t xml:space="preserve"> of Balanda</w:t>
      </w:r>
      <w:r w:rsidR="00D75E8A" w:rsidRPr="00950165">
        <w:rPr>
          <w:rFonts w:cs="Tahoma"/>
        </w:rPr>
        <w:t xml:space="preserve"> access their communities this</w:t>
      </w:r>
      <w:r w:rsidR="00697EC2" w:rsidRPr="00950165">
        <w:rPr>
          <w:rFonts w:cs="Tahoma"/>
        </w:rPr>
        <w:t xml:space="preserve"> </w:t>
      </w:r>
      <w:r w:rsidR="00FF3A42" w:rsidRPr="00950165">
        <w:rPr>
          <w:rFonts w:cs="Tahoma"/>
        </w:rPr>
        <w:t>subconscious stereotype</w:t>
      </w:r>
      <w:r w:rsidR="008B4664">
        <w:rPr>
          <w:rFonts w:cs="Tahoma"/>
        </w:rPr>
        <w:t>d</w:t>
      </w:r>
      <w:r w:rsidR="00FF3A42" w:rsidRPr="00950165">
        <w:rPr>
          <w:rFonts w:cs="Tahoma"/>
        </w:rPr>
        <w:t xml:space="preserve"> naming</w:t>
      </w:r>
      <w:r w:rsidR="00D75E8A" w:rsidRPr="00950165">
        <w:rPr>
          <w:rFonts w:cs="Tahoma"/>
        </w:rPr>
        <w:t xml:space="preserve"> becomes the</w:t>
      </w:r>
      <w:r w:rsidR="008006F5">
        <w:rPr>
          <w:rFonts w:cs="Tahoma"/>
        </w:rPr>
        <w:t xml:space="preserve"> defining </w:t>
      </w:r>
      <w:r w:rsidR="00D75E8A" w:rsidRPr="00950165">
        <w:rPr>
          <w:rFonts w:cs="Tahoma"/>
        </w:rPr>
        <w:t>prism th</w:t>
      </w:r>
      <w:r>
        <w:rPr>
          <w:rFonts w:cs="Tahoma"/>
        </w:rPr>
        <w:t>rough which they are seen</w:t>
      </w:r>
      <w:r w:rsidR="00D75E8A" w:rsidRPr="00950165">
        <w:rPr>
          <w:rFonts w:cs="Tahoma"/>
        </w:rPr>
        <w:t xml:space="preserve">, </w:t>
      </w:r>
      <w:r w:rsidR="003D7991">
        <w:rPr>
          <w:rFonts w:cs="Tahoma"/>
        </w:rPr>
        <w:t>continuing to break them as a people and creat</w:t>
      </w:r>
      <w:r>
        <w:rPr>
          <w:rFonts w:cs="Tahoma"/>
        </w:rPr>
        <w:t xml:space="preserve">ing </w:t>
      </w:r>
      <w:r w:rsidR="00D75E8A" w:rsidRPr="00950165">
        <w:rPr>
          <w:rFonts w:cs="Tahoma"/>
        </w:rPr>
        <w:t>the disastrous consequences</w:t>
      </w:r>
      <w:r w:rsidR="008006F5">
        <w:rPr>
          <w:rFonts w:cs="Tahoma"/>
        </w:rPr>
        <w:t xml:space="preserve"> discussed </w:t>
      </w:r>
      <w:r w:rsidR="001B0746" w:rsidRPr="00950165">
        <w:rPr>
          <w:rFonts w:cs="Tahoma"/>
        </w:rPr>
        <w:t>here</w:t>
      </w:r>
      <w:r w:rsidR="003979B3" w:rsidRPr="00950165">
        <w:rPr>
          <w:rFonts w:cs="Tahoma"/>
        </w:rPr>
        <w:t>.</w:t>
      </w:r>
      <w:r w:rsidR="00697EC2" w:rsidRPr="00950165">
        <w:rPr>
          <w:rFonts w:cs="Tahoma"/>
        </w:rPr>
        <w:t xml:space="preserve"> </w:t>
      </w:r>
    </w:p>
    <w:p w:rsidR="00F56200" w:rsidRPr="00950165" w:rsidRDefault="00077D8E" w:rsidP="00077D8E">
      <w:pPr>
        <w:pStyle w:val="Heading4"/>
        <w:rPr>
          <w:rFonts w:cs="Tahoma"/>
        </w:rPr>
      </w:pPr>
      <w:r w:rsidRPr="00950165">
        <w:rPr>
          <w:rFonts w:cs="Tahoma"/>
        </w:rPr>
        <w:t xml:space="preserve">The </w:t>
      </w:r>
      <w:r w:rsidR="000758B9" w:rsidRPr="00950165">
        <w:rPr>
          <w:rFonts w:cs="Tahoma"/>
        </w:rPr>
        <w:t xml:space="preserve">Yolŋu naming of </w:t>
      </w:r>
      <w:r w:rsidRPr="00950165">
        <w:rPr>
          <w:rFonts w:cs="Tahoma"/>
        </w:rPr>
        <w:t>Balanda</w:t>
      </w:r>
    </w:p>
    <w:p w:rsidR="00894C18" w:rsidRPr="00950165" w:rsidRDefault="00CA4B69" w:rsidP="00DE0ABC">
      <w:pPr>
        <w:rPr>
          <w:rFonts w:cs="Tahoma"/>
        </w:rPr>
      </w:pPr>
      <w:r w:rsidRPr="00950165">
        <w:rPr>
          <w:rFonts w:cs="Tahoma"/>
        </w:rPr>
        <w:t xml:space="preserve">Yolŋu </w:t>
      </w:r>
      <w:r w:rsidR="003979B3" w:rsidRPr="00950165">
        <w:rPr>
          <w:rFonts w:cs="Tahoma"/>
        </w:rPr>
        <w:t xml:space="preserve">as well as many other Aboriginal people have also </w:t>
      </w:r>
      <w:r w:rsidRPr="00950165">
        <w:rPr>
          <w:rFonts w:cs="Tahoma"/>
        </w:rPr>
        <w:t>constructed the same derogatory</w:t>
      </w:r>
      <w:r w:rsidR="00E173AC">
        <w:rPr>
          <w:rFonts w:cs="Tahoma"/>
        </w:rPr>
        <w:t xml:space="preserve"> </w:t>
      </w:r>
      <w:r w:rsidRPr="00950165">
        <w:rPr>
          <w:rFonts w:cs="Tahoma"/>
        </w:rPr>
        <w:t xml:space="preserve">naming for Balanda. The naming is not well known in mainstream Australia </w:t>
      </w:r>
      <w:r w:rsidR="00E173AC">
        <w:rPr>
          <w:rFonts w:cs="Tahoma"/>
        </w:rPr>
        <w:t xml:space="preserve">and </w:t>
      </w:r>
      <w:r w:rsidRPr="00950165">
        <w:rPr>
          <w:rFonts w:cs="Tahoma"/>
        </w:rPr>
        <w:t>consists of</w:t>
      </w:r>
      <w:r w:rsidR="0090485F" w:rsidRPr="00950165">
        <w:rPr>
          <w:rFonts w:cs="Tahoma"/>
        </w:rPr>
        <w:t xml:space="preserve"> terms like</w:t>
      </w:r>
      <w:r w:rsidR="003979B3" w:rsidRPr="00950165">
        <w:rPr>
          <w:rFonts w:cs="Tahoma"/>
        </w:rPr>
        <w:t>;</w:t>
      </w:r>
    </w:p>
    <w:p w:rsidR="003979B3" w:rsidRPr="00950165" w:rsidRDefault="008D1BBD" w:rsidP="00DE0ABC">
      <w:pPr>
        <w:rPr>
          <w:rFonts w:cs="Tahoma"/>
          <w:szCs w:val="28"/>
          <w:lang w:val="en-GB"/>
        </w:rPr>
      </w:pPr>
      <w:r w:rsidRPr="00950165">
        <w:rPr>
          <w:rFonts w:cs="Tahoma"/>
          <w:szCs w:val="28"/>
          <w:lang w:val="en-GB"/>
        </w:rPr>
        <w:t>M</w:t>
      </w:r>
      <w:r w:rsidR="003979B3" w:rsidRPr="00950165">
        <w:rPr>
          <w:rFonts w:cs="Tahoma"/>
          <w:szCs w:val="28"/>
          <w:lang w:val="en-GB"/>
        </w:rPr>
        <w:t>a</w:t>
      </w:r>
      <w:r w:rsidR="003979B3" w:rsidRPr="00950165">
        <w:rPr>
          <w:rFonts w:cs="Tahoma"/>
          <w:szCs w:val="28"/>
          <w:u w:val="single"/>
          <w:lang w:val="en-GB"/>
        </w:rPr>
        <w:t>n</w:t>
      </w:r>
      <w:r w:rsidR="003979B3" w:rsidRPr="00950165">
        <w:rPr>
          <w:rFonts w:cs="Tahoma"/>
          <w:szCs w:val="28"/>
          <w:lang w:val="en-GB"/>
        </w:rPr>
        <w:t>’tjarr</w:t>
      </w:r>
      <w:r w:rsidR="004C5C09">
        <w:rPr>
          <w:rFonts w:cs="Tahoma"/>
          <w:szCs w:val="28"/>
          <w:lang w:val="en-GB"/>
        </w:rPr>
        <w:t xml:space="preserve"> -</w:t>
      </w:r>
      <w:r w:rsidR="003979B3" w:rsidRPr="00950165">
        <w:rPr>
          <w:rFonts w:cs="Tahoma"/>
          <w:szCs w:val="28"/>
          <w:lang w:val="en-GB"/>
        </w:rPr>
        <w:t xml:space="preserve"> leaf litter. Balanda are like the leaf litter that is blown in by the wind. Leaf</w:t>
      </w:r>
      <w:r w:rsidR="00344C9C" w:rsidRPr="00950165">
        <w:rPr>
          <w:rFonts w:cs="Tahoma"/>
          <w:szCs w:val="28"/>
          <w:lang w:val="en-GB"/>
        </w:rPr>
        <w:t xml:space="preserve"> litter </w:t>
      </w:r>
      <w:r w:rsidR="003979B3" w:rsidRPr="00950165">
        <w:rPr>
          <w:rFonts w:cs="Tahoma"/>
          <w:szCs w:val="28"/>
          <w:lang w:val="en-GB"/>
        </w:rPr>
        <w:t xml:space="preserve">has no concern </w:t>
      </w:r>
      <w:r w:rsidR="00344C9C" w:rsidRPr="00950165">
        <w:rPr>
          <w:rFonts w:cs="Tahoma"/>
          <w:szCs w:val="28"/>
          <w:lang w:val="en-GB"/>
        </w:rPr>
        <w:t xml:space="preserve">for </w:t>
      </w:r>
      <w:r w:rsidR="003979B3" w:rsidRPr="00950165">
        <w:rPr>
          <w:rFonts w:cs="Tahoma"/>
          <w:szCs w:val="28"/>
          <w:lang w:val="en-GB"/>
        </w:rPr>
        <w:t xml:space="preserve">whose country it settles on and stays there until another </w:t>
      </w:r>
      <w:r w:rsidR="00962885">
        <w:rPr>
          <w:rFonts w:cs="Tahoma"/>
          <w:szCs w:val="28"/>
          <w:lang w:val="en-GB"/>
        </w:rPr>
        <w:t xml:space="preserve">big </w:t>
      </w:r>
      <w:r w:rsidR="003979B3" w:rsidRPr="00950165">
        <w:rPr>
          <w:rFonts w:cs="Tahoma"/>
          <w:szCs w:val="28"/>
          <w:lang w:val="en-GB"/>
        </w:rPr>
        <w:t>wind comes and blows it somewhere else.</w:t>
      </w:r>
    </w:p>
    <w:p w:rsidR="003979B3" w:rsidRPr="00950165" w:rsidRDefault="008D1BBD" w:rsidP="00DE0ABC">
      <w:pPr>
        <w:rPr>
          <w:rFonts w:cs="Tahoma"/>
        </w:rPr>
      </w:pPr>
      <w:r w:rsidRPr="00950165">
        <w:rPr>
          <w:rFonts w:cs="Tahoma"/>
        </w:rPr>
        <w:t>Rommirru</w:t>
      </w:r>
      <w:r w:rsidR="004C5C09">
        <w:rPr>
          <w:rFonts w:cs="Tahoma"/>
        </w:rPr>
        <w:t xml:space="preserve"> -</w:t>
      </w:r>
      <w:r w:rsidRPr="00950165">
        <w:rPr>
          <w:rFonts w:cs="Tahoma"/>
        </w:rPr>
        <w:t xml:space="preserve"> Lawless. </w:t>
      </w:r>
      <w:r w:rsidR="00F25C02" w:rsidRPr="00950165">
        <w:rPr>
          <w:rFonts w:cs="Tahoma"/>
        </w:rPr>
        <w:t>Balanda p</w:t>
      </w:r>
      <w:r w:rsidRPr="00950165">
        <w:rPr>
          <w:rFonts w:cs="Tahoma"/>
        </w:rPr>
        <w:t xml:space="preserve">eople have no system of law. </w:t>
      </w:r>
      <w:r w:rsidR="004C5C09">
        <w:rPr>
          <w:rFonts w:cs="Tahoma"/>
        </w:rPr>
        <w:t>This i</w:t>
      </w:r>
      <w:r w:rsidR="008F56FF" w:rsidRPr="00950165">
        <w:rPr>
          <w:rFonts w:cs="Tahoma"/>
        </w:rPr>
        <w:t>mpl</w:t>
      </w:r>
      <w:r w:rsidR="008B4664">
        <w:rPr>
          <w:rFonts w:cs="Tahoma"/>
        </w:rPr>
        <w:t xml:space="preserve">ies </w:t>
      </w:r>
      <w:r w:rsidR="008F56FF" w:rsidRPr="00950165">
        <w:rPr>
          <w:rFonts w:cs="Tahoma"/>
        </w:rPr>
        <w:t xml:space="preserve">that </w:t>
      </w:r>
      <w:r w:rsidR="001B0746" w:rsidRPr="00950165">
        <w:rPr>
          <w:rFonts w:cs="Tahoma"/>
        </w:rPr>
        <w:t xml:space="preserve">mainstream Australia’s </w:t>
      </w:r>
      <w:r w:rsidR="00344C9C" w:rsidRPr="00950165">
        <w:rPr>
          <w:rFonts w:cs="Tahoma"/>
        </w:rPr>
        <w:t>legal systems are based on</w:t>
      </w:r>
      <w:r w:rsidR="008F56FF" w:rsidRPr="00950165">
        <w:rPr>
          <w:rFonts w:cs="Tahoma"/>
        </w:rPr>
        <w:t xml:space="preserve"> a rule of man rather than a real system of law.</w:t>
      </w:r>
    </w:p>
    <w:p w:rsidR="00963D3B" w:rsidRPr="00950165" w:rsidRDefault="008D1BBD" w:rsidP="00963D3B">
      <w:pPr>
        <w:rPr>
          <w:rFonts w:cs="Tahoma"/>
        </w:rPr>
      </w:pPr>
      <w:r w:rsidRPr="00950165">
        <w:rPr>
          <w:rFonts w:cs="Tahoma"/>
        </w:rPr>
        <w:lastRenderedPageBreak/>
        <w:t>Raypirrimirru</w:t>
      </w:r>
      <w:r w:rsidR="004C5C09">
        <w:rPr>
          <w:rFonts w:cs="Tahoma"/>
        </w:rPr>
        <w:t xml:space="preserve"> -</w:t>
      </w:r>
      <w:r w:rsidRPr="00950165">
        <w:rPr>
          <w:rFonts w:cs="Tahoma"/>
        </w:rPr>
        <w:t xml:space="preserve"> no discipline of mind body and soul. </w:t>
      </w:r>
      <w:r w:rsidR="00F25C02" w:rsidRPr="00950165">
        <w:rPr>
          <w:rFonts w:cs="Tahoma"/>
        </w:rPr>
        <w:t xml:space="preserve">Balanda </w:t>
      </w:r>
      <w:r w:rsidR="00344C9C" w:rsidRPr="00950165">
        <w:rPr>
          <w:rFonts w:cs="Tahoma"/>
        </w:rPr>
        <w:t xml:space="preserve">are completely undisciplined people </w:t>
      </w:r>
      <w:r w:rsidR="00966FF6">
        <w:rPr>
          <w:rFonts w:cs="Tahoma"/>
        </w:rPr>
        <w:t xml:space="preserve">who </w:t>
      </w:r>
      <w:r w:rsidR="00344C9C" w:rsidRPr="00950165">
        <w:rPr>
          <w:rFonts w:cs="Tahoma"/>
        </w:rPr>
        <w:t>just following their feelings and desires at all times</w:t>
      </w:r>
      <w:r w:rsidRPr="00950165">
        <w:rPr>
          <w:rFonts w:cs="Tahoma"/>
        </w:rPr>
        <w:t>.</w:t>
      </w:r>
      <w:r w:rsidR="00344C9C" w:rsidRPr="00950165">
        <w:rPr>
          <w:rFonts w:cs="Tahoma"/>
        </w:rPr>
        <w:t xml:space="preserve"> </w:t>
      </w:r>
      <w:r w:rsidR="004C5C09">
        <w:rPr>
          <w:rFonts w:cs="Tahoma"/>
        </w:rPr>
        <w:t>They are perceived as ru</w:t>
      </w:r>
      <w:r w:rsidR="00344C9C" w:rsidRPr="00950165">
        <w:rPr>
          <w:rFonts w:cs="Tahoma"/>
        </w:rPr>
        <w:t>de and arrogant.</w:t>
      </w:r>
    </w:p>
    <w:p w:rsidR="008D1BBD" w:rsidRPr="00950165" w:rsidRDefault="008D1BBD" w:rsidP="00963D3B">
      <w:pPr>
        <w:rPr>
          <w:rFonts w:eastAsia="Times New Roman" w:cs="Tahoma"/>
          <w:szCs w:val="28"/>
          <w:lang w:eastAsia="en-AU"/>
        </w:rPr>
      </w:pPr>
      <w:r w:rsidRPr="00950165">
        <w:rPr>
          <w:rFonts w:eastAsia="Times New Roman" w:cs="Tahoma"/>
          <w:szCs w:val="28"/>
          <w:lang w:eastAsia="en-AU"/>
        </w:rPr>
        <w:t>Mokuy mala; Mokuy corpse</w:t>
      </w:r>
      <w:r w:rsidR="004C5C09">
        <w:rPr>
          <w:rFonts w:eastAsia="Times New Roman" w:cs="Tahoma"/>
          <w:szCs w:val="28"/>
          <w:lang w:eastAsia="en-AU"/>
        </w:rPr>
        <w:t xml:space="preserve"> - </w:t>
      </w:r>
      <w:r w:rsidRPr="00950165">
        <w:rPr>
          <w:rFonts w:eastAsia="Times New Roman" w:cs="Tahoma"/>
          <w:szCs w:val="28"/>
          <w:lang w:eastAsia="en-AU"/>
        </w:rPr>
        <w:t>dead person</w:t>
      </w:r>
      <w:r w:rsidR="004C5C09">
        <w:rPr>
          <w:rFonts w:eastAsia="Times New Roman" w:cs="Tahoma"/>
          <w:szCs w:val="28"/>
          <w:lang w:eastAsia="en-AU"/>
        </w:rPr>
        <w:t xml:space="preserve"> or </w:t>
      </w:r>
      <w:r w:rsidRPr="00950165">
        <w:rPr>
          <w:rFonts w:eastAsia="Times New Roman" w:cs="Tahoma"/>
          <w:szCs w:val="28"/>
          <w:lang w:eastAsia="en-AU"/>
        </w:rPr>
        <w:t>evil spirit. Balanda are evil cheeky spirits.</w:t>
      </w:r>
    </w:p>
    <w:p w:rsidR="000758B9" w:rsidRPr="00950165" w:rsidRDefault="004C5C09" w:rsidP="00963D3B">
      <w:pPr>
        <w:rPr>
          <w:rFonts w:cs="Tahoma"/>
        </w:rPr>
      </w:pPr>
      <w:r>
        <w:rPr>
          <w:rStyle w:val="lpglossenglish"/>
          <w:rFonts w:cs="Tahoma"/>
          <w:szCs w:val="28"/>
        </w:rPr>
        <w:t>Watu -</w:t>
      </w:r>
      <w:r w:rsidR="000758B9" w:rsidRPr="00950165">
        <w:rPr>
          <w:rStyle w:val="lpglossenglish"/>
          <w:rFonts w:cs="Tahoma"/>
          <w:szCs w:val="28"/>
        </w:rPr>
        <w:t xml:space="preserve"> dog</w:t>
      </w:r>
      <w:r w:rsidR="001643EC">
        <w:rPr>
          <w:rStyle w:val="lpglossenglish"/>
          <w:rFonts w:cs="Tahoma"/>
          <w:szCs w:val="28"/>
        </w:rPr>
        <w:t>s</w:t>
      </w:r>
      <w:r w:rsidR="000758B9" w:rsidRPr="00950165">
        <w:rPr>
          <w:rStyle w:val="lpglossenglish"/>
          <w:rFonts w:cs="Tahoma"/>
          <w:szCs w:val="28"/>
        </w:rPr>
        <w:t>. This name refers to the sexual activities of Balanda being</w:t>
      </w:r>
      <w:r w:rsidR="00E7237E" w:rsidRPr="00950165">
        <w:rPr>
          <w:rStyle w:val="lpglossenglish"/>
          <w:rFonts w:cs="Tahoma"/>
          <w:szCs w:val="28"/>
        </w:rPr>
        <w:t xml:space="preserve"> morally corrupt and</w:t>
      </w:r>
      <w:r w:rsidR="000758B9" w:rsidRPr="00950165">
        <w:rPr>
          <w:rStyle w:val="lpglossenglish"/>
          <w:rFonts w:cs="Tahoma"/>
          <w:szCs w:val="28"/>
        </w:rPr>
        <w:t xml:space="preserve"> doglike.</w:t>
      </w:r>
      <w:r w:rsidR="00E7237E" w:rsidRPr="00950165">
        <w:rPr>
          <w:rStyle w:val="lpglossenglish"/>
          <w:rFonts w:cs="Tahoma"/>
          <w:szCs w:val="28"/>
        </w:rPr>
        <w:t xml:space="preserve"> </w:t>
      </w:r>
      <w:r>
        <w:rPr>
          <w:rStyle w:val="lpglossenglish"/>
          <w:rFonts w:cs="Tahoma"/>
          <w:szCs w:val="28"/>
        </w:rPr>
        <w:t xml:space="preserve">It particularly refers to </w:t>
      </w:r>
      <w:r w:rsidR="00344C9C" w:rsidRPr="00950165">
        <w:rPr>
          <w:rStyle w:val="lpglossenglish"/>
          <w:rFonts w:cs="Tahoma"/>
          <w:szCs w:val="28"/>
        </w:rPr>
        <w:t xml:space="preserve">the public </w:t>
      </w:r>
      <w:r w:rsidR="00E7237E" w:rsidRPr="00950165">
        <w:rPr>
          <w:rStyle w:val="lpglossenglish"/>
          <w:rFonts w:cs="Tahoma"/>
          <w:szCs w:val="28"/>
        </w:rPr>
        <w:t xml:space="preserve">sexual activities </w:t>
      </w:r>
      <w:r w:rsidR="00344C9C" w:rsidRPr="00950165">
        <w:rPr>
          <w:rStyle w:val="lpglossenglish"/>
          <w:rFonts w:cs="Tahoma"/>
          <w:szCs w:val="28"/>
        </w:rPr>
        <w:t xml:space="preserve">of </w:t>
      </w:r>
      <w:r w:rsidR="00E7237E" w:rsidRPr="00950165">
        <w:rPr>
          <w:rStyle w:val="lpglossenglish"/>
          <w:rFonts w:cs="Tahoma"/>
          <w:szCs w:val="28"/>
        </w:rPr>
        <w:t>Balanda</w:t>
      </w:r>
      <w:r w:rsidR="00344C9C" w:rsidRPr="00950165">
        <w:rPr>
          <w:rStyle w:val="lpglossenglish"/>
          <w:rFonts w:cs="Tahoma"/>
          <w:szCs w:val="28"/>
        </w:rPr>
        <w:t xml:space="preserve"> </w:t>
      </w:r>
      <w:r>
        <w:rPr>
          <w:rStyle w:val="lpglossenglish"/>
          <w:rFonts w:cs="Tahoma"/>
          <w:szCs w:val="28"/>
        </w:rPr>
        <w:t xml:space="preserve">or when they greet each other in public by hugging/kissing. </w:t>
      </w:r>
    </w:p>
    <w:p w:rsidR="00B7627E" w:rsidRPr="00950165" w:rsidRDefault="00901D85" w:rsidP="00B7627E">
      <w:pPr>
        <w:rPr>
          <w:rFonts w:cs="Tahoma"/>
        </w:rPr>
      </w:pPr>
      <w:r w:rsidRPr="00950165">
        <w:rPr>
          <w:rFonts w:cs="Tahoma"/>
        </w:rPr>
        <w:t xml:space="preserve">The </w:t>
      </w:r>
      <w:r w:rsidR="00B7627E" w:rsidRPr="00950165">
        <w:rPr>
          <w:rFonts w:cs="Tahoma"/>
        </w:rPr>
        <w:t xml:space="preserve">cultural naming “boxes” are a set of derogatory names and terms, in their own respective languages, used to keep the other group “in check”, disempowered and even defeated. </w:t>
      </w:r>
      <w:r w:rsidR="004C5C09">
        <w:rPr>
          <w:rFonts w:cs="Tahoma"/>
        </w:rPr>
        <w:t>I</w:t>
      </w:r>
      <w:r w:rsidR="004C5C09" w:rsidRPr="00950165">
        <w:rPr>
          <w:rFonts w:cs="Tahoma"/>
        </w:rPr>
        <w:t>t is the interplay of this subconscious stereotype</w:t>
      </w:r>
      <w:r w:rsidR="001F3872">
        <w:rPr>
          <w:rFonts w:cs="Tahoma"/>
        </w:rPr>
        <w:t>d</w:t>
      </w:r>
      <w:r w:rsidR="004C5C09" w:rsidRPr="00950165">
        <w:rPr>
          <w:rFonts w:cs="Tahoma"/>
        </w:rPr>
        <w:t xml:space="preserve"> naming</w:t>
      </w:r>
      <w:r w:rsidR="004C5C09">
        <w:rPr>
          <w:rFonts w:cs="Tahoma"/>
        </w:rPr>
        <w:t xml:space="preserve"> that </w:t>
      </w:r>
      <w:r w:rsidR="00962885">
        <w:rPr>
          <w:rFonts w:cs="Tahoma"/>
        </w:rPr>
        <w:t xml:space="preserve">becomes </w:t>
      </w:r>
      <w:r w:rsidR="00B7627E" w:rsidRPr="00950165">
        <w:rPr>
          <w:rFonts w:cs="Tahoma"/>
        </w:rPr>
        <w:t>the “them and us” weaponry</w:t>
      </w:r>
      <w:r w:rsidR="00962885">
        <w:rPr>
          <w:rFonts w:cs="Tahoma"/>
        </w:rPr>
        <w:t>,</w:t>
      </w:r>
      <w:r w:rsidR="00B7627E" w:rsidRPr="00950165">
        <w:rPr>
          <w:rFonts w:cs="Tahoma"/>
        </w:rPr>
        <w:t xml:space="preserve"> used from </w:t>
      </w:r>
      <w:r w:rsidR="00962885">
        <w:rPr>
          <w:rFonts w:cs="Tahoma"/>
        </w:rPr>
        <w:t xml:space="preserve">within each </w:t>
      </w:r>
      <w:r w:rsidR="00B7627E" w:rsidRPr="00950165">
        <w:rPr>
          <w:rFonts w:cs="Tahoma"/>
        </w:rPr>
        <w:t xml:space="preserve">ethnocentric base towards the other competing cultural group of people. </w:t>
      </w:r>
    </w:p>
    <w:p w:rsidR="00B7627E" w:rsidRDefault="00901D85" w:rsidP="00B7627E">
      <w:pPr>
        <w:rPr>
          <w:rFonts w:cs="Tahoma"/>
        </w:rPr>
      </w:pPr>
      <w:r w:rsidRPr="00950165">
        <w:rPr>
          <w:rFonts w:cs="Tahoma"/>
        </w:rPr>
        <w:t xml:space="preserve">It is this </w:t>
      </w:r>
      <w:r w:rsidR="00B7627E" w:rsidRPr="00950165">
        <w:rPr>
          <w:rFonts w:cs="Tahoma"/>
        </w:rPr>
        <w:t>two way naming process that creates and reinforces the mismatch between the two groups</w:t>
      </w:r>
      <w:r w:rsidRPr="00950165">
        <w:rPr>
          <w:rFonts w:cs="Tahoma"/>
        </w:rPr>
        <w:t xml:space="preserve"> creating the disastrous cultural refugees status for the First Australians</w:t>
      </w:r>
      <w:r w:rsidR="00B7627E" w:rsidRPr="00950165">
        <w:rPr>
          <w:rFonts w:cs="Tahoma"/>
        </w:rPr>
        <w:t xml:space="preserve">. </w:t>
      </w:r>
    </w:p>
    <w:p w:rsidR="003B3D0B" w:rsidRPr="00950165" w:rsidRDefault="003B3D0B" w:rsidP="00B7627E">
      <w:pPr>
        <w:rPr>
          <w:rFonts w:cs="Tahoma"/>
        </w:rPr>
      </w:pPr>
    </w:p>
    <w:p w:rsidR="0090485F" w:rsidRPr="00950165" w:rsidRDefault="00F25C02" w:rsidP="003B3D0B">
      <w:pPr>
        <w:pStyle w:val="Heading1"/>
      </w:pPr>
      <w:bookmarkStart w:id="26" w:name="_Toc468711301"/>
      <w:r w:rsidRPr="00950165">
        <w:t xml:space="preserve">The </w:t>
      </w:r>
      <w:r w:rsidRPr="003B3D0B">
        <w:t>interplay</w:t>
      </w:r>
      <w:r w:rsidRPr="00950165">
        <w:t xml:space="preserve"> of the cultural naming</w:t>
      </w:r>
      <w:bookmarkEnd w:id="26"/>
    </w:p>
    <w:p w:rsidR="00F62B3D" w:rsidRPr="00950165" w:rsidRDefault="00EA13FD" w:rsidP="00DE0ABC">
      <w:pPr>
        <w:rPr>
          <w:rFonts w:cs="Tahoma"/>
        </w:rPr>
      </w:pPr>
      <w:r w:rsidRPr="00950165">
        <w:rPr>
          <w:rFonts w:cs="Tahoma"/>
        </w:rPr>
        <w:t xml:space="preserve">The interplay of the cultural naming manifests itself in different ways for both </w:t>
      </w:r>
      <w:r w:rsidR="00553EA2" w:rsidRPr="00950165">
        <w:rPr>
          <w:rFonts w:cs="Tahoma"/>
        </w:rPr>
        <w:t xml:space="preserve">Balanda </w:t>
      </w:r>
      <w:r w:rsidRPr="00950165">
        <w:rPr>
          <w:rFonts w:cs="Tahoma"/>
        </w:rPr>
        <w:t>and</w:t>
      </w:r>
      <w:r w:rsidR="00553EA2" w:rsidRPr="00950165">
        <w:rPr>
          <w:rFonts w:cs="Tahoma"/>
        </w:rPr>
        <w:t xml:space="preserve"> Yolŋu</w:t>
      </w:r>
      <w:r w:rsidRPr="00950165">
        <w:rPr>
          <w:rFonts w:cs="Tahoma"/>
        </w:rPr>
        <w:t xml:space="preserve">. </w:t>
      </w:r>
    </w:p>
    <w:p w:rsidR="00F62B3D" w:rsidRPr="00950165" w:rsidRDefault="00EA13FD" w:rsidP="00EA13FD">
      <w:pPr>
        <w:pStyle w:val="Heading4"/>
        <w:rPr>
          <w:rFonts w:cs="Tahoma"/>
        </w:rPr>
      </w:pPr>
      <w:r w:rsidRPr="00950165">
        <w:rPr>
          <w:rFonts w:cs="Tahoma"/>
        </w:rPr>
        <w:t>The effects on Balanda</w:t>
      </w:r>
    </w:p>
    <w:p w:rsidR="0056051D" w:rsidRPr="00950165" w:rsidRDefault="00C314D1" w:rsidP="008F56FF">
      <w:pPr>
        <w:rPr>
          <w:rFonts w:cs="Tahoma"/>
        </w:rPr>
      </w:pPr>
      <w:r>
        <w:rPr>
          <w:rFonts w:cs="Tahoma"/>
        </w:rPr>
        <w:t xml:space="preserve">Balanda </w:t>
      </w:r>
      <w:r w:rsidR="0056051D" w:rsidRPr="00950165">
        <w:rPr>
          <w:rFonts w:cs="Tahoma"/>
        </w:rPr>
        <w:t xml:space="preserve">have little or no knowledge of the </w:t>
      </w:r>
      <w:r w:rsidR="000C7F65" w:rsidRPr="00950165">
        <w:rPr>
          <w:rFonts w:cs="Tahoma"/>
        </w:rPr>
        <w:t xml:space="preserve">Yolŋu </w:t>
      </w:r>
      <w:r w:rsidR="0056051D" w:rsidRPr="00950165">
        <w:rPr>
          <w:rFonts w:cs="Tahoma"/>
        </w:rPr>
        <w:t>cultural naming applied against them. Yolŋu people are not the dominant culture in Australia today and</w:t>
      </w:r>
      <w:r w:rsidR="003D7991">
        <w:rPr>
          <w:rFonts w:cs="Tahoma"/>
        </w:rPr>
        <w:t xml:space="preserve"> so</w:t>
      </w:r>
      <w:r w:rsidR="0056051D" w:rsidRPr="00950165">
        <w:rPr>
          <w:rFonts w:cs="Tahoma"/>
        </w:rPr>
        <w:t xml:space="preserve"> </w:t>
      </w:r>
      <w:r w:rsidR="003D7991">
        <w:rPr>
          <w:rFonts w:cs="Tahoma"/>
        </w:rPr>
        <w:t xml:space="preserve">the naming has </w:t>
      </w:r>
      <w:r w:rsidR="0056051D" w:rsidRPr="00950165">
        <w:rPr>
          <w:rFonts w:cs="Tahoma"/>
        </w:rPr>
        <w:t xml:space="preserve">very little influence </w:t>
      </w:r>
      <w:r w:rsidR="000C7F65" w:rsidRPr="00950165">
        <w:rPr>
          <w:rFonts w:cs="Tahoma"/>
        </w:rPr>
        <w:t xml:space="preserve">or control </w:t>
      </w:r>
      <w:r w:rsidR="0056051D" w:rsidRPr="00950165">
        <w:rPr>
          <w:rFonts w:cs="Tahoma"/>
        </w:rPr>
        <w:t>over</w:t>
      </w:r>
      <w:r w:rsidR="000C7F65" w:rsidRPr="00950165">
        <w:rPr>
          <w:rFonts w:cs="Tahoma"/>
        </w:rPr>
        <w:t xml:space="preserve"> the mainstream dominant culture </w:t>
      </w:r>
      <w:r w:rsidR="0056051D" w:rsidRPr="00950165">
        <w:rPr>
          <w:rFonts w:cs="Tahoma"/>
        </w:rPr>
        <w:t xml:space="preserve">economic, legal or political systems. So it doesn’t </w:t>
      </w:r>
      <w:r w:rsidR="003655E4" w:rsidRPr="00950165">
        <w:rPr>
          <w:rFonts w:cs="Tahoma"/>
        </w:rPr>
        <w:t xml:space="preserve">matter </w:t>
      </w:r>
      <w:r w:rsidR="0056051D" w:rsidRPr="00950165">
        <w:rPr>
          <w:rFonts w:cs="Tahoma"/>
        </w:rPr>
        <w:t xml:space="preserve">what sort of cultural naming box Yolŋu </w:t>
      </w:r>
      <w:r w:rsidR="003655E4" w:rsidRPr="00950165">
        <w:rPr>
          <w:rFonts w:cs="Tahoma"/>
        </w:rPr>
        <w:t xml:space="preserve">construct for </w:t>
      </w:r>
      <w:r w:rsidR="0056051D" w:rsidRPr="00950165">
        <w:rPr>
          <w:rFonts w:cs="Tahoma"/>
        </w:rPr>
        <w:t xml:space="preserve">Balanda it will have little </w:t>
      </w:r>
      <w:r w:rsidR="008F56FF" w:rsidRPr="00950165">
        <w:rPr>
          <w:rFonts w:cs="Tahoma"/>
        </w:rPr>
        <w:t xml:space="preserve">to no effect </w:t>
      </w:r>
      <w:r w:rsidR="0056051D" w:rsidRPr="00950165">
        <w:rPr>
          <w:rFonts w:cs="Tahoma"/>
        </w:rPr>
        <w:t>on them</w:t>
      </w:r>
      <w:r w:rsidR="003655E4" w:rsidRPr="00950165">
        <w:rPr>
          <w:rFonts w:cs="Tahoma"/>
        </w:rPr>
        <w:t xml:space="preserve">, except dent their pride a little bit </w:t>
      </w:r>
      <w:r w:rsidR="008F56FF" w:rsidRPr="00950165">
        <w:rPr>
          <w:rFonts w:cs="Tahoma"/>
        </w:rPr>
        <w:t xml:space="preserve">when they first hear </w:t>
      </w:r>
      <w:r>
        <w:rPr>
          <w:rFonts w:cs="Tahoma"/>
        </w:rPr>
        <w:t>it</w:t>
      </w:r>
      <w:r w:rsidR="0056051D" w:rsidRPr="00950165">
        <w:rPr>
          <w:rFonts w:cs="Tahoma"/>
        </w:rPr>
        <w:t>.</w:t>
      </w:r>
    </w:p>
    <w:p w:rsidR="00EA13FD" w:rsidRPr="00950165" w:rsidRDefault="003655E4" w:rsidP="00DE0ABC">
      <w:pPr>
        <w:rPr>
          <w:rFonts w:cs="Tahoma"/>
        </w:rPr>
      </w:pPr>
      <w:r w:rsidRPr="00950165">
        <w:rPr>
          <w:rFonts w:cs="Tahoma"/>
        </w:rPr>
        <w:t xml:space="preserve">However the </w:t>
      </w:r>
      <w:r w:rsidR="00EA13FD" w:rsidRPr="00950165">
        <w:rPr>
          <w:rFonts w:cs="Tahoma"/>
        </w:rPr>
        <w:t xml:space="preserve">Balanda </w:t>
      </w:r>
      <w:r w:rsidRPr="00950165">
        <w:rPr>
          <w:rFonts w:cs="Tahoma"/>
        </w:rPr>
        <w:t xml:space="preserve">cultural </w:t>
      </w:r>
      <w:r w:rsidR="00EA13FD" w:rsidRPr="00950165">
        <w:rPr>
          <w:rFonts w:cs="Tahoma"/>
        </w:rPr>
        <w:t>naming of Yolŋu</w:t>
      </w:r>
      <w:r w:rsidRPr="00950165">
        <w:rPr>
          <w:rFonts w:cs="Tahoma"/>
        </w:rPr>
        <w:t xml:space="preserve"> and other Aboriginal people </w:t>
      </w:r>
      <w:r w:rsidR="00EA13FD" w:rsidRPr="00950165">
        <w:rPr>
          <w:rFonts w:cs="Tahoma"/>
        </w:rPr>
        <w:t>is now</w:t>
      </w:r>
      <w:r w:rsidRPr="00950165">
        <w:rPr>
          <w:rFonts w:cs="Tahoma"/>
        </w:rPr>
        <w:t xml:space="preserve"> so </w:t>
      </w:r>
      <w:r w:rsidR="00EA13FD" w:rsidRPr="00950165">
        <w:rPr>
          <w:rFonts w:cs="Tahoma"/>
        </w:rPr>
        <w:t xml:space="preserve">cemented into mainstream dominant culture </w:t>
      </w:r>
      <w:r w:rsidRPr="00950165">
        <w:rPr>
          <w:rFonts w:cs="Tahoma"/>
        </w:rPr>
        <w:t>psych</w:t>
      </w:r>
      <w:r w:rsidR="00C314D1">
        <w:rPr>
          <w:rFonts w:cs="Tahoma"/>
        </w:rPr>
        <w:t>e</w:t>
      </w:r>
      <w:r w:rsidRPr="00950165">
        <w:rPr>
          <w:rFonts w:cs="Tahoma"/>
        </w:rPr>
        <w:t xml:space="preserve"> and structure</w:t>
      </w:r>
      <w:r w:rsidR="008F56FF" w:rsidRPr="00950165">
        <w:rPr>
          <w:rFonts w:cs="Tahoma"/>
        </w:rPr>
        <w:t xml:space="preserve"> to the point that it</w:t>
      </w:r>
      <w:r w:rsidRPr="00950165">
        <w:rPr>
          <w:rFonts w:cs="Tahoma"/>
        </w:rPr>
        <w:t xml:space="preserve"> has become t</w:t>
      </w:r>
      <w:r w:rsidR="00EA13FD" w:rsidRPr="00950165">
        <w:rPr>
          <w:rFonts w:cs="Tahoma"/>
        </w:rPr>
        <w:t xml:space="preserve">he </w:t>
      </w:r>
      <w:r w:rsidR="00E7237E" w:rsidRPr="00950165">
        <w:rPr>
          <w:rFonts w:cs="Tahoma"/>
        </w:rPr>
        <w:t>“official”</w:t>
      </w:r>
      <w:r w:rsidR="00EA13FD" w:rsidRPr="00950165">
        <w:rPr>
          <w:rFonts w:cs="Tahoma"/>
        </w:rPr>
        <w:t xml:space="preserve"> </w:t>
      </w:r>
      <w:r w:rsidR="00C314D1">
        <w:rPr>
          <w:rFonts w:cs="Tahoma"/>
        </w:rPr>
        <w:t xml:space="preserve">understanding and </w:t>
      </w:r>
      <w:r w:rsidR="00EA13FD" w:rsidRPr="00950165">
        <w:rPr>
          <w:rFonts w:cs="Tahoma"/>
        </w:rPr>
        <w:t xml:space="preserve">naming for Aboriginal culture and </w:t>
      </w:r>
      <w:r w:rsidRPr="00950165">
        <w:rPr>
          <w:rFonts w:cs="Tahoma"/>
        </w:rPr>
        <w:t>their activities</w:t>
      </w:r>
      <w:r w:rsidR="00EA13FD" w:rsidRPr="00950165">
        <w:rPr>
          <w:rFonts w:cs="Tahoma"/>
        </w:rPr>
        <w:t xml:space="preserve">. It is </w:t>
      </w:r>
      <w:r w:rsidRPr="00950165">
        <w:rPr>
          <w:rFonts w:cs="Tahoma"/>
        </w:rPr>
        <w:t xml:space="preserve">seldom </w:t>
      </w:r>
      <w:r w:rsidR="00EA13FD" w:rsidRPr="00950165">
        <w:rPr>
          <w:rFonts w:cs="Tahoma"/>
        </w:rPr>
        <w:t>questioned and</w:t>
      </w:r>
      <w:r w:rsidR="00E7237E" w:rsidRPr="00950165">
        <w:rPr>
          <w:rFonts w:cs="Tahoma"/>
        </w:rPr>
        <w:t xml:space="preserve"> many cases it</w:t>
      </w:r>
      <w:r w:rsidR="00EA13FD" w:rsidRPr="00950165">
        <w:rPr>
          <w:rFonts w:cs="Tahoma"/>
        </w:rPr>
        <w:t xml:space="preserve"> </w:t>
      </w:r>
      <w:r w:rsidRPr="00950165">
        <w:rPr>
          <w:rFonts w:cs="Tahoma"/>
        </w:rPr>
        <w:t xml:space="preserve">is </w:t>
      </w:r>
      <w:r w:rsidR="00EA13FD" w:rsidRPr="00950165">
        <w:rPr>
          <w:rFonts w:cs="Tahoma"/>
        </w:rPr>
        <w:t xml:space="preserve">accepted as </w:t>
      </w:r>
      <w:r w:rsidR="000C7F65" w:rsidRPr="00950165">
        <w:rPr>
          <w:rFonts w:cs="Tahoma"/>
        </w:rPr>
        <w:t xml:space="preserve">absolute </w:t>
      </w:r>
      <w:r w:rsidR="00EA13FD" w:rsidRPr="00950165">
        <w:rPr>
          <w:rFonts w:cs="Tahoma"/>
        </w:rPr>
        <w:t xml:space="preserve">fact. </w:t>
      </w:r>
    </w:p>
    <w:p w:rsidR="000C7F65" w:rsidRPr="00950165" w:rsidRDefault="000C7F65" w:rsidP="000C7F65">
      <w:pPr>
        <w:pStyle w:val="Heading3"/>
        <w:rPr>
          <w:rFonts w:cs="Tahoma"/>
        </w:rPr>
      </w:pPr>
      <w:bookmarkStart w:id="27" w:name="_Toc468711302"/>
      <w:r w:rsidRPr="00950165">
        <w:rPr>
          <w:rFonts w:cs="Tahoma"/>
        </w:rPr>
        <w:t xml:space="preserve">Balanda naming </w:t>
      </w:r>
      <w:r w:rsidR="00966FF6">
        <w:rPr>
          <w:rFonts w:cs="Tahoma"/>
        </w:rPr>
        <w:t xml:space="preserve">can </w:t>
      </w:r>
      <w:r w:rsidR="00FF3A42" w:rsidRPr="00950165">
        <w:rPr>
          <w:rFonts w:cs="Tahoma"/>
        </w:rPr>
        <w:t>get</w:t>
      </w:r>
      <w:r w:rsidRPr="00950165">
        <w:rPr>
          <w:rFonts w:cs="Tahoma"/>
        </w:rPr>
        <w:t xml:space="preserve"> Balanda in trouble</w:t>
      </w:r>
      <w:bookmarkEnd w:id="27"/>
    </w:p>
    <w:p w:rsidR="00AC26E3" w:rsidRPr="00950165" w:rsidRDefault="00C314D1" w:rsidP="00DE0ABC">
      <w:pPr>
        <w:rPr>
          <w:rFonts w:cs="Tahoma"/>
        </w:rPr>
      </w:pPr>
      <w:r>
        <w:rPr>
          <w:rFonts w:cs="Tahoma"/>
        </w:rPr>
        <w:t xml:space="preserve">The way the mainstream uses cultural </w:t>
      </w:r>
      <w:r w:rsidR="003655E4" w:rsidRPr="00950165">
        <w:rPr>
          <w:rFonts w:cs="Tahoma"/>
        </w:rPr>
        <w:t xml:space="preserve">naming of Aboriginal people </w:t>
      </w:r>
      <w:r>
        <w:rPr>
          <w:rFonts w:cs="Tahoma"/>
        </w:rPr>
        <w:t>seemingly has</w:t>
      </w:r>
      <w:r w:rsidR="00EA13FD" w:rsidRPr="00950165">
        <w:rPr>
          <w:rFonts w:cs="Tahoma"/>
        </w:rPr>
        <w:t xml:space="preserve"> no real</w:t>
      </w:r>
      <w:r w:rsidR="00AC26E3" w:rsidRPr="00950165">
        <w:rPr>
          <w:rFonts w:cs="Tahoma"/>
        </w:rPr>
        <w:t xml:space="preserve"> direct </w:t>
      </w:r>
      <w:r w:rsidR="00EA13FD" w:rsidRPr="00950165">
        <w:rPr>
          <w:rFonts w:cs="Tahoma"/>
        </w:rPr>
        <w:t>negative effect</w:t>
      </w:r>
      <w:r>
        <w:rPr>
          <w:rFonts w:cs="Tahoma"/>
        </w:rPr>
        <w:t>s</w:t>
      </w:r>
      <w:r w:rsidR="003655E4" w:rsidRPr="00950165">
        <w:rPr>
          <w:rFonts w:cs="Tahoma"/>
        </w:rPr>
        <w:t xml:space="preserve"> on </w:t>
      </w:r>
      <w:r w:rsidR="00AC26E3" w:rsidRPr="00950165">
        <w:rPr>
          <w:rFonts w:cs="Tahoma"/>
        </w:rPr>
        <w:t>the</w:t>
      </w:r>
      <w:r>
        <w:rPr>
          <w:rFonts w:cs="Tahoma"/>
        </w:rPr>
        <w:t xml:space="preserve"> Balanda community.</w:t>
      </w:r>
      <w:r w:rsidR="00AC26E3" w:rsidRPr="00950165">
        <w:rPr>
          <w:rFonts w:cs="Tahoma"/>
        </w:rPr>
        <w:t xml:space="preserve"> </w:t>
      </w:r>
      <w:r w:rsidR="0048455A">
        <w:rPr>
          <w:rFonts w:cs="Tahoma"/>
        </w:rPr>
        <w:t xml:space="preserve">However there are many.  </w:t>
      </w:r>
      <w:r w:rsidR="00DD787A">
        <w:rPr>
          <w:rFonts w:cs="Tahoma"/>
        </w:rPr>
        <w:t xml:space="preserve">Some </w:t>
      </w:r>
      <w:r w:rsidR="00901D85" w:rsidRPr="00950165">
        <w:rPr>
          <w:rFonts w:cs="Tahoma"/>
        </w:rPr>
        <w:t xml:space="preserve">Australian </w:t>
      </w:r>
      <w:r w:rsidR="0048455A">
        <w:rPr>
          <w:rFonts w:cs="Tahoma"/>
        </w:rPr>
        <w:t xml:space="preserve">communities are </w:t>
      </w:r>
      <w:r w:rsidR="00AC26E3" w:rsidRPr="00950165">
        <w:rPr>
          <w:rFonts w:cs="Tahoma"/>
        </w:rPr>
        <w:t>divided and</w:t>
      </w:r>
      <w:r w:rsidR="0048455A">
        <w:rPr>
          <w:rFonts w:cs="Tahoma"/>
        </w:rPr>
        <w:t xml:space="preserve"> struggling </w:t>
      </w:r>
      <w:r w:rsidR="00AC26E3" w:rsidRPr="00950165">
        <w:rPr>
          <w:rFonts w:cs="Tahoma"/>
        </w:rPr>
        <w:t xml:space="preserve">with all the end-stage problems </w:t>
      </w:r>
      <w:r>
        <w:rPr>
          <w:rFonts w:cs="Tahoma"/>
        </w:rPr>
        <w:t xml:space="preserve">occurring in their neighbourhoods and in Indigenous communities. </w:t>
      </w:r>
      <w:r w:rsidR="00AC26E3" w:rsidRPr="00950165">
        <w:rPr>
          <w:rFonts w:cs="Tahoma"/>
        </w:rPr>
        <w:t xml:space="preserve">It </w:t>
      </w:r>
      <w:r>
        <w:rPr>
          <w:rFonts w:cs="Tahoma"/>
        </w:rPr>
        <w:t xml:space="preserve">damages </w:t>
      </w:r>
      <w:r w:rsidR="00E9772A" w:rsidRPr="00950165">
        <w:rPr>
          <w:rFonts w:cs="Tahoma"/>
        </w:rPr>
        <w:t>Australia</w:t>
      </w:r>
      <w:r w:rsidR="00E9772A">
        <w:rPr>
          <w:rFonts w:cs="Tahoma"/>
        </w:rPr>
        <w:t>’s</w:t>
      </w:r>
      <w:r>
        <w:rPr>
          <w:rFonts w:cs="Tahoma"/>
        </w:rPr>
        <w:t xml:space="preserve"> </w:t>
      </w:r>
      <w:r w:rsidR="00AC26E3" w:rsidRPr="00950165">
        <w:rPr>
          <w:rFonts w:cs="Tahoma"/>
        </w:rPr>
        <w:t xml:space="preserve">international reputation, breaks international charters </w:t>
      </w:r>
      <w:r w:rsidR="00AC26E3" w:rsidRPr="00950165">
        <w:rPr>
          <w:rFonts w:cs="Tahoma"/>
        </w:rPr>
        <w:lastRenderedPageBreak/>
        <w:t>agreements, and costs the government a fortune with no real positive returns for money spent.</w:t>
      </w:r>
    </w:p>
    <w:p w:rsidR="004C2633" w:rsidRPr="00950165" w:rsidRDefault="00C314D1" w:rsidP="00DE0ABC">
      <w:pPr>
        <w:rPr>
          <w:rFonts w:cs="Tahoma"/>
        </w:rPr>
      </w:pPr>
      <w:r>
        <w:rPr>
          <w:rFonts w:cs="Tahoma"/>
        </w:rPr>
        <w:t xml:space="preserve">It also creates a very direct and </w:t>
      </w:r>
      <w:r w:rsidR="00E7237E" w:rsidRPr="00950165">
        <w:rPr>
          <w:rFonts w:cs="Tahoma"/>
        </w:rPr>
        <w:t>dangerous psychological interplay</w:t>
      </w:r>
      <w:r w:rsidR="00AC26E3" w:rsidRPr="00950165">
        <w:rPr>
          <w:rFonts w:cs="Tahoma"/>
        </w:rPr>
        <w:t xml:space="preserve"> that</w:t>
      </w:r>
      <w:r>
        <w:rPr>
          <w:rFonts w:cs="Tahoma"/>
        </w:rPr>
        <w:t xml:space="preserve"> causes</w:t>
      </w:r>
      <w:r w:rsidR="00ED6C3C">
        <w:rPr>
          <w:rFonts w:cs="Tahoma"/>
        </w:rPr>
        <w:t xml:space="preserve"> bad relationships and conflict in the workplace, in the service industries and at other times </w:t>
      </w:r>
      <w:r w:rsidR="00AC26E3" w:rsidRPr="00950165">
        <w:rPr>
          <w:rFonts w:cs="Tahoma"/>
        </w:rPr>
        <w:t>gets</w:t>
      </w:r>
      <w:r w:rsidR="00E7237E" w:rsidRPr="00950165">
        <w:rPr>
          <w:rFonts w:cs="Tahoma"/>
        </w:rPr>
        <w:t xml:space="preserve"> </w:t>
      </w:r>
      <w:r w:rsidR="00901D85" w:rsidRPr="00950165">
        <w:rPr>
          <w:rFonts w:cs="Tahoma"/>
        </w:rPr>
        <w:t>some Balanda</w:t>
      </w:r>
      <w:r w:rsidR="00E7237E" w:rsidRPr="00950165">
        <w:rPr>
          <w:rFonts w:cs="Tahoma"/>
        </w:rPr>
        <w:t xml:space="preserve"> into trouble with their own moral or legal </w:t>
      </w:r>
      <w:r w:rsidR="00ED6C3C" w:rsidRPr="00950165">
        <w:rPr>
          <w:rFonts w:cs="Tahoma"/>
        </w:rPr>
        <w:t>standards</w:t>
      </w:r>
      <w:r w:rsidR="00ED6C3C">
        <w:rPr>
          <w:rFonts w:cs="Tahoma"/>
        </w:rPr>
        <w:t xml:space="preserve">. </w:t>
      </w:r>
    </w:p>
    <w:p w:rsidR="00297E2A" w:rsidRPr="00950165" w:rsidRDefault="00966FF6" w:rsidP="00DE0ABC">
      <w:pPr>
        <w:rPr>
          <w:rFonts w:cs="Tahoma"/>
        </w:rPr>
      </w:pPr>
      <w:r>
        <w:rPr>
          <w:rFonts w:cs="Tahoma"/>
        </w:rPr>
        <w:t>M</w:t>
      </w:r>
      <w:r w:rsidR="00ED6C3C">
        <w:rPr>
          <w:rFonts w:cs="Tahoma"/>
        </w:rPr>
        <w:t xml:space="preserve">ost of the time </w:t>
      </w:r>
      <w:r w:rsidR="0048455A">
        <w:rPr>
          <w:rFonts w:cs="Tahoma"/>
        </w:rPr>
        <w:t xml:space="preserve">though </w:t>
      </w:r>
      <w:r w:rsidR="004C2633" w:rsidRPr="00950165">
        <w:rPr>
          <w:rFonts w:cs="Tahoma"/>
        </w:rPr>
        <w:t xml:space="preserve">the cultural naming of Aboriginal people </w:t>
      </w:r>
      <w:r w:rsidR="00EA13FD" w:rsidRPr="00950165">
        <w:rPr>
          <w:rFonts w:cs="Tahoma"/>
        </w:rPr>
        <w:t>allows the dominant culture to maintain a position of power and superiority over Aboriginal people</w:t>
      </w:r>
      <w:r w:rsidR="003655E4" w:rsidRPr="00950165">
        <w:rPr>
          <w:rFonts w:cs="Tahoma"/>
        </w:rPr>
        <w:t xml:space="preserve"> as</w:t>
      </w:r>
      <w:r w:rsidR="00E7237E" w:rsidRPr="00950165">
        <w:rPr>
          <w:rFonts w:cs="Tahoma"/>
        </w:rPr>
        <w:t xml:space="preserve"> it has for over </w:t>
      </w:r>
      <w:r w:rsidR="003655E4" w:rsidRPr="00950165">
        <w:rPr>
          <w:rFonts w:cs="Tahoma"/>
        </w:rPr>
        <w:t>200 years</w:t>
      </w:r>
      <w:r w:rsidR="00EA13FD" w:rsidRPr="00950165">
        <w:rPr>
          <w:rFonts w:cs="Tahoma"/>
        </w:rPr>
        <w:t>.</w:t>
      </w:r>
    </w:p>
    <w:p w:rsidR="00C02E70" w:rsidRPr="00950165" w:rsidRDefault="00297E2A" w:rsidP="00652422">
      <w:pPr>
        <w:rPr>
          <w:rFonts w:cs="Tahoma"/>
        </w:rPr>
      </w:pPr>
      <w:r w:rsidRPr="00950165">
        <w:rPr>
          <w:rFonts w:cs="Tahoma"/>
        </w:rPr>
        <w:t xml:space="preserve">This culture’s interplay </w:t>
      </w:r>
      <w:r w:rsidR="003655E4" w:rsidRPr="00950165">
        <w:rPr>
          <w:rFonts w:cs="Tahoma"/>
        </w:rPr>
        <w:t xml:space="preserve">gives permission to </w:t>
      </w:r>
      <w:r w:rsidRPr="00950165">
        <w:rPr>
          <w:rFonts w:cs="Tahoma"/>
        </w:rPr>
        <w:t>members of the dominant culture to act out</w:t>
      </w:r>
      <w:r w:rsidR="003655E4" w:rsidRPr="00950165">
        <w:rPr>
          <w:rFonts w:cs="Tahoma"/>
        </w:rPr>
        <w:t xml:space="preserve"> in different ways</w:t>
      </w:r>
      <w:r w:rsidRPr="00950165">
        <w:rPr>
          <w:rFonts w:cs="Tahoma"/>
        </w:rPr>
        <w:t>, in accordance with the cultural naming, when they relate to Aboriginal people</w:t>
      </w:r>
      <w:r w:rsidR="003655E4" w:rsidRPr="00950165">
        <w:rPr>
          <w:rFonts w:cs="Tahoma"/>
        </w:rPr>
        <w:t xml:space="preserve"> or are involved in discussions </w:t>
      </w:r>
      <w:r w:rsidR="000C7F65" w:rsidRPr="00950165">
        <w:rPr>
          <w:rFonts w:cs="Tahoma"/>
        </w:rPr>
        <w:t xml:space="preserve">and decision-making </w:t>
      </w:r>
      <w:r w:rsidR="003655E4" w:rsidRPr="00950165">
        <w:rPr>
          <w:rFonts w:cs="Tahoma"/>
        </w:rPr>
        <w:t>about them</w:t>
      </w:r>
      <w:r w:rsidRPr="00950165">
        <w:rPr>
          <w:rFonts w:cs="Tahoma"/>
        </w:rPr>
        <w:t>.</w:t>
      </w:r>
      <w:r w:rsidR="00652422" w:rsidRPr="00950165">
        <w:rPr>
          <w:rFonts w:cs="Tahoma"/>
        </w:rPr>
        <w:t xml:space="preserve"> </w:t>
      </w:r>
    </w:p>
    <w:p w:rsidR="00652422" w:rsidRPr="00950165" w:rsidRDefault="00C0750E" w:rsidP="00652422">
      <w:pPr>
        <w:rPr>
          <w:rFonts w:cs="Tahoma"/>
        </w:rPr>
      </w:pPr>
      <w:r>
        <w:rPr>
          <w:rFonts w:cs="Tahoma"/>
        </w:rPr>
        <w:t>B</w:t>
      </w:r>
      <w:r w:rsidR="00901D85" w:rsidRPr="00950165">
        <w:rPr>
          <w:rFonts w:cs="Tahoma"/>
        </w:rPr>
        <w:t xml:space="preserve">ecause much </w:t>
      </w:r>
      <w:r w:rsidR="00EE36DF" w:rsidRPr="00950165">
        <w:rPr>
          <w:rFonts w:cs="Tahoma"/>
        </w:rPr>
        <w:t xml:space="preserve">of </w:t>
      </w:r>
      <w:r w:rsidR="00901D85" w:rsidRPr="00950165">
        <w:rPr>
          <w:rFonts w:cs="Tahoma"/>
        </w:rPr>
        <w:t xml:space="preserve">the </w:t>
      </w:r>
      <w:r w:rsidR="00EE36DF" w:rsidRPr="00950165">
        <w:rPr>
          <w:rFonts w:cs="Tahoma"/>
        </w:rPr>
        <w:t>stereotype</w:t>
      </w:r>
      <w:r w:rsidR="00152A31">
        <w:rPr>
          <w:rFonts w:cs="Tahoma"/>
        </w:rPr>
        <w:t>d</w:t>
      </w:r>
      <w:r w:rsidR="00EE36DF" w:rsidRPr="00950165">
        <w:rPr>
          <w:rFonts w:cs="Tahoma"/>
        </w:rPr>
        <w:t xml:space="preserve"> </w:t>
      </w:r>
      <w:r w:rsidR="00901D85" w:rsidRPr="00950165">
        <w:rPr>
          <w:rFonts w:cs="Tahoma"/>
        </w:rPr>
        <w:t xml:space="preserve">naming </w:t>
      </w:r>
      <w:r w:rsidR="00C02E70" w:rsidRPr="00950165">
        <w:rPr>
          <w:rFonts w:cs="Tahoma"/>
        </w:rPr>
        <w:t xml:space="preserve">is </w:t>
      </w:r>
      <w:r w:rsidR="00901D85" w:rsidRPr="00950165">
        <w:rPr>
          <w:rFonts w:cs="Tahoma"/>
        </w:rPr>
        <w:t xml:space="preserve">also </w:t>
      </w:r>
      <w:r w:rsidR="00C02E70" w:rsidRPr="00950165">
        <w:rPr>
          <w:rFonts w:cs="Tahoma"/>
        </w:rPr>
        <w:t>now appropriated by</w:t>
      </w:r>
      <w:r w:rsidR="00AC26E3" w:rsidRPr="00950165">
        <w:rPr>
          <w:rFonts w:cs="Tahoma"/>
        </w:rPr>
        <w:t xml:space="preserve"> </w:t>
      </w:r>
      <w:r w:rsidR="00C02E70" w:rsidRPr="00950165">
        <w:rPr>
          <w:rFonts w:cs="Tahoma"/>
        </w:rPr>
        <w:t>many</w:t>
      </w:r>
      <w:r w:rsidR="00901D85" w:rsidRPr="00950165">
        <w:rPr>
          <w:rFonts w:cs="Tahoma"/>
        </w:rPr>
        <w:t xml:space="preserve"> English first language </w:t>
      </w:r>
      <w:r w:rsidR="00C02E70" w:rsidRPr="00950165">
        <w:rPr>
          <w:rFonts w:cs="Tahoma"/>
        </w:rPr>
        <w:t>Aboriginal people</w:t>
      </w:r>
      <w:r w:rsidR="00901D85" w:rsidRPr="00950165">
        <w:rPr>
          <w:rFonts w:cs="Tahoma"/>
        </w:rPr>
        <w:t xml:space="preserve"> it </w:t>
      </w:r>
      <w:r w:rsidR="00AC26E3" w:rsidRPr="00950165">
        <w:rPr>
          <w:rFonts w:cs="Tahoma"/>
        </w:rPr>
        <w:t xml:space="preserve">creates real </w:t>
      </w:r>
      <w:r w:rsidR="00901D85" w:rsidRPr="00950165">
        <w:rPr>
          <w:rFonts w:cs="Tahoma"/>
        </w:rPr>
        <w:t xml:space="preserve">problems when the same colonial mindset is used to </w:t>
      </w:r>
      <w:r w:rsidR="00AC26E3" w:rsidRPr="00950165">
        <w:rPr>
          <w:rFonts w:cs="Tahoma"/>
        </w:rPr>
        <w:t xml:space="preserve">create programs for </w:t>
      </w:r>
      <w:r w:rsidR="00901D85" w:rsidRPr="00950165">
        <w:rPr>
          <w:rFonts w:cs="Tahoma"/>
        </w:rPr>
        <w:t xml:space="preserve">their own communities or </w:t>
      </w:r>
      <w:r w:rsidR="00EE36DF" w:rsidRPr="00950165">
        <w:rPr>
          <w:rFonts w:cs="Tahoma"/>
        </w:rPr>
        <w:t xml:space="preserve">for </w:t>
      </w:r>
      <w:r w:rsidR="00AC26E3" w:rsidRPr="00950165">
        <w:rPr>
          <w:rFonts w:cs="Tahoma"/>
        </w:rPr>
        <w:t>more traditional Aboriginal people.</w:t>
      </w:r>
      <w:r w:rsidR="00EE36DF" w:rsidRPr="00950165">
        <w:rPr>
          <w:rFonts w:cs="Tahoma"/>
        </w:rPr>
        <w:t xml:space="preserve"> These programs</w:t>
      </w:r>
      <w:r w:rsidR="0048455A">
        <w:rPr>
          <w:rFonts w:cs="Tahoma"/>
        </w:rPr>
        <w:t xml:space="preserve"> can also </w:t>
      </w:r>
      <w:r w:rsidR="00901D85" w:rsidRPr="00950165">
        <w:rPr>
          <w:rFonts w:cs="Tahoma"/>
        </w:rPr>
        <w:t xml:space="preserve">become part of the problem rather than </w:t>
      </w:r>
      <w:r w:rsidR="0048455A">
        <w:rPr>
          <w:rFonts w:cs="Tahoma"/>
        </w:rPr>
        <w:t xml:space="preserve">a real </w:t>
      </w:r>
      <w:r w:rsidR="00901D85" w:rsidRPr="00950165">
        <w:rPr>
          <w:rFonts w:cs="Tahoma"/>
        </w:rPr>
        <w:t>part of the answer</w:t>
      </w:r>
      <w:r w:rsidR="00EE36DF" w:rsidRPr="00950165">
        <w:rPr>
          <w:rFonts w:cs="Tahoma"/>
        </w:rPr>
        <w:t>.</w:t>
      </w:r>
    </w:p>
    <w:p w:rsidR="00BD14F3" w:rsidRPr="00950165" w:rsidRDefault="00371B63" w:rsidP="00BD14F3">
      <w:pPr>
        <w:pStyle w:val="Heading4"/>
        <w:rPr>
          <w:rFonts w:cs="Tahoma"/>
        </w:rPr>
      </w:pPr>
      <w:r w:rsidRPr="00950165">
        <w:rPr>
          <w:rFonts w:cs="Tahoma"/>
        </w:rPr>
        <w:t>T</w:t>
      </w:r>
      <w:r w:rsidR="00BD14F3" w:rsidRPr="00950165">
        <w:rPr>
          <w:rFonts w:cs="Tahoma"/>
        </w:rPr>
        <w:t xml:space="preserve">he subconscious interplay </w:t>
      </w:r>
    </w:p>
    <w:p w:rsidR="00B321D3" w:rsidRPr="00950165" w:rsidRDefault="003655E4" w:rsidP="00B321D3">
      <w:pPr>
        <w:rPr>
          <w:rFonts w:cs="Tahoma"/>
        </w:rPr>
      </w:pPr>
      <w:r w:rsidRPr="00950165">
        <w:rPr>
          <w:rFonts w:cs="Tahoma"/>
        </w:rPr>
        <w:t>Balanda cultural naming of Yo</w:t>
      </w:r>
      <w:r w:rsidR="008273C8">
        <w:rPr>
          <w:rFonts w:cs="Tahoma"/>
        </w:rPr>
        <w:t>lŋu and other Aboriginal people</w:t>
      </w:r>
      <w:r w:rsidR="00D57F05" w:rsidRPr="00950165">
        <w:rPr>
          <w:rFonts w:cs="Tahoma"/>
        </w:rPr>
        <w:t xml:space="preserve"> </w:t>
      </w:r>
      <w:r w:rsidR="00297E2A" w:rsidRPr="00950165">
        <w:rPr>
          <w:rFonts w:cs="Tahoma"/>
        </w:rPr>
        <w:t xml:space="preserve">allows </w:t>
      </w:r>
      <w:r w:rsidR="008273C8">
        <w:rPr>
          <w:rFonts w:cs="Tahoma"/>
        </w:rPr>
        <w:t xml:space="preserve">the mainstream </w:t>
      </w:r>
      <w:r w:rsidR="00297E2A" w:rsidRPr="00950165">
        <w:rPr>
          <w:rFonts w:cs="Tahoma"/>
        </w:rPr>
        <w:t xml:space="preserve">to see </w:t>
      </w:r>
      <w:r w:rsidRPr="00950165">
        <w:rPr>
          <w:rFonts w:cs="Tahoma"/>
        </w:rPr>
        <w:t xml:space="preserve">and name </w:t>
      </w:r>
      <w:r w:rsidR="00297E2A" w:rsidRPr="00950165">
        <w:rPr>
          <w:rFonts w:cs="Tahoma"/>
        </w:rPr>
        <w:t xml:space="preserve">all the activity </w:t>
      </w:r>
      <w:r w:rsidR="00D57F05" w:rsidRPr="00950165">
        <w:rPr>
          <w:rFonts w:cs="Tahoma"/>
        </w:rPr>
        <w:t xml:space="preserve">in </w:t>
      </w:r>
      <w:r w:rsidR="008273C8">
        <w:rPr>
          <w:rFonts w:cs="Tahoma"/>
        </w:rPr>
        <w:t xml:space="preserve">Yolŋu society as just “culture”, rather than recognising </w:t>
      </w:r>
      <w:r w:rsidR="00D57F05" w:rsidRPr="00950165">
        <w:rPr>
          <w:rFonts w:cs="Tahoma"/>
        </w:rPr>
        <w:t xml:space="preserve">different aspects of Yolŋu activity as </w:t>
      </w:r>
      <w:r w:rsidR="00963EFB" w:rsidRPr="00950165">
        <w:rPr>
          <w:rFonts w:cs="Tahoma"/>
        </w:rPr>
        <w:t xml:space="preserve">environmental, </w:t>
      </w:r>
      <w:r w:rsidR="00D57F05" w:rsidRPr="00950165">
        <w:rPr>
          <w:rFonts w:cs="Tahoma"/>
        </w:rPr>
        <w:t>economic, legal</w:t>
      </w:r>
      <w:r w:rsidR="00963EFB" w:rsidRPr="00950165">
        <w:rPr>
          <w:rFonts w:cs="Tahoma"/>
        </w:rPr>
        <w:t xml:space="preserve">, </w:t>
      </w:r>
      <w:r w:rsidR="00D57F05" w:rsidRPr="00950165">
        <w:rPr>
          <w:rFonts w:cs="Tahoma"/>
        </w:rPr>
        <w:t>educational</w:t>
      </w:r>
      <w:r w:rsidR="00963EFB" w:rsidRPr="00950165">
        <w:rPr>
          <w:rFonts w:cs="Tahoma"/>
        </w:rPr>
        <w:t xml:space="preserve"> and so on. </w:t>
      </w:r>
      <w:r w:rsidR="00B321D3">
        <w:rPr>
          <w:rFonts w:cs="Tahoma"/>
        </w:rPr>
        <w:t>T</w:t>
      </w:r>
      <w:r w:rsidR="00D57F05" w:rsidRPr="00950165">
        <w:rPr>
          <w:rFonts w:cs="Tahoma"/>
        </w:rPr>
        <w:t>heir institutional processes of governance are just</w:t>
      </w:r>
      <w:r w:rsidR="00BD14F3" w:rsidRPr="00950165">
        <w:rPr>
          <w:rFonts w:cs="Tahoma"/>
        </w:rPr>
        <w:t xml:space="preserve"> seen </w:t>
      </w:r>
      <w:r w:rsidR="00D57F05" w:rsidRPr="00950165">
        <w:rPr>
          <w:rFonts w:cs="Tahoma"/>
        </w:rPr>
        <w:t xml:space="preserve">as </w:t>
      </w:r>
      <w:r w:rsidR="008273C8">
        <w:rPr>
          <w:rFonts w:cs="Tahoma"/>
        </w:rPr>
        <w:t>dance, song, or ‘</w:t>
      </w:r>
      <w:r w:rsidR="00EE36DF" w:rsidRPr="00950165">
        <w:rPr>
          <w:rFonts w:cs="Tahoma"/>
        </w:rPr>
        <w:t>cultural ceremonies</w:t>
      </w:r>
      <w:r w:rsidR="008273C8">
        <w:rPr>
          <w:rFonts w:cs="Tahoma"/>
        </w:rPr>
        <w:t>’</w:t>
      </w:r>
      <w:r w:rsidR="00D57F05" w:rsidRPr="00950165">
        <w:rPr>
          <w:rFonts w:cs="Tahoma"/>
        </w:rPr>
        <w:t xml:space="preserve">. </w:t>
      </w:r>
      <w:r w:rsidR="00B321D3">
        <w:rPr>
          <w:rFonts w:cs="Tahoma"/>
        </w:rPr>
        <w:t>Traditional</w:t>
      </w:r>
      <w:r w:rsidR="00B321D3" w:rsidRPr="00950165">
        <w:rPr>
          <w:rFonts w:cs="Tahoma"/>
        </w:rPr>
        <w:t xml:space="preserve"> educational processes, </w:t>
      </w:r>
      <w:r w:rsidR="00B321D3">
        <w:rPr>
          <w:rFonts w:cs="Tahoma"/>
        </w:rPr>
        <w:t xml:space="preserve">including </w:t>
      </w:r>
      <w:r w:rsidR="00B321D3" w:rsidRPr="00950165">
        <w:rPr>
          <w:rFonts w:cs="Tahoma"/>
        </w:rPr>
        <w:t>important ones for younger members of the society to transition effectively from children to adulthood</w:t>
      </w:r>
      <w:r w:rsidR="00B321D3">
        <w:rPr>
          <w:rFonts w:cs="Tahoma"/>
        </w:rPr>
        <w:t>,</w:t>
      </w:r>
      <w:r w:rsidR="00B321D3" w:rsidRPr="00950165">
        <w:rPr>
          <w:rFonts w:cs="Tahoma"/>
        </w:rPr>
        <w:t xml:space="preserve"> are also destined to become just “ceremonies” with no real intrinsic social or education value. </w:t>
      </w:r>
    </w:p>
    <w:p w:rsidR="00B321D3" w:rsidRPr="00950165" w:rsidRDefault="00B321D3" w:rsidP="00B321D3">
      <w:pPr>
        <w:rPr>
          <w:rFonts w:cs="Tahoma"/>
        </w:rPr>
      </w:pPr>
      <w:r w:rsidRPr="00950165">
        <w:rPr>
          <w:rFonts w:cs="Tahoma"/>
        </w:rPr>
        <w:t xml:space="preserve">Arts and craft </w:t>
      </w:r>
      <w:r>
        <w:rPr>
          <w:rFonts w:cs="Tahoma"/>
        </w:rPr>
        <w:t xml:space="preserve">store </w:t>
      </w:r>
      <w:r w:rsidRPr="00950165">
        <w:rPr>
          <w:rFonts w:cs="Tahoma"/>
        </w:rPr>
        <w:t xml:space="preserve">managers see more </w:t>
      </w:r>
      <w:r>
        <w:rPr>
          <w:rFonts w:cs="Tahoma"/>
        </w:rPr>
        <w:t xml:space="preserve">aspects </w:t>
      </w:r>
      <w:r w:rsidRPr="00950165">
        <w:rPr>
          <w:rFonts w:cs="Tahoma"/>
        </w:rPr>
        <w:t xml:space="preserve">of </w:t>
      </w:r>
      <w:r>
        <w:rPr>
          <w:rFonts w:cs="Tahoma"/>
        </w:rPr>
        <w:t xml:space="preserve">the </w:t>
      </w:r>
      <w:r w:rsidRPr="00950165">
        <w:rPr>
          <w:rFonts w:cs="Tahoma"/>
        </w:rPr>
        <w:t xml:space="preserve">Aboriginal legal system and </w:t>
      </w:r>
      <w:r>
        <w:rPr>
          <w:rFonts w:cs="Tahoma"/>
        </w:rPr>
        <w:t xml:space="preserve">its </w:t>
      </w:r>
      <w:r w:rsidRPr="00950165">
        <w:rPr>
          <w:rFonts w:cs="Tahoma"/>
        </w:rPr>
        <w:t>instruments</w:t>
      </w:r>
      <w:r>
        <w:rPr>
          <w:rFonts w:cs="Tahoma"/>
        </w:rPr>
        <w:t xml:space="preserve"> and articles of Law</w:t>
      </w:r>
      <w:r w:rsidR="00152A31">
        <w:rPr>
          <w:rFonts w:cs="Tahoma"/>
        </w:rPr>
        <w:t xml:space="preserve"> tha</w:t>
      </w:r>
      <w:r w:rsidRPr="00950165">
        <w:rPr>
          <w:rFonts w:cs="Tahoma"/>
        </w:rPr>
        <w:t xml:space="preserve">n the contemporary Australian legal system </w:t>
      </w:r>
      <w:r>
        <w:rPr>
          <w:rFonts w:cs="Tahoma"/>
        </w:rPr>
        <w:t xml:space="preserve">does. However it often doesn’t realise it as these items </w:t>
      </w:r>
      <w:r w:rsidRPr="00950165">
        <w:rPr>
          <w:rFonts w:cs="Tahoma"/>
        </w:rPr>
        <w:t xml:space="preserve">are </w:t>
      </w:r>
      <w:r>
        <w:rPr>
          <w:rFonts w:cs="Tahoma"/>
        </w:rPr>
        <w:t xml:space="preserve">usually categorised as “cultural artefacts” rather than understood as the legal items they are. </w:t>
      </w:r>
      <w:r w:rsidRPr="00950165">
        <w:rPr>
          <w:rFonts w:cs="Tahoma"/>
        </w:rPr>
        <w:t xml:space="preserve"> </w:t>
      </w:r>
    </w:p>
    <w:p w:rsidR="00963EFB" w:rsidRDefault="00652422" w:rsidP="00BD14F3">
      <w:pPr>
        <w:rPr>
          <w:rFonts w:cs="Tahoma"/>
        </w:rPr>
      </w:pPr>
      <w:r w:rsidRPr="00950165">
        <w:rPr>
          <w:rFonts w:cs="Tahoma"/>
        </w:rPr>
        <w:t xml:space="preserve">Whereas when </w:t>
      </w:r>
      <w:r w:rsidR="00BD14F3" w:rsidRPr="00950165">
        <w:rPr>
          <w:rFonts w:cs="Tahoma"/>
        </w:rPr>
        <w:t>the dominant culture talks about their own human activity</w:t>
      </w:r>
      <w:r w:rsidR="007100F7" w:rsidRPr="00950165">
        <w:rPr>
          <w:rFonts w:cs="Tahoma"/>
        </w:rPr>
        <w:t xml:space="preserve"> they </w:t>
      </w:r>
      <w:r w:rsidR="008273C8">
        <w:rPr>
          <w:rFonts w:cs="Tahoma"/>
        </w:rPr>
        <w:t>differentiate them appropriately into various areas</w:t>
      </w:r>
      <w:r w:rsidRPr="00950165">
        <w:rPr>
          <w:rFonts w:cs="Tahoma"/>
        </w:rPr>
        <w:t>;</w:t>
      </w:r>
      <w:r w:rsidR="00BD14F3" w:rsidRPr="00950165">
        <w:rPr>
          <w:rFonts w:cs="Tahoma"/>
        </w:rPr>
        <w:t xml:space="preserve"> economic, legal</w:t>
      </w:r>
      <w:r w:rsidR="008F56FF" w:rsidRPr="00950165">
        <w:rPr>
          <w:rFonts w:cs="Tahoma"/>
        </w:rPr>
        <w:t>,</w:t>
      </w:r>
      <w:r w:rsidR="00BD14F3" w:rsidRPr="00950165">
        <w:rPr>
          <w:rFonts w:cs="Tahoma"/>
        </w:rPr>
        <w:t xml:space="preserve"> medical </w:t>
      </w:r>
      <w:r w:rsidR="003655E4" w:rsidRPr="00950165">
        <w:rPr>
          <w:rFonts w:cs="Tahoma"/>
        </w:rPr>
        <w:t>and so on</w:t>
      </w:r>
      <w:r w:rsidR="00BD14F3" w:rsidRPr="00950165">
        <w:rPr>
          <w:rFonts w:cs="Tahoma"/>
        </w:rPr>
        <w:t xml:space="preserve">. Because of this </w:t>
      </w:r>
      <w:r w:rsidR="008273C8">
        <w:rPr>
          <w:rFonts w:cs="Tahoma"/>
        </w:rPr>
        <w:t xml:space="preserve">difference in naming </w:t>
      </w:r>
      <w:r w:rsidR="00BD14F3" w:rsidRPr="00950165">
        <w:rPr>
          <w:rFonts w:cs="Tahoma"/>
        </w:rPr>
        <w:t>many Yolŋu people have asked me, “Do Balanda have culture</w:t>
      </w:r>
      <w:r w:rsidR="008273C8">
        <w:rPr>
          <w:rFonts w:cs="Tahoma"/>
        </w:rPr>
        <w:t>?</w:t>
      </w:r>
      <w:r w:rsidR="007100F7" w:rsidRPr="00950165">
        <w:rPr>
          <w:rFonts w:cs="Tahoma"/>
        </w:rPr>
        <w:t xml:space="preserve"> They never seemed to talk about it like they </w:t>
      </w:r>
      <w:r w:rsidR="00FB2955" w:rsidRPr="00950165">
        <w:rPr>
          <w:rFonts w:cs="Tahoma"/>
        </w:rPr>
        <w:t xml:space="preserve">always </w:t>
      </w:r>
      <w:r w:rsidR="007100F7" w:rsidRPr="00950165">
        <w:rPr>
          <w:rFonts w:cs="Tahoma"/>
        </w:rPr>
        <w:t>talk about our culture</w:t>
      </w:r>
      <w:r w:rsidR="00BD14F3" w:rsidRPr="00950165">
        <w:rPr>
          <w:rFonts w:cs="Tahoma"/>
        </w:rPr>
        <w:t>”?</w:t>
      </w:r>
    </w:p>
    <w:p w:rsidR="00B321D3" w:rsidRPr="00B321D3" w:rsidRDefault="00B321D3" w:rsidP="00BD14F3">
      <w:pPr>
        <w:rPr>
          <w:rFonts w:eastAsiaTheme="majorEastAsia" w:cs="Tahoma"/>
          <w:i/>
          <w:iCs/>
          <w:color w:val="2E74B5" w:themeColor="accent1" w:themeShade="BF"/>
        </w:rPr>
      </w:pPr>
      <w:r>
        <w:rPr>
          <w:rFonts w:eastAsiaTheme="majorEastAsia" w:cs="Tahoma"/>
          <w:i/>
          <w:iCs/>
          <w:color w:val="2E74B5" w:themeColor="accent1" w:themeShade="BF"/>
        </w:rPr>
        <w:t xml:space="preserve">Misunderstanding </w:t>
      </w:r>
      <w:r w:rsidR="00E9772A" w:rsidRPr="00E9772A">
        <w:rPr>
          <w:rFonts w:eastAsiaTheme="majorEastAsia" w:cs="Tahoma"/>
          <w:i/>
          <w:iCs/>
          <w:color w:val="2E74B5" w:themeColor="accent1" w:themeShade="BF"/>
        </w:rPr>
        <w:t>Yolŋu</w:t>
      </w:r>
      <w:r w:rsidR="00E9772A">
        <w:rPr>
          <w:rFonts w:eastAsiaTheme="majorEastAsia" w:cs="Tahoma"/>
          <w:i/>
          <w:iCs/>
          <w:color w:val="2E74B5" w:themeColor="accent1" w:themeShade="BF"/>
        </w:rPr>
        <w:t xml:space="preserve"> </w:t>
      </w:r>
      <w:r w:rsidRPr="00B321D3">
        <w:rPr>
          <w:rFonts w:eastAsiaTheme="majorEastAsia" w:cs="Tahoma"/>
          <w:i/>
          <w:iCs/>
          <w:color w:val="2E74B5" w:themeColor="accent1" w:themeShade="BF"/>
        </w:rPr>
        <w:t>language</w:t>
      </w:r>
    </w:p>
    <w:p w:rsidR="00297E2A" w:rsidRPr="00950165" w:rsidRDefault="00D57F05" w:rsidP="00DE0ABC">
      <w:pPr>
        <w:rPr>
          <w:rFonts w:cs="Tahoma"/>
        </w:rPr>
      </w:pPr>
      <w:r w:rsidRPr="00950165">
        <w:rPr>
          <w:rFonts w:cs="Tahoma"/>
        </w:rPr>
        <w:t xml:space="preserve">Strangely even academics like linguists call the Yolŋu </w:t>
      </w:r>
      <w:r w:rsidRPr="00950165">
        <w:rPr>
          <w:rFonts w:cs="Tahoma"/>
          <w:szCs w:val="28"/>
        </w:rPr>
        <w:t xml:space="preserve">gurraŋay matha </w:t>
      </w:r>
      <w:r w:rsidR="00963EFB" w:rsidRPr="00950165">
        <w:rPr>
          <w:rFonts w:cs="Tahoma"/>
          <w:szCs w:val="28"/>
        </w:rPr>
        <w:t>(</w:t>
      </w:r>
      <w:r w:rsidRPr="00950165">
        <w:rPr>
          <w:rFonts w:cs="Tahoma"/>
          <w:szCs w:val="28"/>
        </w:rPr>
        <w:t>academic cognitive effective language</w:t>
      </w:r>
      <w:r w:rsidR="00963EFB" w:rsidRPr="00950165">
        <w:rPr>
          <w:rFonts w:cs="Tahoma"/>
          <w:szCs w:val="28"/>
        </w:rPr>
        <w:t xml:space="preserve">) </w:t>
      </w:r>
      <w:r w:rsidRPr="00950165">
        <w:rPr>
          <w:rFonts w:cs="Tahoma"/>
          <w:szCs w:val="28"/>
        </w:rPr>
        <w:t xml:space="preserve">“ceremonial language”. </w:t>
      </w:r>
      <w:r w:rsidR="00963EFB" w:rsidRPr="00950165">
        <w:rPr>
          <w:rFonts w:cs="Tahoma"/>
          <w:szCs w:val="28"/>
        </w:rPr>
        <w:t>This continues to deny</w:t>
      </w:r>
      <w:r w:rsidR="00BD14F3" w:rsidRPr="00950165">
        <w:rPr>
          <w:rFonts w:cs="Tahoma"/>
          <w:szCs w:val="28"/>
        </w:rPr>
        <w:t xml:space="preserve"> the true academic significance of</w:t>
      </w:r>
      <w:r w:rsidR="0048455A">
        <w:rPr>
          <w:rFonts w:cs="Tahoma"/>
          <w:szCs w:val="28"/>
        </w:rPr>
        <w:t xml:space="preserve"> the</w:t>
      </w:r>
      <w:r w:rsidR="00BD14F3" w:rsidRPr="00950165">
        <w:rPr>
          <w:rFonts w:cs="Tahoma"/>
          <w:szCs w:val="28"/>
        </w:rPr>
        <w:t xml:space="preserve"> Yolŋu Matha </w:t>
      </w:r>
      <w:r w:rsidR="0048455A">
        <w:rPr>
          <w:rFonts w:cs="Tahoma"/>
          <w:szCs w:val="28"/>
        </w:rPr>
        <w:t>academic language</w:t>
      </w:r>
      <w:r w:rsidR="00477022" w:rsidRPr="00950165">
        <w:rPr>
          <w:rFonts w:cs="Tahoma"/>
          <w:szCs w:val="28"/>
        </w:rPr>
        <w:t>.</w:t>
      </w:r>
      <w:r w:rsidRPr="00950165">
        <w:rPr>
          <w:rFonts w:cs="Tahoma"/>
          <w:szCs w:val="28"/>
        </w:rPr>
        <w:t xml:space="preserve"> </w:t>
      </w:r>
      <w:r w:rsidR="00477022" w:rsidRPr="00950165">
        <w:rPr>
          <w:rFonts w:cs="Tahoma"/>
          <w:szCs w:val="28"/>
        </w:rPr>
        <w:t>Therefore</w:t>
      </w:r>
      <w:r w:rsidRPr="00950165">
        <w:rPr>
          <w:rFonts w:cs="Tahoma"/>
          <w:szCs w:val="28"/>
        </w:rPr>
        <w:t xml:space="preserve"> it is hardly studied</w:t>
      </w:r>
      <w:r w:rsidR="00477022" w:rsidRPr="00950165">
        <w:rPr>
          <w:rFonts w:cs="Tahoma"/>
          <w:szCs w:val="28"/>
        </w:rPr>
        <w:t xml:space="preserve">, </w:t>
      </w:r>
      <w:r w:rsidRPr="00950165">
        <w:rPr>
          <w:rFonts w:cs="Tahoma"/>
          <w:szCs w:val="28"/>
        </w:rPr>
        <w:t>recorded</w:t>
      </w:r>
      <w:r w:rsidR="00963EFB" w:rsidRPr="00950165">
        <w:rPr>
          <w:rFonts w:cs="Tahoma"/>
          <w:szCs w:val="28"/>
        </w:rPr>
        <w:t xml:space="preserve"> </w:t>
      </w:r>
      <w:r w:rsidR="00477022" w:rsidRPr="00950165">
        <w:rPr>
          <w:rFonts w:cs="Tahoma"/>
          <w:szCs w:val="28"/>
        </w:rPr>
        <w:t xml:space="preserve">or used in academic endeavours, </w:t>
      </w:r>
      <w:r w:rsidR="00963EFB" w:rsidRPr="00950165">
        <w:rPr>
          <w:rFonts w:cs="Tahoma"/>
          <w:szCs w:val="28"/>
        </w:rPr>
        <w:t>further cementing</w:t>
      </w:r>
      <w:r w:rsidRPr="00950165">
        <w:rPr>
          <w:rFonts w:cs="Tahoma"/>
          <w:szCs w:val="28"/>
        </w:rPr>
        <w:t xml:space="preserve"> the </w:t>
      </w:r>
      <w:r w:rsidR="00477022" w:rsidRPr="00950165">
        <w:rPr>
          <w:rFonts w:cs="Tahoma"/>
          <w:szCs w:val="28"/>
        </w:rPr>
        <w:t>d</w:t>
      </w:r>
      <w:r w:rsidR="008273C8">
        <w:rPr>
          <w:rFonts w:cs="Tahoma"/>
          <w:szCs w:val="28"/>
        </w:rPr>
        <w:t xml:space="preserve">ivide and the culturally constructed </w:t>
      </w:r>
      <w:r w:rsidR="000C7F65" w:rsidRPr="00950165">
        <w:rPr>
          <w:rFonts w:cs="Tahoma"/>
          <w:szCs w:val="28"/>
        </w:rPr>
        <w:t xml:space="preserve">naming </w:t>
      </w:r>
      <w:r w:rsidRPr="00950165">
        <w:rPr>
          <w:rFonts w:cs="Tahoma"/>
          <w:szCs w:val="28"/>
        </w:rPr>
        <w:t xml:space="preserve">of Aboriginal people. </w:t>
      </w:r>
    </w:p>
    <w:p w:rsidR="007100F7" w:rsidRPr="00950165" w:rsidRDefault="00963EFB" w:rsidP="00963EFB">
      <w:pPr>
        <w:rPr>
          <w:rFonts w:cs="Tahoma"/>
        </w:rPr>
      </w:pPr>
      <w:r w:rsidRPr="00950165">
        <w:rPr>
          <w:rFonts w:cs="Tahoma"/>
        </w:rPr>
        <w:lastRenderedPageBreak/>
        <w:t>It is also seen</w:t>
      </w:r>
      <w:r w:rsidR="00A56C63">
        <w:rPr>
          <w:rFonts w:cs="Tahoma"/>
        </w:rPr>
        <w:t xml:space="preserve"> when </w:t>
      </w:r>
      <w:r w:rsidRPr="00950165">
        <w:rPr>
          <w:rFonts w:cs="Tahoma"/>
        </w:rPr>
        <w:t>education and training</w:t>
      </w:r>
      <w:r w:rsidR="00A56C63">
        <w:rPr>
          <w:rFonts w:cs="Tahoma"/>
        </w:rPr>
        <w:t xml:space="preserve"> is created </w:t>
      </w:r>
      <w:r w:rsidR="00477022" w:rsidRPr="00950165">
        <w:rPr>
          <w:rFonts w:cs="Tahoma"/>
        </w:rPr>
        <w:t xml:space="preserve">for Yolŋu </w:t>
      </w:r>
      <w:r w:rsidR="00553EA2" w:rsidRPr="00950165">
        <w:rPr>
          <w:rFonts w:cs="Tahoma"/>
        </w:rPr>
        <w:t xml:space="preserve">or other Aboriginal </w:t>
      </w:r>
      <w:r w:rsidR="00477022" w:rsidRPr="00950165">
        <w:rPr>
          <w:rFonts w:cs="Tahoma"/>
        </w:rPr>
        <w:t xml:space="preserve">people. Most education campaigns whether they </w:t>
      </w:r>
      <w:r w:rsidR="00A56C63">
        <w:rPr>
          <w:rFonts w:cs="Tahoma"/>
        </w:rPr>
        <w:t xml:space="preserve">cover </w:t>
      </w:r>
      <w:r w:rsidR="00477022" w:rsidRPr="00950165">
        <w:rPr>
          <w:rFonts w:cs="Tahoma"/>
        </w:rPr>
        <w:t xml:space="preserve">primary health, legal or commercial </w:t>
      </w:r>
      <w:r w:rsidR="00A56C63">
        <w:rPr>
          <w:rFonts w:cs="Tahoma"/>
        </w:rPr>
        <w:t xml:space="preserve">topics </w:t>
      </w:r>
      <w:r w:rsidR="00477022" w:rsidRPr="00950165">
        <w:rPr>
          <w:rFonts w:cs="Tahoma"/>
        </w:rPr>
        <w:t xml:space="preserve">are couched in their </w:t>
      </w:r>
      <w:r w:rsidR="00553EA2" w:rsidRPr="00950165">
        <w:rPr>
          <w:rFonts w:cs="Tahoma"/>
        </w:rPr>
        <w:t>simplest</w:t>
      </w:r>
      <w:r w:rsidR="00477022" w:rsidRPr="00950165">
        <w:rPr>
          <w:rFonts w:cs="Tahoma"/>
        </w:rPr>
        <w:t xml:space="preserve"> form for supposedly </w:t>
      </w:r>
      <w:r w:rsidR="007100F7" w:rsidRPr="00950165">
        <w:rPr>
          <w:rFonts w:cs="Tahoma"/>
        </w:rPr>
        <w:t>“simple people”</w:t>
      </w:r>
      <w:r w:rsidR="00477022" w:rsidRPr="00950165">
        <w:rPr>
          <w:rFonts w:cs="Tahoma"/>
        </w:rPr>
        <w:t xml:space="preserve">. </w:t>
      </w:r>
      <w:r w:rsidR="00F62B3D" w:rsidRPr="00950165">
        <w:rPr>
          <w:rFonts w:cs="Tahoma"/>
        </w:rPr>
        <w:t>As an example</w:t>
      </w:r>
      <w:r w:rsidR="00294CD6" w:rsidRPr="00950165">
        <w:rPr>
          <w:rFonts w:cs="Tahoma"/>
        </w:rPr>
        <w:t xml:space="preserve">, </w:t>
      </w:r>
      <w:r w:rsidR="00F62B3D" w:rsidRPr="00950165">
        <w:rPr>
          <w:rFonts w:cs="Tahoma"/>
        </w:rPr>
        <w:t xml:space="preserve">cartoons characters </w:t>
      </w:r>
      <w:r w:rsidR="00294CD6" w:rsidRPr="00950165">
        <w:rPr>
          <w:rFonts w:cs="Tahoma"/>
        </w:rPr>
        <w:t>are the flavour of the day for a lot of Aboriginal education</w:t>
      </w:r>
      <w:r w:rsidR="00F62B3D" w:rsidRPr="00950165">
        <w:rPr>
          <w:rFonts w:cs="Tahoma"/>
        </w:rPr>
        <w:t>.</w:t>
      </w:r>
      <w:r w:rsidR="00320284">
        <w:rPr>
          <w:rFonts w:cs="Tahoma"/>
        </w:rPr>
        <w:t xml:space="preserve"> </w:t>
      </w:r>
    </w:p>
    <w:p w:rsidR="00652422" w:rsidRPr="00950165" w:rsidRDefault="00A56C63" w:rsidP="00963EFB">
      <w:pPr>
        <w:rPr>
          <w:rFonts w:cs="Tahoma"/>
        </w:rPr>
      </w:pPr>
      <w:r>
        <w:rPr>
          <w:rFonts w:cs="Tahoma"/>
        </w:rPr>
        <w:t>Yet o</w:t>
      </w:r>
      <w:r w:rsidR="00477022" w:rsidRPr="00950165">
        <w:rPr>
          <w:rFonts w:cs="Tahoma"/>
        </w:rPr>
        <w:t xml:space="preserve">n the other hand </w:t>
      </w:r>
      <w:r w:rsidR="00963EFB" w:rsidRPr="00950165">
        <w:rPr>
          <w:rFonts w:cs="Tahoma"/>
        </w:rPr>
        <w:t>mainstream national accreditation guidelines</w:t>
      </w:r>
      <w:r w:rsidR="00477022" w:rsidRPr="00950165">
        <w:rPr>
          <w:rFonts w:cs="Tahoma"/>
        </w:rPr>
        <w:t xml:space="preserve"> are </w:t>
      </w:r>
      <w:r w:rsidR="00320284">
        <w:rPr>
          <w:rFonts w:cs="Tahoma"/>
        </w:rPr>
        <w:t xml:space="preserve">strictly </w:t>
      </w:r>
      <w:r w:rsidR="00320284" w:rsidRPr="00950165">
        <w:rPr>
          <w:rFonts w:cs="Tahoma"/>
        </w:rPr>
        <w:t>followed,</w:t>
      </w:r>
      <w:r w:rsidR="00320284">
        <w:rPr>
          <w:rFonts w:cs="Tahoma"/>
        </w:rPr>
        <w:t xml:space="preserve"> whether they are relevant or not, instead of </w:t>
      </w:r>
      <w:r w:rsidR="00477022" w:rsidRPr="00950165">
        <w:rPr>
          <w:rFonts w:cs="Tahoma"/>
        </w:rPr>
        <w:t xml:space="preserve">delivering the semantic and constructional knowledge that Yolŋu people need to </w:t>
      </w:r>
      <w:r w:rsidR="00320284">
        <w:rPr>
          <w:rFonts w:cs="Tahoma"/>
        </w:rPr>
        <w:t xml:space="preserve">actually </w:t>
      </w:r>
      <w:r w:rsidR="00477022" w:rsidRPr="00950165">
        <w:rPr>
          <w:rFonts w:cs="Tahoma"/>
        </w:rPr>
        <w:t xml:space="preserve">understand the subject. Then it is </w:t>
      </w:r>
      <w:r w:rsidR="00963EFB" w:rsidRPr="00950165">
        <w:rPr>
          <w:rFonts w:cs="Tahoma"/>
        </w:rPr>
        <w:t xml:space="preserve">delivered </w:t>
      </w:r>
      <w:r w:rsidR="00477022" w:rsidRPr="00950165">
        <w:rPr>
          <w:rFonts w:cs="Tahoma"/>
        </w:rPr>
        <w:t xml:space="preserve">and tested </w:t>
      </w:r>
      <w:r w:rsidR="00963EFB" w:rsidRPr="00950165">
        <w:rPr>
          <w:rFonts w:cs="Tahoma"/>
        </w:rPr>
        <w:t>in English.</w:t>
      </w:r>
      <w:r w:rsidR="00477022" w:rsidRPr="00950165">
        <w:rPr>
          <w:rFonts w:cs="Tahoma"/>
        </w:rPr>
        <w:t xml:space="preserve"> </w:t>
      </w:r>
      <w:r w:rsidR="00963EFB" w:rsidRPr="00950165">
        <w:rPr>
          <w:rFonts w:cs="Tahoma"/>
        </w:rPr>
        <w:t xml:space="preserve">Many defend the position by saying, “Aboriginal people should be forced to learn English”. </w:t>
      </w:r>
      <w:r w:rsidR="000C7F65" w:rsidRPr="00950165">
        <w:rPr>
          <w:rFonts w:cs="Tahoma"/>
        </w:rPr>
        <w:t xml:space="preserve">Part of </w:t>
      </w:r>
      <w:r>
        <w:rPr>
          <w:rFonts w:cs="Tahoma"/>
        </w:rPr>
        <w:t xml:space="preserve">the </w:t>
      </w:r>
      <w:r w:rsidR="000C7F65" w:rsidRPr="00950165">
        <w:rPr>
          <w:rFonts w:cs="Tahoma"/>
        </w:rPr>
        <w:t>reasoning that supports this argument is that Aboriginal languages like Yolŋu Matha are</w:t>
      </w:r>
      <w:r w:rsidR="00FB2955" w:rsidRPr="00950165">
        <w:rPr>
          <w:rFonts w:cs="Tahoma"/>
        </w:rPr>
        <w:t xml:space="preserve"> seen as</w:t>
      </w:r>
      <w:r w:rsidR="00320284">
        <w:rPr>
          <w:rFonts w:cs="Tahoma"/>
        </w:rPr>
        <w:t xml:space="preserve"> primitive and simple; an idea taken</w:t>
      </w:r>
      <w:r w:rsidR="000C7F65" w:rsidRPr="00950165">
        <w:rPr>
          <w:rFonts w:cs="Tahoma"/>
        </w:rPr>
        <w:t xml:space="preserve"> straight from the Balanda </w:t>
      </w:r>
      <w:r w:rsidR="00AC26E3" w:rsidRPr="00950165">
        <w:rPr>
          <w:rFonts w:cs="Tahoma"/>
        </w:rPr>
        <w:t>stereotype</w:t>
      </w:r>
      <w:r w:rsidR="00152A31">
        <w:rPr>
          <w:rFonts w:cs="Tahoma"/>
        </w:rPr>
        <w:t>d</w:t>
      </w:r>
      <w:r w:rsidR="00AC26E3" w:rsidRPr="00950165">
        <w:rPr>
          <w:rFonts w:cs="Tahoma"/>
        </w:rPr>
        <w:t xml:space="preserve"> </w:t>
      </w:r>
      <w:r w:rsidR="000C7F65" w:rsidRPr="00950165">
        <w:rPr>
          <w:rFonts w:cs="Tahoma"/>
        </w:rPr>
        <w:t xml:space="preserve">cultural naming box for Aboriginal people. So we should force these </w:t>
      </w:r>
      <w:r w:rsidR="00AC26E3" w:rsidRPr="00950165">
        <w:rPr>
          <w:rFonts w:cs="Tahoma"/>
        </w:rPr>
        <w:t>“simple”</w:t>
      </w:r>
      <w:r w:rsidR="000C7F65" w:rsidRPr="00950165">
        <w:rPr>
          <w:rFonts w:cs="Tahoma"/>
        </w:rPr>
        <w:t xml:space="preserve"> people to learn English so they can have better</w:t>
      </w:r>
      <w:r w:rsidR="006C4E23" w:rsidRPr="00950165">
        <w:rPr>
          <w:rFonts w:cs="Tahoma"/>
        </w:rPr>
        <w:t xml:space="preserve"> capacity to think and communicate.</w:t>
      </w:r>
    </w:p>
    <w:p w:rsidR="00CD2DDB" w:rsidRPr="00950165" w:rsidRDefault="00477022" w:rsidP="00963EFB">
      <w:pPr>
        <w:rPr>
          <w:rFonts w:cs="Tahoma"/>
        </w:rPr>
      </w:pPr>
      <w:r w:rsidRPr="00950165">
        <w:rPr>
          <w:rFonts w:cs="Tahoma"/>
        </w:rPr>
        <w:t xml:space="preserve">Less than </w:t>
      </w:r>
      <w:r w:rsidR="00652422" w:rsidRPr="00950165">
        <w:rPr>
          <w:rFonts w:cs="Tahoma"/>
        </w:rPr>
        <w:t>5</w:t>
      </w:r>
      <w:r w:rsidRPr="00950165">
        <w:rPr>
          <w:rFonts w:cs="Tahoma"/>
        </w:rPr>
        <w:t>0 years ago Yolŋu people were whipped for speaking</w:t>
      </w:r>
      <w:r w:rsidR="00A56C63">
        <w:rPr>
          <w:rFonts w:cs="Tahoma"/>
        </w:rPr>
        <w:t xml:space="preserve"> their own language</w:t>
      </w:r>
      <w:r w:rsidRPr="00950165">
        <w:rPr>
          <w:rFonts w:cs="Tahoma"/>
        </w:rPr>
        <w:t xml:space="preserve"> in </w:t>
      </w:r>
      <w:r w:rsidRPr="00A56C63">
        <w:rPr>
          <w:rFonts w:cs="Tahoma"/>
        </w:rPr>
        <w:t>classrooms</w:t>
      </w:r>
      <w:r w:rsidR="007100F7" w:rsidRPr="00A56C63">
        <w:rPr>
          <w:rFonts w:cs="Tahoma"/>
        </w:rPr>
        <w:t>.</w:t>
      </w:r>
      <w:r w:rsidR="007100F7" w:rsidRPr="00950165">
        <w:rPr>
          <w:rFonts w:cs="Tahoma"/>
        </w:rPr>
        <w:t xml:space="preserve"> Today the </w:t>
      </w:r>
      <w:r w:rsidRPr="00950165">
        <w:rPr>
          <w:rFonts w:cs="Tahoma"/>
        </w:rPr>
        <w:t xml:space="preserve">educational methodologies </w:t>
      </w:r>
      <w:r w:rsidR="007100F7" w:rsidRPr="00950165">
        <w:rPr>
          <w:rFonts w:cs="Tahoma"/>
        </w:rPr>
        <w:t xml:space="preserve">are </w:t>
      </w:r>
      <w:r w:rsidRPr="00950165">
        <w:rPr>
          <w:rFonts w:cs="Tahoma"/>
        </w:rPr>
        <w:t>aimed at forcing them to learn</w:t>
      </w:r>
      <w:r w:rsidR="00A56C63">
        <w:rPr>
          <w:rFonts w:cs="Tahoma"/>
        </w:rPr>
        <w:t xml:space="preserve"> English. Yet </w:t>
      </w:r>
      <w:r w:rsidR="00F62B3D" w:rsidRPr="00950165">
        <w:rPr>
          <w:rFonts w:cs="Tahoma"/>
        </w:rPr>
        <w:t>constructed English learning programs</w:t>
      </w:r>
      <w:r w:rsidR="00152A31">
        <w:rPr>
          <w:rFonts w:cs="Tahoma"/>
        </w:rPr>
        <w:t xml:space="preserve"> are not delivered; ones</w:t>
      </w:r>
      <w:r w:rsidR="008F56FF" w:rsidRPr="00950165">
        <w:rPr>
          <w:rFonts w:cs="Tahoma"/>
        </w:rPr>
        <w:t xml:space="preserve"> </w:t>
      </w:r>
      <w:r w:rsidR="00B24164" w:rsidRPr="00950165">
        <w:rPr>
          <w:rFonts w:cs="Tahoma"/>
        </w:rPr>
        <w:t xml:space="preserve">that work </w:t>
      </w:r>
      <w:r w:rsidR="008F56FF" w:rsidRPr="00950165">
        <w:rPr>
          <w:rFonts w:cs="Tahoma"/>
        </w:rPr>
        <w:t>from their</w:t>
      </w:r>
      <w:r w:rsidR="00F62B3D" w:rsidRPr="00950165">
        <w:rPr>
          <w:rFonts w:cs="Tahoma"/>
        </w:rPr>
        <w:t xml:space="preserve"> </w:t>
      </w:r>
      <w:r w:rsidR="00553EA2" w:rsidRPr="00950165">
        <w:rPr>
          <w:rFonts w:cs="Tahoma"/>
        </w:rPr>
        <w:t>very</w:t>
      </w:r>
      <w:r w:rsidR="00B24164" w:rsidRPr="00950165">
        <w:rPr>
          <w:rFonts w:cs="Tahoma"/>
        </w:rPr>
        <w:t xml:space="preserve"> effective </w:t>
      </w:r>
      <w:r w:rsidR="003855D5" w:rsidRPr="00950165">
        <w:rPr>
          <w:rFonts w:cs="Tahoma"/>
        </w:rPr>
        <w:t xml:space="preserve">Original Australian </w:t>
      </w:r>
      <w:r w:rsidR="00F62B3D" w:rsidRPr="00950165">
        <w:rPr>
          <w:rFonts w:cs="Tahoma"/>
        </w:rPr>
        <w:t>first language</w:t>
      </w:r>
      <w:r w:rsidR="008F56FF" w:rsidRPr="00950165">
        <w:rPr>
          <w:rFonts w:cs="Tahoma"/>
        </w:rPr>
        <w:t xml:space="preserve"> across to English</w:t>
      </w:r>
      <w:r w:rsidR="00A56C63">
        <w:rPr>
          <w:rFonts w:cs="Tahoma"/>
        </w:rPr>
        <w:t xml:space="preserve">, which is </w:t>
      </w:r>
      <w:r w:rsidR="00801E81">
        <w:rPr>
          <w:rFonts w:cs="Tahoma"/>
        </w:rPr>
        <w:t>what</w:t>
      </w:r>
      <w:r w:rsidR="00A56C63">
        <w:rPr>
          <w:rFonts w:cs="Tahoma"/>
        </w:rPr>
        <w:t xml:space="preserve"> happens when other cross-language c</w:t>
      </w:r>
      <w:r w:rsidR="00FB2955" w:rsidRPr="00950165">
        <w:rPr>
          <w:rFonts w:cs="Tahoma"/>
        </w:rPr>
        <w:t xml:space="preserve">onstructed language learning programs </w:t>
      </w:r>
      <w:r w:rsidR="00801E81">
        <w:rPr>
          <w:rFonts w:cs="Tahoma"/>
        </w:rPr>
        <w:t xml:space="preserve">are created. </w:t>
      </w:r>
      <w:r w:rsidR="00CD2DDB" w:rsidRPr="00950165">
        <w:rPr>
          <w:rFonts w:cs="Tahoma"/>
        </w:rPr>
        <w:t xml:space="preserve"> </w:t>
      </w:r>
    </w:p>
    <w:p w:rsidR="00963EFB" w:rsidRPr="00950165" w:rsidRDefault="00CD2DDB" w:rsidP="00963EFB">
      <w:pPr>
        <w:rPr>
          <w:rFonts w:cs="Tahoma"/>
        </w:rPr>
      </w:pPr>
      <w:r w:rsidRPr="00950165">
        <w:rPr>
          <w:rFonts w:cs="Tahoma"/>
        </w:rPr>
        <w:t xml:space="preserve">Having </w:t>
      </w:r>
      <w:r w:rsidR="00AC26E3" w:rsidRPr="00950165">
        <w:rPr>
          <w:rFonts w:cs="Tahoma"/>
        </w:rPr>
        <w:t>spent thousands of hours</w:t>
      </w:r>
      <w:r w:rsidR="00801E81">
        <w:rPr>
          <w:rFonts w:cs="Tahoma"/>
        </w:rPr>
        <w:t xml:space="preserve"> teaching </w:t>
      </w:r>
      <w:r w:rsidR="008966F1" w:rsidRPr="00950165">
        <w:rPr>
          <w:rFonts w:cs="Tahoma"/>
        </w:rPr>
        <w:t>Yolŋu</w:t>
      </w:r>
      <w:r w:rsidRPr="00950165">
        <w:rPr>
          <w:rFonts w:cs="Tahoma"/>
        </w:rPr>
        <w:t xml:space="preserve"> people different academic English words and concepts I know Yolŋu </w:t>
      </w:r>
      <w:r w:rsidR="00801E81">
        <w:rPr>
          <w:rFonts w:cs="Tahoma"/>
        </w:rPr>
        <w:t xml:space="preserve">are </w:t>
      </w:r>
      <w:r w:rsidR="00E9772A">
        <w:rPr>
          <w:rFonts w:cs="Tahoma"/>
        </w:rPr>
        <w:t>desperate</w:t>
      </w:r>
      <w:r w:rsidR="00801E81">
        <w:rPr>
          <w:rFonts w:cs="Tahoma"/>
        </w:rPr>
        <w:t xml:space="preserve"> to learn thi</w:t>
      </w:r>
      <w:r w:rsidR="00E9772A">
        <w:rPr>
          <w:rFonts w:cs="Tahoma"/>
        </w:rPr>
        <w:t>s</w:t>
      </w:r>
      <w:r w:rsidR="00801E81">
        <w:rPr>
          <w:rFonts w:cs="Tahoma"/>
        </w:rPr>
        <w:t xml:space="preserve"> information and to properly understand the Balanda world</w:t>
      </w:r>
      <w:r w:rsidR="003855D5" w:rsidRPr="00950165">
        <w:rPr>
          <w:rFonts w:cs="Tahoma"/>
        </w:rPr>
        <w:t>. But the cultural naming stops this ever happening.</w:t>
      </w:r>
      <w:r w:rsidR="00F62B3D" w:rsidRPr="00950165">
        <w:rPr>
          <w:rFonts w:cs="Tahoma"/>
        </w:rPr>
        <w:t xml:space="preserve"> </w:t>
      </w:r>
    </w:p>
    <w:p w:rsidR="00963EFB" w:rsidRPr="00950165" w:rsidRDefault="00963EFB" w:rsidP="00963EFB">
      <w:pPr>
        <w:rPr>
          <w:rFonts w:cs="Tahoma"/>
        </w:rPr>
      </w:pPr>
      <w:r w:rsidRPr="00950165">
        <w:rPr>
          <w:rFonts w:cs="Tahoma"/>
        </w:rPr>
        <w:t>This</w:t>
      </w:r>
      <w:r w:rsidR="00B24164" w:rsidRPr="00950165">
        <w:rPr>
          <w:rFonts w:cs="Tahoma"/>
        </w:rPr>
        <w:t xml:space="preserve"> cultural naming also psychologically </w:t>
      </w:r>
      <w:r w:rsidRPr="00950165">
        <w:rPr>
          <w:rFonts w:cs="Tahoma"/>
        </w:rPr>
        <w:t>affects teachers that come to Yolŋu communities.</w:t>
      </w:r>
      <w:r w:rsidR="00801E81">
        <w:rPr>
          <w:rFonts w:cs="Tahoma"/>
        </w:rPr>
        <w:t xml:space="preserve"> M</w:t>
      </w:r>
      <w:r w:rsidRPr="00950165">
        <w:rPr>
          <w:rFonts w:cs="Tahoma"/>
        </w:rPr>
        <w:t xml:space="preserve">any </w:t>
      </w:r>
      <w:r w:rsidR="00801E81">
        <w:rPr>
          <w:rFonts w:cs="Tahoma"/>
        </w:rPr>
        <w:t xml:space="preserve">teachers </w:t>
      </w:r>
      <w:r w:rsidRPr="00950165">
        <w:rPr>
          <w:rFonts w:cs="Tahoma"/>
        </w:rPr>
        <w:t>make no attempt to learn the language of the local people</w:t>
      </w:r>
      <w:r w:rsidR="00553EA2" w:rsidRPr="00950165">
        <w:rPr>
          <w:rFonts w:cs="Tahoma"/>
        </w:rPr>
        <w:t xml:space="preserve">, as it is seen as </w:t>
      </w:r>
      <w:r w:rsidR="00976581" w:rsidRPr="00950165">
        <w:rPr>
          <w:rFonts w:cs="Tahoma"/>
        </w:rPr>
        <w:t>“primitive”</w:t>
      </w:r>
      <w:r w:rsidRPr="00950165">
        <w:rPr>
          <w:rFonts w:cs="Tahoma"/>
        </w:rPr>
        <w:t>.</w:t>
      </w:r>
      <w:r w:rsidR="00F55D08" w:rsidRPr="00950165">
        <w:rPr>
          <w:rFonts w:cs="Tahoma"/>
        </w:rPr>
        <w:t xml:space="preserve"> A few </w:t>
      </w:r>
      <w:r w:rsidRPr="00950165">
        <w:rPr>
          <w:rFonts w:cs="Tahoma"/>
        </w:rPr>
        <w:t xml:space="preserve">who desperately </w:t>
      </w:r>
      <w:r w:rsidR="00F55D08" w:rsidRPr="00950165">
        <w:rPr>
          <w:rFonts w:cs="Tahoma"/>
        </w:rPr>
        <w:t xml:space="preserve">do </w:t>
      </w:r>
      <w:r w:rsidRPr="00950165">
        <w:rPr>
          <w:rFonts w:cs="Tahoma"/>
        </w:rPr>
        <w:t xml:space="preserve">want to </w:t>
      </w:r>
      <w:r w:rsidR="00477022" w:rsidRPr="00950165">
        <w:rPr>
          <w:rFonts w:cs="Tahoma"/>
        </w:rPr>
        <w:t>learn</w:t>
      </w:r>
      <w:r w:rsidR="007100F7" w:rsidRPr="00950165">
        <w:rPr>
          <w:rFonts w:cs="Tahoma"/>
        </w:rPr>
        <w:t xml:space="preserve"> are </w:t>
      </w:r>
      <w:r w:rsidRPr="00950165">
        <w:rPr>
          <w:rFonts w:cs="Tahoma"/>
        </w:rPr>
        <w:t>told by</w:t>
      </w:r>
      <w:r w:rsidR="00976581" w:rsidRPr="00950165">
        <w:rPr>
          <w:rFonts w:cs="Tahoma"/>
        </w:rPr>
        <w:t xml:space="preserve"> their</w:t>
      </w:r>
      <w:r w:rsidR="00477022" w:rsidRPr="00950165">
        <w:rPr>
          <w:rFonts w:cs="Tahoma"/>
        </w:rPr>
        <w:t xml:space="preserve"> </w:t>
      </w:r>
      <w:r w:rsidR="00B24164" w:rsidRPr="00950165">
        <w:rPr>
          <w:rFonts w:cs="Tahoma"/>
        </w:rPr>
        <w:t>employer</w:t>
      </w:r>
      <w:r w:rsidR="00477022" w:rsidRPr="00950165">
        <w:rPr>
          <w:rFonts w:cs="Tahoma"/>
        </w:rPr>
        <w:t xml:space="preserve"> or those in </w:t>
      </w:r>
      <w:r w:rsidRPr="00950165">
        <w:rPr>
          <w:rFonts w:cs="Tahoma"/>
        </w:rPr>
        <w:t>authority, “What a stupid idea</w:t>
      </w:r>
      <w:r w:rsidR="00477022" w:rsidRPr="00950165">
        <w:rPr>
          <w:rFonts w:cs="Tahoma"/>
        </w:rPr>
        <w:t>. W</w:t>
      </w:r>
      <w:r w:rsidRPr="00950165">
        <w:rPr>
          <w:rFonts w:cs="Tahoma"/>
        </w:rPr>
        <w:t xml:space="preserve">hat educational outcomes would ever </w:t>
      </w:r>
      <w:r w:rsidR="00DD787A">
        <w:rPr>
          <w:rFonts w:cs="Tahoma"/>
        </w:rPr>
        <w:t xml:space="preserve">possibly </w:t>
      </w:r>
      <w:r w:rsidRPr="00950165">
        <w:rPr>
          <w:rFonts w:cs="Tahoma"/>
        </w:rPr>
        <w:t>come</w:t>
      </w:r>
      <w:r w:rsidR="00477022" w:rsidRPr="00950165">
        <w:rPr>
          <w:rFonts w:cs="Tahoma"/>
        </w:rPr>
        <w:t xml:space="preserve"> from </w:t>
      </w:r>
      <w:r w:rsidRPr="00950165">
        <w:rPr>
          <w:rFonts w:cs="Tahoma"/>
        </w:rPr>
        <w:t>you learning</w:t>
      </w:r>
      <w:r w:rsidR="003855D5" w:rsidRPr="00950165">
        <w:rPr>
          <w:rFonts w:cs="Tahoma"/>
        </w:rPr>
        <w:t xml:space="preserve"> an </w:t>
      </w:r>
      <w:r w:rsidR="007100F7" w:rsidRPr="00950165">
        <w:rPr>
          <w:rFonts w:cs="Tahoma"/>
        </w:rPr>
        <w:t xml:space="preserve">Aboriginal </w:t>
      </w:r>
      <w:r w:rsidRPr="00950165">
        <w:rPr>
          <w:rFonts w:cs="Tahoma"/>
        </w:rPr>
        <w:t>language”</w:t>
      </w:r>
      <w:r w:rsidR="003855D5" w:rsidRPr="00950165">
        <w:rPr>
          <w:rFonts w:cs="Tahoma"/>
        </w:rPr>
        <w:t>?</w:t>
      </w:r>
      <w:r w:rsidR="00477022" w:rsidRPr="00950165">
        <w:rPr>
          <w:rFonts w:cs="Tahoma"/>
        </w:rPr>
        <w:t xml:space="preserve"> I have </w:t>
      </w:r>
      <w:r w:rsidRPr="00950165">
        <w:rPr>
          <w:rFonts w:cs="Tahoma"/>
        </w:rPr>
        <w:t>had many Balanda teachers in tears on the phone after being discouraged in such ways.</w:t>
      </w:r>
      <w:r w:rsidR="003855D5" w:rsidRPr="00950165">
        <w:rPr>
          <w:rFonts w:cs="Tahoma"/>
        </w:rPr>
        <w:t xml:space="preserve"> They had come to the NT wanting to learn an Aboriginal language and</w:t>
      </w:r>
      <w:r w:rsidR="00CD2DDB" w:rsidRPr="00950165">
        <w:rPr>
          <w:rFonts w:cs="Tahoma"/>
        </w:rPr>
        <w:t xml:space="preserve"> the people’s </w:t>
      </w:r>
      <w:r w:rsidR="003855D5" w:rsidRPr="00950165">
        <w:rPr>
          <w:rFonts w:cs="Tahoma"/>
        </w:rPr>
        <w:t xml:space="preserve">culture </w:t>
      </w:r>
      <w:r w:rsidR="00554436" w:rsidRPr="00950165">
        <w:rPr>
          <w:rFonts w:cs="Tahoma"/>
        </w:rPr>
        <w:t>but</w:t>
      </w:r>
      <w:r w:rsidR="003855D5" w:rsidRPr="00950165">
        <w:rPr>
          <w:rFonts w:cs="Tahoma"/>
        </w:rPr>
        <w:t xml:space="preserve"> get blocked by the tired old dominant culture naming of Aboriginal people.</w:t>
      </w:r>
    </w:p>
    <w:p w:rsidR="00963EFB" w:rsidRPr="00950165" w:rsidRDefault="00963EFB" w:rsidP="00963EFB">
      <w:pPr>
        <w:rPr>
          <w:rStyle w:val="s1"/>
          <w:rFonts w:cs="Tahoma"/>
        </w:rPr>
      </w:pPr>
      <w:r w:rsidRPr="00950165">
        <w:rPr>
          <w:rFonts w:cs="Tahoma"/>
        </w:rPr>
        <w:t xml:space="preserve">Some teachers even drop their learning standards as the dominant culture naming tells them that they are working with </w:t>
      </w:r>
      <w:r w:rsidR="00652422" w:rsidRPr="00950165">
        <w:rPr>
          <w:rFonts w:cs="Tahoma"/>
        </w:rPr>
        <w:t>“</w:t>
      </w:r>
      <w:r w:rsidRPr="00950165">
        <w:rPr>
          <w:rFonts w:cs="Tahoma"/>
        </w:rPr>
        <w:t>a primitive, backward group of people who have little desire to learn</w:t>
      </w:r>
      <w:r w:rsidR="00652422" w:rsidRPr="00950165">
        <w:rPr>
          <w:rFonts w:cs="Tahoma"/>
        </w:rPr>
        <w:t>”</w:t>
      </w:r>
      <w:r w:rsidRPr="00950165">
        <w:rPr>
          <w:rFonts w:cs="Tahoma"/>
        </w:rPr>
        <w:t xml:space="preserve">. Note </w:t>
      </w:r>
      <w:r w:rsidR="00BD14F3" w:rsidRPr="00950165">
        <w:rPr>
          <w:rFonts w:cs="Tahoma"/>
        </w:rPr>
        <w:t xml:space="preserve">Dr </w:t>
      </w:r>
      <w:r w:rsidRPr="00950165">
        <w:rPr>
          <w:rFonts w:cs="Tahoma"/>
        </w:rPr>
        <w:t>Chris</w:t>
      </w:r>
      <w:r w:rsidR="00BD14F3" w:rsidRPr="00950165">
        <w:rPr>
          <w:rFonts w:cs="Tahoma"/>
        </w:rPr>
        <w:t xml:space="preserve"> Sarra</w:t>
      </w:r>
      <w:r w:rsidR="00294CD6" w:rsidRPr="00950165">
        <w:rPr>
          <w:rFonts w:cs="Tahoma"/>
        </w:rPr>
        <w:t xml:space="preserve"> of the </w:t>
      </w:r>
      <w:r w:rsidR="00294CD6" w:rsidRPr="00950165">
        <w:rPr>
          <w:rStyle w:val="s1"/>
          <w:rFonts w:cs="Tahoma"/>
        </w:rPr>
        <w:t>Stronger Smarter Institute</w:t>
      </w:r>
      <w:r w:rsidR="00801E81">
        <w:rPr>
          <w:rStyle w:val="s1"/>
          <w:rFonts w:cs="Tahoma"/>
        </w:rPr>
        <w:t>s</w:t>
      </w:r>
      <w:r w:rsidR="00294CD6" w:rsidRPr="00950165">
        <w:rPr>
          <w:rFonts w:cs="Tahoma"/>
        </w:rPr>
        <w:t xml:space="preserve"> dedication to push back against this derogatory naming and the </w:t>
      </w:r>
      <w:r w:rsidR="00801E81">
        <w:rPr>
          <w:rFonts w:cs="Tahoma"/>
        </w:rPr>
        <w:t xml:space="preserve">poor </w:t>
      </w:r>
      <w:r w:rsidR="00294CD6" w:rsidRPr="00950165">
        <w:rPr>
          <w:rFonts w:cs="Tahoma"/>
        </w:rPr>
        <w:t xml:space="preserve">standards </w:t>
      </w:r>
      <w:r w:rsidR="00901252" w:rsidRPr="00950165">
        <w:rPr>
          <w:rFonts w:cs="Tahoma"/>
        </w:rPr>
        <w:t xml:space="preserve">it </w:t>
      </w:r>
      <w:r w:rsidR="00294CD6" w:rsidRPr="00950165">
        <w:rPr>
          <w:rFonts w:cs="Tahoma"/>
        </w:rPr>
        <w:t>sets in Aboriginal education</w:t>
      </w:r>
      <w:r w:rsidR="00BD14F3" w:rsidRPr="00950165">
        <w:rPr>
          <w:rFonts w:cs="Tahoma"/>
        </w:rPr>
        <w:t xml:space="preserve">, </w:t>
      </w:r>
      <w:hyperlink r:id="rId18" w:history="1">
        <w:r w:rsidR="00BD14F3" w:rsidRPr="00950165">
          <w:rPr>
            <w:rStyle w:val="Hyperlink"/>
            <w:rFonts w:cs="Tahoma"/>
          </w:rPr>
          <w:t>Changing the tide of low expectations in Indigenous Education</w:t>
        </w:r>
      </w:hyperlink>
      <w:r w:rsidR="00801E81">
        <w:rPr>
          <w:rFonts w:cs="Tahoma"/>
        </w:rPr>
        <w:t xml:space="preserve">. </w:t>
      </w:r>
    </w:p>
    <w:p w:rsidR="00BD14F3" w:rsidRPr="00950165" w:rsidRDefault="0018013D" w:rsidP="0018013D">
      <w:pPr>
        <w:pStyle w:val="Heading4"/>
        <w:rPr>
          <w:rFonts w:cs="Tahoma"/>
        </w:rPr>
      </w:pPr>
      <w:r w:rsidRPr="00950165">
        <w:rPr>
          <w:rFonts w:cs="Tahoma"/>
        </w:rPr>
        <w:lastRenderedPageBreak/>
        <w:t xml:space="preserve">Some Balanda </w:t>
      </w:r>
      <w:r w:rsidR="00DD6B46" w:rsidRPr="00950165">
        <w:rPr>
          <w:rFonts w:cs="Tahoma"/>
        </w:rPr>
        <w:t>victims</w:t>
      </w:r>
    </w:p>
    <w:p w:rsidR="000740FC" w:rsidRPr="00950165" w:rsidRDefault="008A07F3" w:rsidP="00DE0ABC">
      <w:pPr>
        <w:rPr>
          <w:rFonts w:cs="Tahoma"/>
        </w:rPr>
      </w:pPr>
      <w:r w:rsidRPr="00950165">
        <w:rPr>
          <w:rFonts w:cs="Tahoma"/>
        </w:rPr>
        <w:t xml:space="preserve">Despite that let’s look at how some Balanda also become victims of this cultural naming. </w:t>
      </w:r>
      <w:r w:rsidR="00477022" w:rsidRPr="00950165">
        <w:rPr>
          <w:rFonts w:cs="Tahoma"/>
        </w:rPr>
        <w:t>We need to remember that the cultural naming box was constructed at the interface of colonial settlement</w:t>
      </w:r>
      <w:r w:rsidR="00F55D08" w:rsidRPr="00950165">
        <w:rPr>
          <w:rFonts w:cs="Tahoma"/>
        </w:rPr>
        <w:t xml:space="preserve"> of </w:t>
      </w:r>
      <w:r w:rsidR="00477022" w:rsidRPr="00950165">
        <w:rPr>
          <w:rFonts w:cs="Tahoma"/>
        </w:rPr>
        <w:t>this country. And</w:t>
      </w:r>
      <w:r w:rsidR="007100F7" w:rsidRPr="00950165">
        <w:rPr>
          <w:rFonts w:cs="Tahoma"/>
        </w:rPr>
        <w:t xml:space="preserve"> that </w:t>
      </w:r>
      <w:r w:rsidR="00477022" w:rsidRPr="00950165">
        <w:rPr>
          <w:rFonts w:cs="Tahoma"/>
        </w:rPr>
        <w:t>was a time when many</w:t>
      </w:r>
      <w:r w:rsidR="0093038D" w:rsidRPr="00950165">
        <w:rPr>
          <w:rFonts w:cs="Tahoma"/>
        </w:rPr>
        <w:t xml:space="preserve"> of the European settlers were feeling very vulnerable from attacks by the “natives” on their settlements and communities.</w:t>
      </w:r>
      <w:r w:rsidR="001E74C0" w:rsidRPr="00950165">
        <w:rPr>
          <w:rFonts w:cs="Tahoma"/>
        </w:rPr>
        <w:t xml:space="preserve"> A few Balanda and a lot of Aboriginal people died brutally</w:t>
      </w:r>
      <w:r w:rsidR="000740FC" w:rsidRPr="00950165">
        <w:rPr>
          <w:rFonts w:cs="Tahoma"/>
        </w:rPr>
        <w:t xml:space="preserve"> throughout this period of time</w:t>
      </w:r>
      <w:r w:rsidR="001E74C0" w:rsidRPr="00950165">
        <w:rPr>
          <w:rFonts w:cs="Tahoma"/>
        </w:rPr>
        <w:t xml:space="preserve">. </w:t>
      </w:r>
    </w:p>
    <w:p w:rsidR="00477022" w:rsidRPr="00950165" w:rsidRDefault="00574583" w:rsidP="00DE0ABC">
      <w:pPr>
        <w:rPr>
          <w:rFonts w:cs="Tahoma"/>
        </w:rPr>
      </w:pPr>
      <w:r w:rsidRPr="00950165">
        <w:rPr>
          <w:rFonts w:cs="Tahoma"/>
        </w:rPr>
        <w:t>S</w:t>
      </w:r>
      <w:r w:rsidR="0093038D" w:rsidRPr="00950165">
        <w:rPr>
          <w:rFonts w:cs="Tahoma"/>
        </w:rPr>
        <w:t xml:space="preserve">ome Balanda still </w:t>
      </w:r>
      <w:r w:rsidRPr="00950165">
        <w:rPr>
          <w:rFonts w:cs="Tahoma"/>
        </w:rPr>
        <w:t>carry</w:t>
      </w:r>
      <w:r w:rsidR="0093038D" w:rsidRPr="00950165">
        <w:rPr>
          <w:rFonts w:cs="Tahoma"/>
        </w:rPr>
        <w:t xml:space="preserve"> deep fear </w:t>
      </w:r>
      <w:r w:rsidRPr="00950165">
        <w:rPr>
          <w:rFonts w:cs="Tahoma"/>
        </w:rPr>
        <w:t xml:space="preserve">and guilt </w:t>
      </w:r>
      <w:r w:rsidR="00FD7986">
        <w:rPr>
          <w:rFonts w:cs="Tahoma"/>
        </w:rPr>
        <w:t xml:space="preserve">stemming </w:t>
      </w:r>
      <w:r w:rsidR="007100F7" w:rsidRPr="00950165">
        <w:rPr>
          <w:rFonts w:cs="Tahoma"/>
        </w:rPr>
        <w:t>from this colonial interface</w:t>
      </w:r>
      <w:r w:rsidR="00DD6B46" w:rsidRPr="00950165">
        <w:rPr>
          <w:rStyle w:val="FootnoteReference"/>
          <w:rFonts w:cs="Tahoma"/>
        </w:rPr>
        <w:footnoteReference w:id="28"/>
      </w:r>
      <w:r w:rsidR="0093038D" w:rsidRPr="00950165">
        <w:rPr>
          <w:rFonts w:cs="Tahoma"/>
        </w:rPr>
        <w:t>. Most wil</w:t>
      </w:r>
      <w:r w:rsidR="007B6C0A">
        <w:rPr>
          <w:rFonts w:cs="Tahoma"/>
        </w:rPr>
        <w:t>l not be conscious of it but may</w:t>
      </w:r>
      <w:r w:rsidR="0093038D" w:rsidRPr="00950165">
        <w:rPr>
          <w:rFonts w:cs="Tahoma"/>
        </w:rPr>
        <w:t xml:space="preserve"> react</w:t>
      </w:r>
      <w:r w:rsidR="00553EA2" w:rsidRPr="00950165">
        <w:rPr>
          <w:rFonts w:cs="Tahoma"/>
        </w:rPr>
        <w:t xml:space="preserve"> in </w:t>
      </w:r>
      <w:r w:rsidR="0093038D" w:rsidRPr="00950165">
        <w:rPr>
          <w:rFonts w:cs="Tahoma"/>
        </w:rPr>
        <w:t xml:space="preserve">different </w:t>
      </w:r>
      <w:r w:rsidR="00553EA2" w:rsidRPr="00950165">
        <w:rPr>
          <w:rFonts w:cs="Tahoma"/>
        </w:rPr>
        <w:t xml:space="preserve">ways </w:t>
      </w:r>
      <w:r w:rsidR="0093038D" w:rsidRPr="00950165">
        <w:rPr>
          <w:rFonts w:cs="Tahoma"/>
        </w:rPr>
        <w:t>as though they are still defending their love</w:t>
      </w:r>
      <w:r w:rsidR="00FD7986">
        <w:rPr>
          <w:rFonts w:cs="Tahoma"/>
        </w:rPr>
        <w:t>d</w:t>
      </w:r>
      <w:r w:rsidR="0093038D" w:rsidRPr="00950165">
        <w:rPr>
          <w:rFonts w:cs="Tahoma"/>
        </w:rPr>
        <w:t xml:space="preserve"> ones and society</w:t>
      </w:r>
      <w:r w:rsidR="007100F7" w:rsidRPr="00950165">
        <w:rPr>
          <w:rFonts w:cs="Tahoma"/>
        </w:rPr>
        <w:t xml:space="preserve"> against</w:t>
      </w:r>
      <w:r w:rsidR="008A07F3" w:rsidRPr="00950165">
        <w:rPr>
          <w:rFonts w:cs="Tahoma"/>
        </w:rPr>
        <w:t xml:space="preserve"> “the</w:t>
      </w:r>
      <w:r w:rsidR="007100F7" w:rsidRPr="00950165">
        <w:rPr>
          <w:rFonts w:cs="Tahoma"/>
        </w:rPr>
        <w:t xml:space="preserve"> Aboriginal </w:t>
      </w:r>
      <w:r w:rsidR="00F55D08" w:rsidRPr="00950165">
        <w:rPr>
          <w:rFonts w:cs="Tahoma"/>
        </w:rPr>
        <w:t>threat”</w:t>
      </w:r>
      <w:r w:rsidR="0093038D" w:rsidRPr="00950165">
        <w:rPr>
          <w:rFonts w:cs="Tahoma"/>
        </w:rPr>
        <w:t>.</w:t>
      </w:r>
      <w:r w:rsidR="00901252" w:rsidRPr="00950165">
        <w:rPr>
          <w:rFonts w:cs="Tahoma"/>
        </w:rPr>
        <w:t xml:space="preserve"> At different times</w:t>
      </w:r>
      <w:r w:rsidR="00FD7986">
        <w:rPr>
          <w:rFonts w:cs="Tahoma"/>
        </w:rPr>
        <w:t>, and often unexpectedly, they revert to</w:t>
      </w:r>
      <w:r w:rsidR="00901252" w:rsidRPr="00950165">
        <w:rPr>
          <w:rFonts w:cs="Tahoma"/>
        </w:rPr>
        <w:t xml:space="preserve"> </w:t>
      </w:r>
      <w:r w:rsidR="0093038D" w:rsidRPr="00950165">
        <w:rPr>
          <w:rFonts w:cs="Tahoma"/>
        </w:rPr>
        <w:t xml:space="preserve">“them and us” subconscious </w:t>
      </w:r>
      <w:r w:rsidR="00905100" w:rsidRPr="00950165">
        <w:rPr>
          <w:rFonts w:cs="Tahoma"/>
        </w:rPr>
        <w:t xml:space="preserve">colonial </w:t>
      </w:r>
      <w:r w:rsidR="0093038D" w:rsidRPr="00950165">
        <w:rPr>
          <w:rFonts w:cs="Tahoma"/>
        </w:rPr>
        <w:t>reaction</w:t>
      </w:r>
      <w:r w:rsidR="008A07F3" w:rsidRPr="00950165">
        <w:rPr>
          <w:rFonts w:cs="Tahoma"/>
        </w:rPr>
        <w:t>s</w:t>
      </w:r>
      <w:r w:rsidR="00FD7986">
        <w:rPr>
          <w:rFonts w:cs="Tahoma"/>
        </w:rPr>
        <w:t xml:space="preserve">. </w:t>
      </w:r>
      <w:r w:rsidR="000740FC" w:rsidRPr="00950165">
        <w:rPr>
          <w:rStyle w:val="FootnoteReference"/>
          <w:rFonts w:cs="Tahoma"/>
        </w:rPr>
        <w:t xml:space="preserve"> </w:t>
      </w:r>
    </w:p>
    <w:p w:rsidR="00901252" w:rsidRPr="00950165" w:rsidRDefault="00901252" w:rsidP="00901252">
      <w:pPr>
        <w:pStyle w:val="Heading4"/>
        <w:rPr>
          <w:rFonts w:cs="Tahoma"/>
        </w:rPr>
      </w:pPr>
      <w:r w:rsidRPr="00950165">
        <w:rPr>
          <w:rFonts w:cs="Tahoma"/>
        </w:rPr>
        <w:t>Bully in the playground response</w:t>
      </w:r>
    </w:p>
    <w:p w:rsidR="00894C18" w:rsidRPr="00950165" w:rsidRDefault="0093038D" w:rsidP="00DE0ABC">
      <w:pPr>
        <w:rPr>
          <w:rFonts w:cs="Tahoma"/>
        </w:rPr>
      </w:pPr>
      <w:r w:rsidRPr="00950165">
        <w:rPr>
          <w:rFonts w:cs="Tahoma"/>
        </w:rPr>
        <w:t>It is</w:t>
      </w:r>
      <w:r w:rsidR="00901252" w:rsidRPr="00950165">
        <w:rPr>
          <w:rFonts w:cs="Tahoma"/>
        </w:rPr>
        <w:t xml:space="preserve"> at these times the </w:t>
      </w:r>
      <w:r w:rsidRPr="00950165">
        <w:rPr>
          <w:rFonts w:cs="Tahoma"/>
        </w:rPr>
        <w:t xml:space="preserve">dangerous </w:t>
      </w:r>
      <w:r w:rsidR="00F62B3D" w:rsidRPr="00950165">
        <w:rPr>
          <w:rFonts w:cs="Tahoma"/>
        </w:rPr>
        <w:t>subconscious “bully in the playground”</w:t>
      </w:r>
      <w:r w:rsidR="002115F8" w:rsidRPr="00950165">
        <w:rPr>
          <w:rFonts w:cs="Tahoma"/>
        </w:rPr>
        <w:t xml:space="preserve"> </w:t>
      </w:r>
      <w:r w:rsidR="00905100" w:rsidRPr="00950165">
        <w:rPr>
          <w:rFonts w:cs="Tahoma"/>
        </w:rPr>
        <w:t xml:space="preserve">or the “colonist at the barricades” </w:t>
      </w:r>
      <w:r w:rsidRPr="00950165">
        <w:rPr>
          <w:rFonts w:cs="Tahoma"/>
        </w:rPr>
        <w:t>response</w:t>
      </w:r>
      <w:r w:rsidR="00901252" w:rsidRPr="00950165">
        <w:rPr>
          <w:rFonts w:cs="Tahoma"/>
        </w:rPr>
        <w:t xml:space="preserve"> </w:t>
      </w:r>
      <w:r w:rsidR="00905100" w:rsidRPr="00950165">
        <w:rPr>
          <w:rFonts w:cs="Tahoma"/>
        </w:rPr>
        <w:t>occur</w:t>
      </w:r>
      <w:r w:rsidR="00B4011A">
        <w:rPr>
          <w:rFonts w:cs="Tahoma"/>
        </w:rPr>
        <w:t>s</w:t>
      </w:r>
      <w:r w:rsidR="00901252" w:rsidRPr="00950165">
        <w:rPr>
          <w:rFonts w:cs="Tahoma"/>
        </w:rPr>
        <w:t>.</w:t>
      </w:r>
      <w:r w:rsidR="00CE451D">
        <w:rPr>
          <w:rFonts w:cs="Tahoma"/>
        </w:rPr>
        <w:t xml:space="preserve"> When it happens all </w:t>
      </w:r>
      <w:r w:rsidR="00901252" w:rsidRPr="00950165">
        <w:rPr>
          <w:rFonts w:cs="Tahoma"/>
        </w:rPr>
        <w:t>contemporary moral or legal standards</w:t>
      </w:r>
      <w:r w:rsidR="00905100" w:rsidRPr="00950165">
        <w:rPr>
          <w:rFonts w:cs="Tahoma"/>
        </w:rPr>
        <w:t xml:space="preserve"> take second stage. In fact </w:t>
      </w:r>
      <w:r w:rsidR="00836AB8" w:rsidRPr="00950165">
        <w:rPr>
          <w:rFonts w:cs="Tahoma"/>
        </w:rPr>
        <w:t>conscious thinking gets o</w:t>
      </w:r>
      <w:r w:rsidR="00905100" w:rsidRPr="00950165">
        <w:rPr>
          <w:rFonts w:cs="Tahoma"/>
        </w:rPr>
        <w:t>verridden by</w:t>
      </w:r>
      <w:r w:rsidR="00836AB8" w:rsidRPr="00950165">
        <w:rPr>
          <w:rFonts w:cs="Tahoma"/>
        </w:rPr>
        <w:t xml:space="preserve"> the parameters</w:t>
      </w:r>
      <w:r w:rsidR="007B6C0A">
        <w:rPr>
          <w:rFonts w:cs="Tahoma"/>
        </w:rPr>
        <w:t xml:space="preserve"> </w:t>
      </w:r>
      <w:r w:rsidR="00836AB8" w:rsidRPr="00950165">
        <w:rPr>
          <w:rFonts w:cs="Tahoma"/>
        </w:rPr>
        <w:t>of the cultural naming box</w:t>
      </w:r>
      <w:r w:rsidR="00A35E66" w:rsidRPr="00950165">
        <w:rPr>
          <w:rFonts w:cs="Tahoma"/>
        </w:rPr>
        <w:t xml:space="preserve"> and a </w:t>
      </w:r>
      <w:r w:rsidR="00905100" w:rsidRPr="00950165">
        <w:rPr>
          <w:rFonts w:cs="Tahoma"/>
        </w:rPr>
        <w:t>subconscious</w:t>
      </w:r>
      <w:r w:rsidR="00836AB8" w:rsidRPr="00950165">
        <w:rPr>
          <w:rFonts w:cs="Tahoma"/>
        </w:rPr>
        <w:t xml:space="preserve"> </w:t>
      </w:r>
      <w:r w:rsidR="00A35E66" w:rsidRPr="00950165">
        <w:rPr>
          <w:rFonts w:cs="Tahoma"/>
        </w:rPr>
        <w:t>response</w:t>
      </w:r>
      <w:r w:rsidR="00F55D08" w:rsidRPr="00950165">
        <w:rPr>
          <w:rFonts w:cs="Tahoma"/>
        </w:rPr>
        <w:t>,</w:t>
      </w:r>
      <w:r w:rsidR="00905100" w:rsidRPr="00950165">
        <w:rPr>
          <w:rFonts w:cs="Tahoma"/>
        </w:rPr>
        <w:t xml:space="preserve"> </w:t>
      </w:r>
      <w:r w:rsidR="00F55D08" w:rsidRPr="00950165">
        <w:rPr>
          <w:rFonts w:cs="Tahoma"/>
        </w:rPr>
        <w:t xml:space="preserve">“It is them or us” </w:t>
      </w:r>
      <w:r w:rsidR="00905100" w:rsidRPr="00950165">
        <w:rPr>
          <w:rFonts w:cs="Tahoma"/>
        </w:rPr>
        <w:t>fight</w:t>
      </w:r>
      <w:r w:rsidR="00F55D08" w:rsidRPr="00950165">
        <w:rPr>
          <w:rFonts w:cs="Tahoma"/>
        </w:rPr>
        <w:t xml:space="preserve"> for </w:t>
      </w:r>
      <w:r w:rsidR="00905100" w:rsidRPr="00950165">
        <w:rPr>
          <w:rFonts w:cs="Tahoma"/>
        </w:rPr>
        <w:t>surviv</w:t>
      </w:r>
      <w:r w:rsidR="00B4011A">
        <w:rPr>
          <w:rFonts w:cs="Tahoma"/>
        </w:rPr>
        <w:t>al</w:t>
      </w:r>
      <w:r w:rsidR="00905100" w:rsidRPr="00950165">
        <w:rPr>
          <w:rFonts w:cs="Tahoma"/>
        </w:rPr>
        <w:t xml:space="preserve"> impulse</w:t>
      </w:r>
      <w:r w:rsidR="00A35E66" w:rsidRPr="00950165">
        <w:rPr>
          <w:rFonts w:cs="Tahoma"/>
        </w:rPr>
        <w:t xml:space="preserve"> emerges and </w:t>
      </w:r>
      <w:r w:rsidR="0049650A" w:rsidRPr="00950165">
        <w:rPr>
          <w:rFonts w:cs="Tahoma"/>
        </w:rPr>
        <w:t xml:space="preserve">defence actions or outright </w:t>
      </w:r>
      <w:r w:rsidR="00574583" w:rsidRPr="00950165">
        <w:rPr>
          <w:rFonts w:cs="Tahoma"/>
        </w:rPr>
        <w:t xml:space="preserve">aggressive </w:t>
      </w:r>
      <w:r w:rsidR="00B4011A">
        <w:rPr>
          <w:rFonts w:cs="Tahoma"/>
        </w:rPr>
        <w:t>attack</w:t>
      </w:r>
      <w:r w:rsidR="00E924F7">
        <w:rPr>
          <w:rFonts w:cs="Tahoma"/>
        </w:rPr>
        <w:t>s</w:t>
      </w:r>
      <w:r w:rsidR="00B4011A">
        <w:rPr>
          <w:rFonts w:cs="Tahoma"/>
        </w:rPr>
        <w:t xml:space="preserve"> occur</w:t>
      </w:r>
      <w:r w:rsidR="00905100" w:rsidRPr="00950165">
        <w:rPr>
          <w:rFonts w:cs="Tahoma"/>
        </w:rPr>
        <w:t>.</w:t>
      </w:r>
      <w:r w:rsidR="0049650A" w:rsidRPr="00950165">
        <w:rPr>
          <w:rStyle w:val="FootnoteReference"/>
          <w:rFonts w:cs="Tahoma"/>
        </w:rPr>
        <w:t xml:space="preserve"> </w:t>
      </w:r>
      <w:r w:rsidR="00522894" w:rsidRPr="00950165">
        <w:rPr>
          <w:rStyle w:val="FootnoteReference"/>
          <w:rFonts w:cs="Tahoma"/>
        </w:rPr>
        <w:footnoteReference w:id="29"/>
      </w:r>
    </w:p>
    <w:p w:rsidR="00905100" w:rsidRPr="00950165" w:rsidRDefault="00A35E66" w:rsidP="00DE0ABC">
      <w:pPr>
        <w:rPr>
          <w:rFonts w:cs="Tahoma"/>
        </w:rPr>
      </w:pPr>
      <w:r w:rsidRPr="00950165">
        <w:rPr>
          <w:rFonts w:cs="Tahoma"/>
        </w:rPr>
        <w:t xml:space="preserve">This subconscious response occurs more readily when the </w:t>
      </w:r>
      <w:r w:rsidR="000740FC" w:rsidRPr="00950165">
        <w:rPr>
          <w:rFonts w:cs="Tahoma"/>
        </w:rPr>
        <w:t xml:space="preserve">particular </w:t>
      </w:r>
      <w:r w:rsidRPr="00950165">
        <w:rPr>
          <w:rFonts w:cs="Tahoma"/>
        </w:rPr>
        <w:t xml:space="preserve">dominant culture group is </w:t>
      </w:r>
      <w:r w:rsidR="0049650A" w:rsidRPr="00950165">
        <w:rPr>
          <w:rFonts w:cs="Tahoma"/>
        </w:rPr>
        <w:t xml:space="preserve">in </w:t>
      </w:r>
      <w:r w:rsidR="00574583" w:rsidRPr="00950165">
        <w:rPr>
          <w:rFonts w:cs="Tahoma"/>
        </w:rPr>
        <w:t xml:space="preserve">the </w:t>
      </w:r>
      <w:r w:rsidR="0049650A" w:rsidRPr="00950165">
        <w:rPr>
          <w:rFonts w:cs="Tahoma"/>
        </w:rPr>
        <w:t xml:space="preserve">majority, </w:t>
      </w:r>
      <w:r w:rsidRPr="00950165">
        <w:rPr>
          <w:rFonts w:cs="Tahoma"/>
        </w:rPr>
        <w:t xml:space="preserve">responding to the minority of </w:t>
      </w:r>
      <w:r w:rsidR="00574583" w:rsidRPr="00950165">
        <w:rPr>
          <w:rFonts w:cs="Tahoma"/>
        </w:rPr>
        <w:t>Aboriginal people</w:t>
      </w:r>
      <w:r w:rsidRPr="00950165">
        <w:rPr>
          <w:rFonts w:cs="Tahoma"/>
        </w:rPr>
        <w:t xml:space="preserve">. </w:t>
      </w:r>
      <w:r w:rsidR="007B6C0A" w:rsidRPr="00950165">
        <w:rPr>
          <w:rFonts w:cs="Tahoma"/>
        </w:rPr>
        <w:t xml:space="preserve">This can be seen in the evidence before the Royal commission at the moment into the abuse of Aboriginal juveniles in </w:t>
      </w:r>
      <w:r w:rsidR="00E924F7">
        <w:rPr>
          <w:rFonts w:cs="Tahoma"/>
        </w:rPr>
        <w:t>S</w:t>
      </w:r>
      <w:r w:rsidR="007B6C0A" w:rsidRPr="00950165">
        <w:rPr>
          <w:rFonts w:cs="Tahoma"/>
        </w:rPr>
        <w:t>tate</w:t>
      </w:r>
      <w:r w:rsidR="00E924F7">
        <w:rPr>
          <w:rFonts w:cs="Tahoma"/>
        </w:rPr>
        <w:t>’</w:t>
      </w:r>
      <w:r w:rsidR="007B6C0A" w:rsidRPr="00950165">
        <w:rPr>
          <w:rFonts w:cs="Tahoma"/>
        </w:rPr>
        <w:t>s care.</w:t>
      </w:r>
      <w:r w:rsidR="007B6C0A">
        <w:rPr>
          <w:rFonts w:cs="Tahoma"/>
        </w:rPr>
        <w:t xml:space="preserve"> T</w:t>
      </w:r>
      <w:r w:rsidRPr="00950165">
        <w:rPr>
          <w:rFonts w:cs="Tahoma"/>
        </w:rPr>
        <w:t xml:space="preserve">he correctional services staff clearly had the upper hand. </w:t>
      </w:r>
      <w:r w:rsidR="0093038D" w:rsidRPr="00950165">
        <w:rPr>
          <w:rFonts w:cs="Tahoma"/>
        </w:rPr>
        <w:t xml:space="preserve">From this </w:t>
      </w:r>
      <w:r w:rsidR="002115F8" w:rsidRPr="00950165">
        <w:rPr>
          <w:rFonts w:cs="Tahoma"/>
        </w:rPr>
        <w:t>power position</w:t>
      </w:r>
      <w:r w:rsidR="0093038D" w:rsidRPr="00950165">
        <w:rPr>
          <w:rFonts w:cs="Tahoma"/>
        </w:rPr>
        <w:t xml:space="preserve"> some Balanda will act out, “against the Blacks</w:t>
      </w:r>
      <w:r w:rsidR="00836AB8" w:rsidRPr="00950165">
        <w:rPr>
          <w:rFonts w:cs="Tahoma"/>
        </w:rPr>
        <w:t>/natives</w:t>
      </w:r>
      <w:r w:rsidR="0093038D" w:rsidRPr="00950165">
        <w:rPr>
          <w:rFonts w:cs="Tahoma"/>
        </w:rPr>
        <w:t>” in a defensive or aggressive manner</w:t>
      </w:r>
      <w:r w:rsidR="004C623B" w:rsidRPr="00950165">
        <w:rPr>
          <w:rFonts w:cs="Tahoma"/>
        </w:rPr>
        <w:t xml:space="preserve">. </w:t>
      </w:r>
      <w:r w:rsidR="007B6C0A">
        <w:rPr>
          <w:rFonts w:cs="Tahoma"/>
        </w:rPr>
        <w:t xml:space="preserve">It also occurs </w:t>
      </w:r>
      <w:r w:rsidR="00905100" w:rsidRPr="00950165">
        <w:rPr>
          <w:rFonts w:cs="Tahoma"/>
        </w:rPr>
        <w:t>when police officers are</w:t>
      </w:r>
      <w:r w:rsidR="006A15BA" w:rsidRPr="00950165">
        <w:rPr>
          <w:rFonts w:cs="Tahoma"/>
        </w:rPr>
        <w:t xml:space="preserve"> </w:t>
      </w:r>
      <w:r w:rsidR="00905100" w:rsidRPr="00950165">
        <w:rPr>
          <w:rFonts w:cs="Tahoma"/>
        </w:rPr>
        <w:t xml:space="preserve">caught on video violently attacking Aboriginal prisoners </w:t>
      </w:r>
      <w:r w:rsidR="00F55D08" w:rsidRPr="00950165">
        <w:rPr>
          <w:rFonts w:cs="Tahoma"/>
        </w:rPr>
        <w:t xml:space="preserve">being </w:t>
      </w:r>
      <w:r w:rsidR="00905100" w:rsidRPr="00950165">
        <w:rPr>
          <w:rFonts w:cs="Tahoma"/>
        </w:rPr>
        <w:t>held</w:t>
      </w:r>
      <w:r w:rsidR="00F55D08" w:rsidRPr="00950165">
        <w:rPr>
          <w:rFonts w:cs="Tahoma"/>
        </w:rPr>
        <w:t xml:space="preserve"> in “protective custody”</w:t>
      </w:r>
      <w:r w:rsidR="00905100" w:rsidRPr="00950165">
        <w:rPr>
          <w:rFonts w:cs="Tahoma"/>
        </w:rPr>
        <w:t>.</w:t>
      </w:r>
    </w:p>
    <w:p w:rsidR="0015624A" w:rsidRPr="00950165" w:rsidRDefault="0093038D" w:rsidP="0015624A">
      <w:pPr>
        <w:rPr>
          <w:rFonts w:cs="Tahoma"/>
        </w:rPr>
      </w:pPr>
      <w:r w:rsidRPr="00950165">
        <w:rPr>
          <w:rFonts w:cs="Tahoma"/>
        </w:rPr>
        <w:t xml:space="preserve">If those </w:t>
      </w:r>
      <w:r w:rsidR="00553EA2" w:rsidRPr="00950165">
        <w:rPr>
          <w:rFonts w:cs="Tahoma"/>
        </w:rPr>
        <w:t xml:space="preserve">offending correctional service offices or police </w:t>
      </w:r>
      <w:r w:rsidRPr="00950165">
        <w:rPr>
          <w:rFonts w:cs="Tahoma"/>
        </w:rPr>
        <w:t>were asked why they did</w:t>
      </w:r>
      <w:r w:rsidR="007100F7" w:rsidRPr="00950165">
        <w:rPr>
          <w:rFonts w:cs="Tahoma"/>
        </w:rPr>
        <w:t xml:space="preserve"> what they did</w:t>
      </w:r>
      <w:r w:rsidR="00277B5A" w:rsidRPr="00950165">
        <w:rPr>
          <w:rFonts w:cs="Tahoma"/>
        </w:rPr>
        <w:t>,</w:t>
      </w:r>
      <w:r w:rsidR="007100F7" w:rsidRPr="00950165">
        <w:rPr>
          <w:rFonts w:cs="Tahoma"/>
        </w:rPr>
        <w:t xml:space="preserve"> many will </w:t>
      </w:r>
      <w:r w:rsidRPr="00950165">
        <w:rPr>
          <w:rFonts w:cs="Tahoma"/>
        </w:rPr>
        <w:t>say, “I don’t know”</w:t>
      </w:r>
      <w:r w:rsidR="007B6C0A">
        <w:rPr>
          <w:rFonts w:cs="Tahoma"/>
        </w:rPr>
        <w:t>. O</w:t>
      </w:r>
      <w:r w:rsidRPr="00950165">
        <w:rPr>
          <w:rFonts w:cs="Tahoma"/>
        </w:rPr>
        <w:t>thers would say, “It’s not part of my character so I don’t understand</w:t>
      </w:r>
      <w:r w:rsidR="0015624A">
        <w:rPr>
          <w:rFonts w:cs="Tahoma"/>
        </w:rPr>
        <w:t xml:space="preserve"> </w:t>
      </w:r>
      <w:r w:rsidRPr="00950165">
        <w:rPr>
          <w:rFonts w:cs="Tahoma"/>
        </w:rPr>
        <w:t>why I did it</w:t>
      </w:r>
      <w:r w:rsidR="0015624A">
        <w:rPr>
          <w:rFonts w:cs="Tahoma"/>
        </w:rPr>
        <w:t xml:space="preserve"> </w:t>
      </w:r>
      <w:r w:rsidR="00277B5A" w:rsidRPr="00950165">
        <w:rPr>
          <w:rFonts w:cs="Tahoma"/>
        </w:rPr>
        <w:t xml:space="preserve">or </w:t>
      </w:r>
      <w:r w:rsidR="00A35E66" w:rsidRPr="00950165">
        <w:rPr>
          <w:rFonts w:cs="Tahoma"/>
        </w:rPr>
        <w:t xml:space="preserve">why </w:t>
      </w:r>
      <w:r w:rsidR="00277B5A" w:rsidRPr="00950165">
        <w:rPr>
          <w:rFonts w:cs="Tahoma"/>
        </w:rPr>
        <w:t>I joined in</w:t>
      </w:r>
      <w:r w:rsidRPr="00950165">
        <w:rPr>
          <w:rFonts w:cs="Tahoma"/>
        </w:rPr>
        <w:t>”</w:t>
      </w:r>
      <w:r w:rsidR="0042210E">
        <w:rPr>
          <w:rFonts w:cs="Tahoma"/>
        </w:rPr>
        <w:t>.</w:t>
      </w:r>
      <w:r w:rsidR="0049650A" w:rsidRPr="00950165">
        <w:rPr>
          <w:rFonts w:cs="Tahoma"/>
        </w:rPr>
        <w:t xml:space="preserve"> </w:t>
      </w:r>
      <w:r w:rsidR="0015624A">
        <w:rPr>
          <w:rFonts w:cs="Tahoma"/>
        </w:rPr>
        <w:t xml:space="preserve">In these situations </w:t>
      </w:r>
      <w:r w:rsidR="0015624A" w:rsidRPr="00950165">
        <w:rPr>
          <w:rFonts w:cs="Tahoma"/>
        </w:rPr>
        <w:t xml:space="preserve">staff </w:t>
      </w:r>
      <w:r w:rsidR="0015624A">
        <w:rPr>
          <w:rFonts w:cs="Tahoma"/>
        </w:rPr>
        <w:t xml:space="preserve">find themselves breaking </w:t>
      </w:r>
      <w:r w:rsidR="0015624A" w:rsidRPr="00950165">
        <w:rPr>
          <w:rFonts w:cs="Tahoma"/>
        </w:rPr>
        <w:t xml:space="preserve">their own moral and legal statutory requirements.  </w:t>
      </w:r>
    </w:p>
    <w:p w:rsidR="006A15BA" w:rsidRDefault="0049650A" w:rsidP="00DE0ABC">
      <w:pPr>
        <w:rPr>
          <w:rFonts w:cs="Tahoma"/>
          <w:color w:val="FF0000"/>
        </w:rPr>
      </w:pPr>
      <w:r w:rsidRPr="00950165">
        <w:rPr>
          <w:rFonts w:cs="Tahoma"/>
        </w:rPr>
        <w:t>It is the</w:t>
      </w:r>
      <w:r w:rsidR="0015624A">
        <w:rPr>
          <w:rFonts w:cs="Tahoma"/>
        </w:rPr>
        <w:t xml:space="preserve"> </w:t>
      </w:r>
      <w:r w:rsidRPr="00950165">
        <w:rPr>
          <w:rFonts w:cs="Tahoma"/>
        </w:rPr>
        <w:t>British construct</w:t>
      </w:r>
      <w:r w:rsidR="0015624A">
        <w:rPr>
          <w:rFonts w:cs="Tahoma"/>
        </w:rPr>
        <w:t>ed</w:t>
      </w:r>
      <w:r w:rsidRPr="00950165">
        <w:rPr>
          <w:rFonts w:cs="Tahoma"/>
        </w:rPr>
        <w:t xml:space="preserve"> cultural naming box that subconsciously validates </w:t>
      </w:r>
      <w:r w:rsidR="008A07F3" w:rsidRPr="00950165">
        <w:rPr>
          <w:rFonts w:cs="Tahoma"/>
        </w:rPr>
        <w:t xml:space="preserve">and even promotes </w:t>
      </w:r>
      <w:r w:rsidRPr="00950165">
        <w:rPr>
          <w:rFonts w:cs="Tahoma"/>
        </w:rPr>
        <w:t>their actions.</w:t>
      </w:r>
      <w:r w:rsidR="00574583" w:rsidRPr="00950165">
        <w:rPr>
          <w:rFonts w:cs="Tahoma"/>
        </w:rPr>
        <w:t xml:space="preserve"> </w:t>
      </w:r>
      <w:r w:rsidR="004C623B" w:rsidRPr="00950165">
        <w:rPr>
          <w:rFonts w:cs="Tahoma"/>
        </w:rPr>
        <w:t>This is where the cultural naming starts to play a dangerous subconscious role in the relationships between Balanda and Yolŋu</w:t>
      </w:r>
      <w:r w:rsidR="00652422" w:rsidRPr="00950165">
        <w:rPr>
          <w:rFonts w:cs="Tahoma"/>
        </w:rPr>
        <w:t xml:space="preserve"> </w:t>
      </w:r>
      <w:r w:rsidR="00652422" w:rsidRPr="00950165">
        <w:rPr>
          <w:rFonts w:cs="Tahoma"/>
        </w:rPr>
        <w:lastRenderedPageBreak/>
        <w:t>affecting many in the service industry</w:t>
      </w:r>
      <w:r w:rsidR="00553EA2" w:rsidRPr="00950165">
        <w:rPr>
          <w:rFonts w:cs="Tahoma"/>
        </w:rPr>
        <w:t>, including policing, correctional services, health</w:t>
      </w:r>
      <w:r w:rsidR="00652422" w:rsidRPr="00950165">
        <w:rPr>
          <w:rFonts w:cs="Tahoma"/>
        </w:rPr>
        <w:t xml:space="preserve"> </w:t>
      </w:r>
      <w:r w:rsidR="00553EA2" w:rsidRPr="00950165">
        <w:rPr>
          <w:rFonts w:cs="Tahoma"/>
        </w:rPr>
        <w:t xml:space="preserve">and child support services </w:t>
      </w:r>
      <w:r w:rsidR="00652422" w:rsidRPr="00950165">
        <w:rPr>
          <w:rFonts w:cs="Tahoma"/>
        </w:rPr>
        <w:t>for Aboriginal citizens</w:t>
      </w:r>
      <w:r w:rsidR="004C623B" w:rsidRPr="00950165">
        <w:rPr>
          <w:rFonts w:cs="Tahoma"/>
        </w:rPr>
        <w:t>.</w:t>
      </w:r>
      <w:r w:rsidR="00A25873" w:rsidRPr="00A25873">
        <w:rPr>
          <w:rFonts w:cs="Tahoma"/>
          <w:color w:val="FF0000"/>
        </w:rPr>
        <w:t xml:space="preserve"> </w:t>
      </w:r>
      <w:r w:rsidR="00A25873" w:rsidRPr="00A25873">
        <w:rPr>
          <w:rStyle w:val="FootnoteReference"/>
          <w:rFonts w:cs="Tahoma"/>
        </w:rPr>
        <w:footnoteReference w:id="30"/>
      </w:r>
    </w:p>
    <w:p w:rsidR="003C7006" w:rsidRPr="00950165" w:rsidRDefault="003C7006" w:rsidP="00DE0ABC">
      <w:pPr>
        <w:rPr>
          <w:rFonts w:cs="Tahoma"/>
        </w:rPr>
      </w:pPr>
    </w:p>
    <w:p w:rsidR="001E74C0" w:rsidRPr="00950165" w:rsidRDefault="004067B4" w:rsidP="008F3A49">
      <w:pPr>
        <w:pStyle w:val="Heading1"/>
      </w:pPr>
      <w:bookmarkStart w:id="28" w:name="_Toc468711303"/>
      <w:r w:rsidRPr="00950165">
        <w:t xml:space="preserve">Two </w:t>
      </w:r>
      <w:r w:rsidR="00C3371C">
        <w:t>important phenomena</w:t>
      </w:r>
      <w:bookmarkEnd w:id="28"/>
      <w:r w:rsidR="00C3371C">
        <w:t xml:space="preserve"> </w:t>
      </w:r>
    </w:p>
    <w:p w:rsidR="004067B4" w:rsidRPr="00950165" w:rsidRDefault="00A25873" w:rsidP="004067B4">
      <w:pPr>
        <w:pStyle w:val="BodyText"/>
        <w:jc w:val="left"/>
        <w:rPr>
          <w:rFonts w:ascii="Tahoma" w:hAnsi="Tahoma" w:cs="Tahoma"/>
        </w:rPr>
      </w:pPr>
      <w:r>
        <w:rPr>
          <w:rFonts w:ascii="Tahoma" w:hAnsi="Tahoma" w:cs="Tahoma"/>
        </w:rPr>
        <w:t>T</w:t>
      </w:r>
      <w:r w:rsidR="00293FF7" w:rsidRPr="00950165">
        <w:rPr>
          <w:rFonts w:ascii="Tahoma" w:hAnsi="Tahoma" w:cs="Tahoma"/>
        </w:rPr>
        <w:t>o help</w:t>
      </w:r>
      <w:r w:rsidR="00774DFE">
        <w:rPr>
          <w:rFonts w:ascii="Tahoma" w:hAnsi="Tahoma" w:cs="Tahoma"/>
        </w:rPr>
        <w:t xml:space="preserve"> expose the </w:t>
      </w:r>
      <w:r w:rsidR="00F6227B" w:rsidRPr="00950165">
        <w:rPr>
          <w:rFonts w:ascii="Tahoma" w:hAnsi="Tahoma" w:cs="Tahoma"/>
        </w:rPr>
        <w:t>human element of this tragedy</w:t>
      </w:r>
      <w:r>
        <w:rPr>
          <w:rFonts w:ascii="Tahoma" w:hAnsi="Tahoma" w:cs="Tahoma"/>
        </w:rPr>
        <w:t xml:space="preserve"> </w:t>
      </w:r>
      <w:r w:rsidR="00774DFE">
        <w:rPr>
          <w:rFonts w:ascii="Tahoma" w:hAnsi="Tahoma" w:cs="Tahoma"/>
        </w:rPr>
        <w:t>experienced on a daily basis by</w:t>
      </w:r>
      <w:r w:rsidR="00774DFE" w:rsidRPr="00774DFE">
        <w:rPr>
          <w:rFonts w:cs="Tahoma"/>
        </w:rPr>
        <w:t xml:space="preserve"> </w:t>
      </w:r>
      <w:r w:rsidR="00774DFE" w:rsidRPr="00774DFE">
        <w:rPr>
          <w:rFonts w:ascii="Tahoma" w:hAnsi="Tahoma" w:cs="Tahoma"/>
        </w:rPr>
        <w:t xml:space="preserve">Yolŋu </w:t>
      </w:r>
      <w:r w:rsidR="00774DFE">
        <w:rPr>
          <w:rFonts w:ascii="Tahoma" w:hAnsi="Tahoma" w:cs="Tahoma"/>
        </w:rPr>
        <w:t xml:space="preserve">and other Aboriginal people </w:t>
      </w:r>
      <w:r w:rsidR="00F6227B" w:rsidRPr="00774DFE">
        <w:rPr>
          <w:rFonts w:ascii="Tahoma" w:hAnsi="Tahoma" w:cs="Tahoma"/>
        </w:rPr>
        <w:t>I</w:t>
      </w:r>
      <w:r w:rsidR="00F6227B" w:rsidRPr="00950165">
        <w:rPr>
          <w:rFonts w:ascii="Tahoma" w:hAnsi="Tahoma" w:cs="Tahoma"/>
        </w:rPr>
        <w:t xml:space="preserve"> </w:t>
      </w:r>
      <w:r w:rsidR="00293FF7" w:rsidRPr="00950165">
        <w:rPr>
          <w:rFonts w:ascii="Tahoma" w:hAnsi="Tahoma" w:cs="Tahoma"/>
        </w:rPr>
        <w:t xml:space="preserve">want to talk </w:t>
      </w:r>
      <w:r w:rsidR="004067B4" w:rsidRPr="00950165">
        <w:rPr>
          <w:rFonts w:ascii="Tahoma" w:hAnsi="Tahoma" w:cs="Tahoma"/>
        </w:rPr>
        <w:t>about two phenomena</w:t>
      </w:r>
      <w:r w:rsidR="00F6227B" w:rsidRPr="00950165">
        <w:rPr>
          <w:rFonts w:ascii="Tahoma" w:hAnsi="Tahoma" w:cs="Tahoma"/>
        </w:rPr>
        <w:t>.</w:t>
      </w:r>
      <w:r w:rsidR="004067B4" w:rsidRPr="00950165">
        <w:rPr>
          <w:rFonts w:ascii="Tahoma" w:hAnsi="Tahoma" w:cs="Tahoma"/>
        </w:rPr>
        <w:t xml:space="preserve"> One is the </w:t>
      </w:r>
      <w:r w:rsidR="00F6227B" w:rsidRPr="00950165">
        <w:rPr>
          <w:rFonts w:ascii="Tahoma" w:hAnsi="Tahoma" w:cs="Tahoma"/>
        </w:rPr>
        <w:t xml:space="preserve">culture of silence and </w:t>
      </w:r>
      <w:r w:rsidR="00293FF7" w:rsidRPr="00950165">
        <w:rPr>
          <w:rFonts w:ascii="Tahoma" w:hAnsi="Tahoma" w:cs="Tahoma"/>
        </w:rPr>
        <w:t xml:space="preserve">the second is the </w:t>
      </w:r>
      <w:r w:rsidR="00F6227B" w:rsidRPr="00950165">
        <w:rPr>
          <w:rFonts w:ascii="Tahoma" w:hAnsi="Tahoma" w:cs="Tahoma"/>
        </w:rPr>
        <w:t>intergenerational transfer of trauma</w:t>
      </w:r>
      <w:r w:rsidR="004067B4" w:rsidRPr="00950165">
        <w:rPr>
          <w:rFonts w:ascii="Tahoma" w:hAnsi="Tahoma" w:cs="Tahoma"/>
        </w:rPr>
        <w:t xml:space="preserve">. </w:t>
      </w:r>
    </w:p>
    <w:p w:rsidR="00F6227B" w:rsidRPr="00950165" w:rsidRDefault="00F6227B" w:rsidP="004067B4">
      <w:pPr>
        <w:pStyle w:val="BodyText"/>
        <w:jc w:val="left"/>
        <w:rPr>
          <w:rFonts w:ascii="Tahoma" w:hAnsi="Tahoma" w:cs="Tahoma"/>
        </w:rPr>
      </w:pPr>
    </w:p>
    <w:p w:rsidR="00F6227B" w:rsidRPr="00950165" w:rsidRDefault="00F6227B" w:rsidP="00F6227B">
      <w:pPr>
        <w:pStyle w:val="Heading3"/>
        <w:rPr>
          <w:rFonts w:cs="Tahoma"/>
        </w:rPr>
      </w:pPr>
      <w:bookmarkStart w:id="29" w:name="_Toc468711304"/>
      <w:r w:rsidRPr="00950165">
        <w:rPr>
          <w:rFonts w:cs="Tahoma"/>
        </w:rPr>
        <w:t>Culture of silence</w:t>
      </w:r>
      <w:bookmarkEnd w:id="29"/>
    </w:p>
    <w:p w:rsidR="00176C0D" w:rsidRDefault="00F6227B" w:rsidP="00176C0D">
      <w:r w:rsidRPr="00950165">
        <w:t xml:space="preserve">Some mainstream, dominant culture people may still find it hard to understand why so many things seem to be out of control in Aboriginal </w:t>
      </w:r>
      <w:r w:rsidR="00335DE1" w:rsidRPr="00950165">
        <w:t>families’</w:t>
      </w:r>
      <w:r w:rsidRPr="00950165">
        <w:t xml:space="preserve"> </w:t>
      </w:r>
      <w:r w:rsidR="00774DFE">
        <w:t xml:space="preserve">right </w:t>
      </w:r>
      <w:r w:rsidRPr="00950165">
        <w:t>across the nation.</w:t>
      </w:r>
      <w:r w:rsidR="00176C0D">
        <w:t xml:space="preserve"> Many Aboriginal people including </w:t>
      </w:r>
      <w:r w:rsidR="00176C0D" w:rsidRPr="00176C0D">
        <w:t xml:space="preserve">Yolŋu </w:t>
      </w:r>
      <w:r w:rsidR="00C3371C">
        <w:t>also ask</w:t>
      </w:r>
      <w:r w:rsidR="00176C0D">
        <w:t xml:space="preserve"> the same question.</w:t>
      </w:r>
      <w:r w:rsidRPr="00950165">
        <w:t xml:space="preserve"> </w:t>
      </w:r>
    </w:p>
    <w:p w:rsidR="008B11BA" w:rsidRDefault="00F6227B" w:rsidP="00ED4161">
      <w:r w:rsidRPr="00950165">
        <w:t xml:space="preserve">I have heard much criticism of </w:t>
      </w:r>
      <w:r w:rsidR="00365E2D">
        <w:t xml:space="preserve">some </w:t>
      </w:r>
      <w:r w:rsidRPr="00950165">
        <w:t>Yolŋu adult’s playing cards while the children are sniffing petrol or involved in some other antisocial behaviour. Many will see it as abnormal and totally irresponsible behaviour</w:t>
      </w:r>
      <w:r w:rsidR="00365E2D">
        <w:t>.  A</w:t>
      </w:r>
      <w:r w:rsidR="001F1BFF">
        <w:t xml:space="preserve">nd in a “normal” </w:t>
      </w:r>
      <w:r w:rsidR="00176C0D">
        <w:t xml:space="preserve">culturally </w:t>
      </w:r>
      <w:r w:rsidR="001F1BFF">
        <w:t>empower</w:t>
      </w:r>
      <w:r w:rsidR="00C3371C">
        <w:t>ed</w:t>
      </w:r>
      <w:r w:rsidR="001F1BFF">
        <w:t xml:space="preserve"> functioning community it is</w:t>
      </w:r>
      <w:r w:rsidRPr="00950165">
        <w:t>.</w:t>
      </w:r>
      <w:r w:rsidR="00774DFE">
        <w:t xml:space="preserve"> But by </w:t>
      </w:r>
      <w:r w:rsidR="0006511B">
        <w:t>now we</w:t>
      </w:r>
      <w:r w:rsidR="00774DFE">
        <w:t xml:space="preserve"> know that </w:t>
      </w:r>
      <w:r w:rsidR="001F1BFF">
        <w:t>we are not dealing with “normal</w:t>
      </w:r>
      <w:r w:rsidR="00365E2D">
        <w:t>”</w:t>
      </w:r>
      <w:r w:rsidR="00BE2A48">
        <w:t xml:space="preserve"> </w:t>
      </w:r>
      <w:r w:rsidR="001F1BFF">
        <w:t>communities here</w:t>
      </w:r>
      <w:r w:rsidR="00BF6BDD">
        <w:t xml:space="preserve"> anymore</w:t>
      </w:r>
      <w:r w:rsidR="001F1BFF">
        <w:t>.</w:t>
      </w:r>
      <w:r w:rsidRPr="00950165">
        <w:t xml:space="preserve"> </w:t>
      </w:r>
    </w:p>
    <w:p w:rsidR="00F6227B" w:rsidRPr="00335DE1" w:rsidRDefault="00F6227B" w:rsidP="00ED4161">
      <w:pPr>
        <w:pStyle w:val="BodyText"/>
        <w:jc w:val="left"/>
        <w:rPr>
          <w:rFonts w:ascii="Tahoma" w:eastAsiaTheme="minorHAnsi" w:hAnsi="Tahoma" w:cstheme="minorBidi"/>
          <w:szCs w:val="22"/>
        </w:rPr>
      </w:pPr>
      <w:r w:rsidRPr="00335DE1">
        <w:rPr>
          <w:rFonts w:ascii="Tahoma" w:eastAsiaTheme="minorHAnsi" w:hAnsi="Tahoma" w:cstheme="minorBidi"/>
          <w:szCs w:val="22"/>
        </w:rPr>
        <w:t>I want to repeat again</w:t>
      </w:r>
      <w:r w:rsidR="00BF6BDD" w:rsidRPr="00335DE1">
        <w:rPr>
          <w:rFonts w:ascii="Tahoma" w:eastAsiaTheme="minorHAnsi" w:hAnsi="Tahoma" w:cstheme="minorBidi"/>
          <w:szCs w:val="22"/>
        </w:rPr>
        <w:t xml:space="preserve">. Where </w:t>
      </w:r>
      <w:r w:rsidR="005B2266" w:rsidRPr="00335DE1">
        <w:rPr>
          <w:rFonts w:ascii="Tahoma" w:eastAsiaTheme="minorHAnsi" w:hAnsi="Tahoma" w:cstheme="minorBidi"/>
          <w:szCs w:val="22"/>
        </w:rPr>
        <w:t xml:space="preserve">these things do </w:t>
      </w:r>
      <w:r w:rsidR="00BF6BDD" w:rsidRPr="00335DE1">
        <w:rPr>
          <w:rFonts w:ascii="Tahoma" w:eastAsiaTheme="minorHAnsi" w:hAnsi="Tahoma" w:cstheme="minorBidi"/>
          <w:szCs w:val="22"/>
        </w:rPr>
        <w:t>occur</w:t>
      </w:r>
      <w:r w:rsidRPr="00335DE1">
        <w:rPr>
          <w:rFonts w:ascii="Tahoma" w:eastAsiaTheme="minorHAnsi" w:hAnsi="Tahoma" w:cstheme="minorBidi"/>
          <w:szCs w:val="22"/>
        </w:rPr>
        <w:t xml:space="preserve"> this is not normal Yolŋu</w:t>
      </w:r>
      <w:r w:rsidR="00950165" w:rsidRPr="00335DE1">
        <w:rPr>
          <w:rFonts w:ascii="Tahoma" w:eastAsiaTheme="minorHAnsi" w:hAnsi="Tahoma" w:cstheme="minorBidi"/>
          <w:szCs w:val="22"/>
        </w:rPr>
        <w:t xml:space="preserve"> behaviour nor is it part of Aboriginal culture but it is a result of </w:t>
      </w:r>
      <w:r w:rsidR="008B11BA" w:rsidRPr="00335DE1">
        <w:rPr>
          <w:rFonts w:ascii="Tahoma" w:eastAsiaTheme="minorHAnsi" w:hAnsi="Tahoma" w:cstheme="minorBidi"/>
          <w:szCs w:val="22"/>
        </w:rPr>
        <w:t xml:space="preserve">the </w:t>
      </w:r>
      <w:r w:rsidR="001D4096" w:rsidRPr="00335DE1">
        <w:rPr>
          <w:rFonts w:ascii="Tahoma" w:eastAsiaTheme="minorHAnsi" w:hAnsi="Tahoma" w:cstheme="minorBidi"/>
          <w:szCs w:val="22"/>
        </w:rPr>
        <w:t>effect</w:t>
      </w:r>
      <w:r w:rsidR="008B11BA" w:rsidRPr="00335DE1">
        <w:rPr>
          <w:rFonts w:ascii="Tahoma" w:eastAsiaTheme="minorHAnsi" w:hAnsi="Tahoma" w:cstheme="minorBidi"/>
          <w:szCs w:val="22"/>
        </w:rPr>
        <w:t xml:space="preserve"> of the mis</w:t>
      </w:r>
      <w:r w:rsidR="009F078C" w:rsidRPr="00335DE1">
        <w:rPr>
          <w:rFonts w:ascii="Tahoma" w:eastAsiaTheme="minorHAnsi" w:hAnsi="Tahoma" w:cstheme="minorBidi"/>
          <w:szCs w:val="22"/>
        </w:rPr>
        <w:t>-</w:t>
      </w:r>
      <w:r w:rsidR="008B11BA" w:rsidRPr="00335DE1">
        <w:rPr>
          <w:rFonts w:ascii="Tahoma" w:eastAsiaTheme="minorHAnsi" w:hAnsi="Tahoma" w:cstheme="minorBidi"/>
          <w:szCs w:val="22"/>
        </w:rPr>
        <w:t>match that has occurred between them and the mainstream dominant Australian culture turning them into cultural refugees</w:t>
      </w:r>
      <w:r w:rsidR="001D4096" w:rsidRPr="00335DE1">
        <w:rPr>
          <w:rFonts w:ascii="Tahoma" w:eastAsiaTheme="minorHAnsi" w:hAnsi="Tahoma" w:cstheme="minorBidi"/>
          <w:szCs w:val="22"/>
        </w:rPr>
        <w:t xml:space="preserve"> in Australia in 2016</w:t>
      </w:r>
      <w:r w:rsidR="009F078C" w:rsidRPr="00335DE1">
        <w:rPr>
          <w:rFonts w:ascii="Tahoma" w:eastAsiaTheme="minorHAnsi" w:hAnsi="Tahoma" w:cstheme="minorBidi"/>
          <w:szCs w:val="22"/>
        </w:rPr>
        <w:t xml:space="preserve">. </w:t>
      </w:r>
      <w:r w:rsidR="001D4096" w:rsidRPr="00335DE1">
        <w:rPr>
          <w:rFonts w:ascii="Tahoma" w:eastAsiaTheme="minorHAnsi" w:hAnsi="Tahoma" w:cstheme="minorBidi"/>
          <w:szCs w:val="22"/>
        </w:rPr>
        <w:t>The e</w:t>
      </w:r>
      <w:r w:rsidR="005B2266" w:rsidRPr="00335DE1">
        <w:rPr>
          <w:rFonts w:ascii="Tahoma" w:eastAsiaTheme="minorHAnsi" w:hAnsi="Tahoma" w:cstheme="minorBidi"/>
          <w:szCs w:val="22"/>
        </w:rPr>
        <w:t xml:space="preserve">xperience of </w:t>
      </w:r>
      <w:r w:rsidR="009F078C" w:rsidRPr="00335DE1">
        <w:rPr>
          <w:rFonts w:ascii="Tahoma" w:eastAsiaTheme="minorHAnsi" w:hAnsi="Tahoma" w:cstheme="minorBidi"/>
          <w:szCs w:val="22"/>
        </w:rPr>
        <w:t>being a fourth or fifteenth generation cultural refugee</w:t>
      </w:r>
      <w:r w:rsidR="00B367D5" w:rsidRPr="00335DE1">
        <w:rPr>
          <w:rFonts w:ascii="Tahoma" w:eastAsiaTheme="minorHAnsi" w:hAnsi="Tahoma" w:cstheme="minorBidi"/>
          <w:szCs w:val="22"/>
        </w:rPr>
        <w:t>s</w:t>
      </w:r>
      <w:r w:rsidR="005B2266" w:rsidRPr="00335DE1">
        <w:rPr>
          <w:rFonts w:ascii="Tahoma" w:eastAsiaTheme="minorHAnsi" w:hAnsi="Tahoma" w:cstheme="minorBidi"/>
          <w:szCs w:val="22"/>
        </w:rPr>
        <w:t xml:space="preserve"> </w:t>
      </w:r>
      <w:r w:rsidR="008B11BA" w:rsidRPr="00335DE1">
        <w:rPr>
          <w:rFonts w:ascii="Tahoma" w:eastAsiaTheme="minorHAnsi" w:hAnsi="Tahoma" w:cstheme="minorBidi"/>
          <w:szCs w:val="22"/>
        </w:rPr>
        <w:t>produces a new culture</w:t>
      </w:r>
      <w:r w:rsidR="001D4096" w:rsidRPr="00335DE1">
        <w:rPr>
          <w:rFonts w:ascii="Tahoma" w:eastAsiaTheme="minorHAnsi" w:hAnsi="Tahoma" w:cstheme="minorBidi"/>
          <w:szCs w:val="22"/>
        </w:rPr>
        <w:t>,</w:t>
      </w:r>
      <w:r w:rsidR="008B11BA" w:rsidRPr="00335DE1">
        <w:rPr>
          <w:rFonts w:ascii="Tahoma" w:eastAsiaTheme="minorHAnsi" w:hAnsi="Tahoma" w:cstheme="minorBidi"/>
          <w:szCs w:val="22"/>
        </w:rPr>
        <w:t xml:space="preserve"> called </w:t>
      </w:r>
      <w:r w:rsidR="00950165" w:rsidRPr="00335DE1">
        <w:rPr>
          <w:rFonts w:ascii="Tahoma" w:eastAsiaTheme="minorHAnsi" w:hAnsi="Tahoma" w:cstheme="minorBidi"/>
          <w:szCs w:val="22"/>
        </w:rPr>
        <w:t xml:space="preserve">a culture of </w:t>
      </w:r>
      <w:r w:rsidR="00950165" w:rsidRPr="00D85353">
        <w:rPr>
          <w:rFonts w:ascii="Tahoma" w:eastAsiaTheme="minorHAnsi" w:hAnsi="Tahoma" w:cstheme="minorBidi"/>
          <w:szCs w:val="22"/>
        </w:rPr>
        <w:t>silence</w:t>
      </w:r>
      <w:r w:rsidR="00D85353">
        <w:rPr>
          <w:rStyle w:val="FootnoteReference"/>
          <w:rFonts w:ascii="Tahoma" w:eastAsiaTheme="minorHAnsi" w:hAnsi="Tahoma" w:cstheme="minorBidi"/>
          <w:szCs w:val="22"/>
        </w:rPr>
        <w:footnoteReference w:id="31"/>
      </w:r>
      <w:r w:rsidR="00950165" w:rsidRPr="00D85353">
        <w:rPr>
          <w:rFonts w:ascii="Tahoma" w:eastAsiaTheme="minorHAnsi" w:hAnsi="Tahoma" w:cstheme="minorBidi"/>
          <w:szCs w:val="22"/>
        </w:rPr>
        <w:t>.</w:t>
      </w:r>
    </w:p>
    <w:p w:rsidR="00F6227B" w:rsidRPr="00950165" w:rsidRDefault="00F6227B" w:rsidP="00ED4161">
      <w:pPr>
        <w:pStyle w:val="BodyText"/>
        <w:jc w:val="left"/>
        <w:rPr>
          <w:rFonts w:ascii="Tahoma" w:hAnsi="Tahoma" w:cs="Tahoma"/>
        </w:rPr>
      </w:pPr>
    </w:p>
    <w:p w:rsidR="00EE3452" w:rsidRDefault="00EE3452" w:rsidP="00EE3452">
      <w:pPr>
        <w:pStyle w:val="Heading4"/>
      </w:pPr>
      <w:r w:rsidRPr="00EE3452">
        <w:t>What is a culture of silence</w:t>
      </w:r>
    </w:p>
    <w:p w:rsidR="001D4096" w:rsidRDefault="00F6227B" w:rsidP="00ED4161">
      <w:pPr>
        <w:pStyle w:val="BodyText"/>
        <w:jc w:val="left"/>
        <w:rPr>
          <w:rFonts w:ascii="Tahoma" w:hAnsi="Tahoma" w:cs="Tahoma"/>
        </w:rPr>
      </w:pPr>
      <w:r w:rsidRPr="00950165">
        <w:rPr>
          <w:rFonts w:ascii="Tahoma" w:hAnsi="Tahoma" w:cs="Tahoma"/>
        </w:rPr>
        <w:t xml:space="preserve">Culture of silence </w:t>
      </w:r>
      <w:r w:rsidR="008B11BA">
        <w:rPr>
          <w:rFonts w:ascii="Tahoma" w:hAnsi="Tahoma" w:cs="Tahoma"/>
        </w:rPr>
        <w:t xml:space="preserve">is where the people’s </w:t>
      </w:r>
      <w:r w:rsidR="001D4096">
        <w:rPr>
          <w:rFonts w:ascii="Tahoma" w:hAnsi="Tahoma" w:cs="Tahoma"/>
        </w:rPr>
        <w:t xml:space="preserve">once </w:t>
      </w:r>
      <w:r w:rsidR="008B11BA">
        <w:rPr>
          <w:rFonts w:ascii="Tahoma" w:hAnsi="Tahoma" w:cs="Tahoma"/>
        </w:rPr>
        <w:t>strong traditional</w:t>
      </w:r>
      <w:r w:rsidR="001D4096">
        <w:rPr>
          <w:rFonts w:ascii="Tahoma" w:hAnsi="Tahoma" w:cs="Tahoma"/>
        </w:rPr>
        <w:t xml:space="preserve"> (Original Australian)</w:t>
      </w:r>
      <w:r w:rsidR="008B11BA">
        <w:rPr>
          <w:rFonts w:ascii="Tahoma" w:hAnsi="Tahoma" w:cs="Tahoma"/>
        </w:rPr>
        <w:t xml:space="preserve"> socio-economic, legal and political institutions and processes lose their function </w:t>
      </w:r>
      <w:r w:rsidR="001D4096">
        <w:rPr>
          <w:rFonts w:ascii="Tahoma" w:hAnsi="Tahoma" w:cs="Tahoma"/>
        </w:rPr>
        <w:t>due to</w:t>
      </w:r>
      <w:r w:rsidR="00FC737E">
        <w:rPr>
          <w:rFonts w:ascii="Tahoma" w:hAnsi="Tahoma" w:cs="Tahoma"/>
        </w:rPr>
        <w:t xml:space="preserve"> </w:t>
      </w:r>
      <w:r w:rsidR="005B2266">
        <w:rPr>
          <w:rFonts w:ascii="Tahoma" w:hAnsi="Tahoma" w:cs="Tahoma"/>
        </w:rPr>
        <w:t xml:space="preserve">disruption and </w:t>
      </w:r>
      <w:r w:rsidR="00E72B25">
        <w:rPr>
          <w:rFonts w:ascii="Tahoma" w:hAnsi="Tahoma" w:cs="Tahoma"/>
        </w:rPr>
        <w:t xml:space="preserve">misunderstanding </w:t>
      </w:r>
      <w:r w:rsidR="00B367D5">
        <w:rPr>
          <w:rFonts w:ascii="Tahoma" w:hAnsi="Tahoma" w:cs="Tahoma"/>
        </w:rPr>
        <w:t>from</w:t>
      </w:r>
      <w:r w:rsidR="001D4096">
        <w:rPr>
          <w:rFonts w:ascii="Tahoma" w:hAnsi="Tahoma" w:cs="Tahoma"/>
        </w:rPr>
        <w:t xml:space="preserve"> the dominant Australian community</w:t>
      </w:r>
      <w:r w:rsidR="008B11BA">
        <w:rPr>
          <w:rFonts w:ascii="Tahoma" w:hAnsi="Tahoma" w:cs="Tahoma"/>
        </w:rPr>
        <w:t xml:space="preserve">. </w:t>
      </w:r>
      <w:r w:rsidR="00FC737E">
        <w:rPr>
          <w:rFonts w:ascii="Tahoma" w:hAnsi="Tahoma" w:cs="Tahoma"/>
        </w:rPr>
        <w:t xml:space="preserve">This </w:t>
      </w:r>
      <w:r w:rsidR="00BE2A48">
        <w:rPr>
          <w:rFonts w:ascii="Tahoma" w:hAnsi="Tahoma" w:cs="Tahoma"/>
        </w:rPr>
        <w:t xml:space="preserve">dominant </w:t>
      </w:r>
      <w:r w:rsidR="00FC737E">
        <w:rPr>
          <w:rFonts w:ascii="Tahoma" w:hAnsi="Tahoma" w:cs="Tahoma"/>
        </w:rPr>
        <w:t xml:space="preserve">cultural </w:t>
      </w:r>
      <w:r w:rsidR="00300481">
        <w:rPr>
          <w:rFonts w:ascii="Tahoma" w:hAnsi="Tahoma" w:cs="Tahoma"/>
        </w:rPr>
        <w:t>action</w:t>
      </w:r>
      <w:r w:rsidR="00FC737E">
        <w:rPr>
          <w:rFonts w:ascii="Tahoma" w:hAnsi="Tahoma" w:cs="Tahoma"/>
        </w:rPr>
        <w:t xml:space="preserve"> destroys the very 40,000 years plus </w:t>
      </w:r>
      <w:r w:rsidR="00E72B25">
        <w:rPr>
          <w:rFonts w:ascii="Tahoma" w:hAnsi="Tahoma" w:cs="Tahoma"/>
        </w:rPr>
        <w:t xml:space="preserve">of societal </w:t>
      </w:r>
      <w:r w:rsidR="00FC737E">
        <w:rPr>
          <w:rFonts w:ascii="Tahoma" w:hAnsi="Tahoma" w:cs="Tahoma"/>
        </w:rPr>
        <w:t>m</w:t>
      </w:r>
      <w:r w:rsidR="001D4096">
        <w:rPr>
          <w:rFonts w:ascii="Tahoma" w:hAnsi="Tahoma" w:cs="Tahoma"/>
        </w:rPr>
        <w:t xml:space="preserve">echanisms that maintained </w:t>
      </w:r>
      <w:r w:rsidR="00365E2D">
        <w:rPr>
          <w:rFonts w:ascii="Tahoma" w:hAnsi="Tahoma" w:cs="Tahoma"/>
        </w:rPr>
        <w:t xml:space="preserve">normal </w:t>
      </w:r>
      <w:r w:rsidR="001D4096">
        <w:rPr>
          <w:rFonts w:ascii="Tahoma" w:hAnsi="Tahoma" w:cs="Tahoma"/>
        </w:rPr>
        <w:t>functioning families</w:t>
      </w:r>
      <w:r w:rsidR="00E72B25">
        <w:rPr>
          <w:rFonts w:ascii="Tahoma" w:hAnsi="Tahoma" w:cs="Tahoma"/>
        </w:rPr>
        <w:t xml:space="preserve"> and </w:t>
      </w:r>
      <w:r w:rsidR="001D4096">
        <w:rPr>
          <w:rFonts w:ascii="Tahoma" w:hAnsi="Tahoma" w:cs="Tahoma"/>
        </w:rPr>
        <w:t>clans</w:t>
      </w:r>
      <w:r w:rsidR="00E72B25">
        <w:rPr>
          <w:rFonts w:ascii="Tahoma" w:hAnsi="Tahoma" w:cs="Tahoma"/>
        </w:rPr>
        <w:t xml:space="preserve">, as well as </w:t>
      </w:r>
      <w:r w:rsidR="001D4096">
        <w:rPr>
          <w:rFonts w:ascii="Tahoma" w:hAnsi="Tahoma" w:cs="Tahoma"/>
        </w:rPr>
        <w:t>regional and national communities</w:t>
      </w:r>
      <w:r w:rsidR="00FC737E">
        <w:rPr>
          <w:rFonts w:ascii="Tahoma" w:hAnsi="Tahoma" w:cs="Tahoma"/>
        </w:rPr>
        <w:t>.</w:t>
      </w:r>
    </w:p>
    <w:p w:rsidR="001D4096" w:rsidRDefault="001D4096" w:rsidP="00ED4161">
      <w:pPr>
        <w:pStyle w:val="BodyText"/>
        <w:jc w:val="left"/>
        <w:rPr>
          <w:rFonts w:ascii="Tahoma" w:hAnsi="Tahoma" w:cs="Tahoma"/>
        </w:rPr>
      </w:pPr>
    </w:p>
    <w:p w:rsidR="00262EEF" w:rsidRDefault="00262EEF" w:rsidP="00262EEF">
      <w:pPr>
        <w:pStyle w:val="BodyText"/>
        <w:jc w:val="left"/>
        <w:rPr>
          <w:rFonts w:ascii="Tahoma" w:hAnsi="Tahoma" w:cs="Tahoma"/>
        </w:rPr>
      </w:pPr>
      <w:r>
        <w:rPr>
          <w:rFonts w:ascii="Tahoma" w:hAnsi="Tahoma" w:cs="Tahoma"/>
        </w:rPr>
        <w:t xml:space="preserve">Aboriginal people lose their ability to be self-governed and self-directed and </w:t>
      </w:r>
      <w:r w:rsidR="00176C0D">
        <w:rPr>
          <w:rFonts w:ascii="Tahoma" w:hAnsi="Tahoma" w:cs="Tahoma"/>
        </w:rPr>
        <w:t>become confus</w:t>
      </w:r>
      <w:r>
        <w:rPr>
          <w:rFonts w:ascii="Tahoma" w:hAnsi="Tahoma" w:cs="Tahoma"/>
        </w:rPr>
        <w:t xml:space="preserve">ed </w:t>
      </w:r>
      <w:r w:rsidR="00176C0D">
        <w:rPr>
          <w:rFonts w:ascii="Tahoma" w:hAnsi="Tahoma" w:cs="Tahoma"/>
        </w:rPr>
        <w:t>as to</w:t>
      </w:r>
      <w:r w:rsidR="008B11BA">
        <w:rPr>
          <w:rFonts w:ascii="Tahoma" w:hAnsi="Tahoma" w:cs="Tahoma"/>
        </w:rPr>
        <w:t xml:space="preserve"> how the </w:t>
      </w:r>
      <w:r w:rsidR="00595624">
        <w:rPr>
          <w:rFonts w:ascii="Tahoma" w:hAnsi="Tahoma" w:cs="Tahoma"/>
        </w:rPr>
        <w:t xml:space="preserve">contemporary </w:t>
      </w:r>
      <w:r w:rsidR="008B11BA">
        <w:rPr>
          <w:rFonts w:ascii="Tahoma" w:hAnsi="Tahoma" w:cs="Tahoma"/>
        </w:rPr>
        <w:t>world around them operates</w:t>
      </w:r>
      <w:r>
        <w:rPr>
          <w:rFonts w:ascii="Tahoma" w:hAnsi="Tahoma" w:cs="Tahoma"/>
        </w:rPr>
        <w:t xml:space="preserve">. They experience life as refugees within the mainstream culture. Even their interaction with Aboriginal organisations from the mainstream end in confusion and many times conflict, as English and the foreign </w:t>
      </w:r>
      <w:r w:rsidR="0042210E">
        <w:rPr>
          <w:rFonts w:ascii="Tahoma" w:hAnsi="Tahoma" w:cs="Tahoma"/>
        </w:rPr>
        <w:t xml:space="preserve">mainstream </w:t>
      </w:r>
      <w:r>
        <w:rPr>
          <w:rFonts w:ascii="Tahoma" w:hAnsi="Tahoma" w:cs="Tahoma"/>
        </w:rPr>
        <w:t xml:space="preserve">processes become the conduit that the people are </w:t>
      </w:r>
      <w:r w:rsidRPr="0042210E">
        <w:rPr>
          <w:rFonts w:ascii="Tahoma" w:hAnsi="Tahoma" w:cs="Tahoma"/>
          <w:b/>
        </w:rPr>
        <w:t>forced</w:t>
      </w:r>
      <w:r>
        <w:rPr>
          <w:rFonts w:ascii="Tahoma" w:hAnsi="Tahoma" w:cs="Tahoma"/>
        </w:rPr>
        <w:t xml:space="preserve"> to operate in and through.</w:t>
      </w:r>
    </w:p>
    <w:p w:rsidR="00600F4A" w:rsidRDefault="00600F4A" w:rsidP="00ED4161">
      <w:pPr>
        <w:pStyle w:val="BodyText"/>
        <w:jc w:val="left"/>
        <w:rPr>
          <w:rFonts w:ascii="Tahoma" w:hAnsi="Tahoma" w:cs="Tahoma"/>
        </w:rPr>
      </w:pPr>
    </w:p>
    <w:p w:rsidR="00EE3452" w:rsidRDefault="00595624" w:rsidP="00EE3452">
      <w:pPr>
        <w:pStyle w:val="Heading4"/>
      </w:pPr>
      <w:r>
        <w:rPr>
          <w:rFonts w:cs="Tahoma"/>
        </w:rPr>
        <w:t>What does it look like?</w:t>
      </w:r>
    </w:p>
    <w:p w:rsidR="00F6227B" w:rsidRDefault="00365E2D" w:rsidP="00EE3452">
      <w:pPr>
        <w:pStyle w:val="BodyText"/>
        <w:jc w:val="left"/>
        <w:rPr>
          <w:rFonts w:ascii="Tahoma" w:hAnsi="Tahoma" w:cs="Tahoma"/>
        </w:rPr>
      </w:pPr>
      <w:r>
        <w:rPr>
          <w:rFonts w:ascii="Tahoma" w:hAnsi="Tahoma" w:cs="Tahoma"/>
        </w:rPr>
        <w:t xml:space="preserve">Culture of silence is </w:t>
      </w:r>
      <w:r w:rsidR="00F6227B" w:rsidRPr="00950165">
        <w:rPr>
          <w:rFonts w:ascii="Tahoma" w:hAnsi="Tahoma" w:cs="Tahoma"/>
        </w:rPr>
        <w:t>where a whole community or groups w</w:t>
      </w:r>
      <w:r w:rsidR="00AC7A05">
        <w:rPr>
          <w:rFonts w:ascii="Tahoma" w:hAnsi="Tahoma" w:cs="Tahoma"/>
        </w:rPr>
        <w:t>ithin that community experience</w:t>
      </w:r>
      <w:r w:rsidR="00F6227B" w:rsidRPr="00950165">
        <w:rPr>
          <w:rFonts w:ascii="Tahoma" w:hAnsi="Tahoma" w:cs="Tahoma"/>
        </w:rPr>
        <w:t xml:space="preserve"> communal depression. As with all forms of depression people within </w:t>
      </w:r>
      <w:r w:rsidR="00AC7A05">
        <w:rPr>
          <w:rFonts w:ascii="Tahoma" w:hAnsi="Tahoma" w:cs="Tahoma"/>
        </w:rPr>
        <w:t xml:space="preserve">the </w:t>
      </w:r>
      <w:r w:rsidR="00AC7A05" w:rsidRPr="00950165">
        <w:rPr>
          <w:rFonts w:ascii="Tahoma" w:hAnsi="Tahoma" w:cs="Tahoma"/>
        </w:rPr>
        <w:t>group</w:t>
      </w:r>
      <w:r w:rsidR="00F6227B" w:rsidRPr="00950165">
        <w:rPr>
          <w:rFonts w:ascii="Tahoma" w:hAnsi="Tahoma" w:cs="Tahoma"/>
        </w:rPr>
        <w:t xml:space="preserve"> will experienc</w:t>
      </w:r>
      <w:r w:rsidR="00AC7A05">
        <w:rPr>
          <w:rFonts w:ascii="Tahoma" w:hAnsi="Tahoma" w:cs="Tahoma"/>
        </w:rPr>
        <w:t xml:space="preserve">e various </w:t>
      </w:r>
      <w:r w:rsidR="00F6227B" w:rsidRPr="00950165">
        <w:rPr>
          <w:rFonts w:ascii="Tahoma" w:hAnsi="Tahoma" w:cs="Tahoma"/>
        </w:rPr>
        <w:t>levels of depression</w:t>
      </w:r>
      <w:r w:rsidR="00644174">
        <w:rPr>
          <w:rFonts w:ascii="Tahoma" w:hAnsi="Tahoma" w:cs="Tahoma"/>
        </w:rPr>
        <w:t xml:space="preserve"> at different times</w:t>
      </w:r>
      <w:r w:rsidR="00F6227B" w:rsidRPr="00950165">
        <w:rPr>
          <w:rFonts w:ascii="Tahoma" w:hAnsi="Tahoma" w:cs="Tahoma"/>
        </w:rPr>
        <w:t xml:space="preserve">. </w:t>
      </w:r>
      <w:r w:rsidR="00AC7A05">
        <w:rPr>
          <w:rFonts w:ascii="Tahoma" w:hAnsi="Tahoma" w:cs="Tahoma"/>
        </w:rPr>
        <w:t>As it h</w:t>
      </w:r>
      <w:r w:rsidR="00F6227B" w:rsidRPr="00950165">
        <w:rPr>
          <w:rFonts w:ascii="Tahoma" w:hAnsi="Tahoma" w:cs="Tahoma"/>
        </w:rPr>
        <w:t xml:space="preserve">appens it changes the people’s </w:t>
      </w:r>
      <w:r w:rsidR="00644174">
        <w:rPr>
          <w:rFonts w:ascii="Tahoma" w:hAnsi="Tahoma" w:cs="Tahoma"/>
        </w:rPr>
        <w:t xml:space="preserve">original </w:t>
      </w:r>
      <w:r w:rsidR="00F6227B" w:rsidRPr="00950165">
        <w:rPr>
          <w:rFonts w:ascii="Tahoma" w:hAnsi="Tahoma" w:cs="Tahoma"/>
        </w:rPr>
        <w:t xml:space="preserve">culture. Their makeup changes from a happy, outgoing, assertive, confident people to an inward looking culture displaying a sad, quiet, </w:t>
      </w:r>
      <w:r w:rsidR="00AC7A05">
        <w:rPr>
          <w:rFonts w:ascii="Tahoma" w:hAnsi="Tahoma" w:cs="Tahoma"/>
        </w:rPr>
        <w:t>timid</w:t>
      </w:r>
      <w:r w:rsidR="00F6227B" w:rsidRPr="00950165">
        <w:rPr>
          <w:rFonts w:ascii="Tahoma" w:hAnsi="Tahoma" w:cs="Tahoma"/>
        </w:rPr>
        <w:t xml:space="preserve">, morbid </w:t>
      </w:r>
      <w:r w:rsidR="00AC7A05" w:rsidRPr="00950165">
        <w:rPr>
          <w:rFonts w:ascii="Tahoma" w:hAnsi="Tahoma" w:cs="Tahoma"/>
        </w:rPr>
        <w:t>demeanour</w:t>
      </w:r>
      <w:r w:rsidR="00F6227B" w:rsidRPr="00950165">
        <w:rPr>
          <w:rFonts w:ascii="Tahoma" w:hAnsi="Tahoma" w:cs="Tahoma"/>
        </w:rPr>
        <w:t xml:space="preserve">. </w:t>
      </w:r>
      <w:r w:rsidR="00644174">
        <w:rPr>
          <w:rFonts w:ascii="Tahoma" w:hAnsi="Tahoma" w:cs="Tahoma"/>
        </w:rPr>
        <w:t>If the cultural of silence persists</w:t>
      </w:r>
      <w:r w:rsidR="00774DFE">
        <w:rPr>
          <w:rFonts w:ascii="Tahoma" w:hAnsi="Tahoma" w:cs="Tahoma"/>
        </w:rPr>
        <w:t xml:space="preserve"> this new </w:t>
      </w:r>
      <w:r w:rsidR="00AC7A05">
        <w:rPr>
          <w:rFonts w:ascii="Tahoma" w:hAnsi="Tahoma" w:cs="Tahoma"/>
        </w:rPr>
        <w:t xml:space="preserve">way of </w:t>
      </w:r>
      <w:r w:rsidR="0042210E">
        <w:rPr>
          <w:rFonts w:ascii="Tahoma" w:hAnsi="Tahoma" w:cs="Tahoma"/>
        </w:rPr>
        <w:t>living</w:t>
      </w:r>
      <w:r w:rsidR="00AC7A05">
        <w:rPr>
          <w:rFonts w:ascii="Tahoma" w:hAnsi="Tahoma" w:cs="Tahoma"/>
        </w:rPr>
        <w:t xml:space="preserve"> </w:t>
      </w:r>
      <w:r w:rsidR="00644174">
        <w:rPr>
          <w:rFonts w:ascii="Tahoma" w:hAnsi="Tahoma" w:cs="Tahoma"/>
        </w:rPr>
        <w:t>is</w:t>
      </w:r>
      <w:r w:rsidR="00AC7A05">
        <w:rPr>
          <w:rFonts w:ascii="Tahoma" w:hAnsi="Tahoma" w:cs="Tahoma"/>
        </w:rPr>
        <w:t xml:space="preserve"> </w:t>
      </w:r>
      <w:r w:rsidR="00774DFE">
        <w:rPr>
          <w:rFonts w:ascii="Tahoma" w:hAnsi="Tahoma" w:cs="Tahoma"/>
        </w:rPr>
        <w:t xml:space="preserve">transmitted </w:t>
      </w:r>
      <w:r w:rsidR="00644174">
        <w:rPr>
          <w:rFonts w:ascii="Tahoma" w:hAnsi="Tahoma" w:cs="Tahoma"/>
        </w:rPr>
        <w:t>to the next generation.</w:t>
      </w:r>
    </w:p>
    <w:p w:rsidR="00EE3452" w:rsidRDefault="00EE3452" w:rsidP="00F6227B">
      <w:pPr>
        <w:pStyle w:val="BodyText"/>
        <w:rPr>
          <w:rFonts w:ascii="Tahoma" w:hAnsi="Tahoma" w:cs="Tahoma"/>
        </w:rPr>
      </w:pPr>
    </w:p>
    <w:p w:rsidR="00BE2A48" w:rsidRDefault="00F6227B" w:rsidP="00F6227B">
      <w:pPr>
        <w:pStyle w:val="BodyText"/>
        <w:rPr>
          <w:rFonts w:ascii="Tahoma" w:hAnsi="Tahoma" w:cs="Tahoma"/>
        </w:rPr>
      </w:pPr>
      <w:r w:rsidRPr="00950165">
        <w:rPr>
          <w:rFonts w:ascii="Tahoma" w:hAnsi="Tahoma" w:cs="Tahoma"/>
        </w:rPr>
        <w:t xml:space="preserve">In its extreme forms a culture of silence stops people participating in life </w:t>
      </w:r>
      <w:r w:rsidR="00AC7A05">
        <w:rPr>
          <w:rFonts w:ascii="Tahoma" w:hAnsi="Tahoma" w:cs="Tahoma"/>
        </w:rPr>
        <w:t xml:space="preserve">at all </w:t>
      </w:r>
      <w:r w:rsidRPr="00950165">
        <w:rPr>
          <w:rFonts w:ascii="Tahoma" w:hAnsi="Tahoma" w:cs="Tahoma"/>
        </w:rPr>
        <w:t xml:space="preserve">and whole groups of people will “sit down and die”. Of course during the dying process they will </w:t>
      </w:r>
      <w:r w:rsidR="004D085E">
        <w:rPr>
          <w:rFonts w:ascii="Tahoma" w:hAnsi="Tahoma" w:cs="Tahoma"/>
        </w:rPr>
        <w:t xml:space="preserve">experience </w:t>
      </w:r>
      <w:r w:rsidRPr="00950165">
        <w:rPr>
          <w:rFonts w:ascii="Tahoma" w:hAnsi="Tahoma" w:cs="Tahoma"/>
        </w:rPr>
        <w:t>many forms of addiction and social destruction.</w:t>
      </w:r>
      <w:r w:rsidR="00950165">
        <w:rPr>
          <w:rFonts w:ascii="Tahoma" w:hAnsi="Tahoma" w:cs="Tahoma"/>
        </w:rPr>
        <w:t xml:space="preserve"> </w:t>
      </w:r>
      <w:r w:rsidRPr="00950165">
        <w:rPr>
          <w:rFonts w:ascii="Tahoma" w:hAnsi="Tahoma" w:cs="Tahoma"/>
        </w:rPr>
        <w:t>Across the nation different Aboriginal groups of people have done just th</w:t>
      </w:r>
      <w:r w:rsidR="004D085E">
        <w:rPr>
          <w:rFonts w:ascii="Tahoma" w:hAnsi="Tahoma" w:cs="Tahoma"/>
        </w:rPr>
        <w:t xml:space="preserve">is. </w:t>
      </w:r>
      <w:r w:rsidRPr="00950165">
        <w:rPr>
          <w:rFonts w:ascii="Tahoma" w:hAnsi="Tahoma" w:cs="Tahoma"/>
        </w:rPr>
        <w:t xml:space="preserve">I first saw </w:t>
      </w:r>
      <w:r w:rsidR="004D085E">
        <w:rPr>
          <w:rFonts w:ascii="Tahoma" w:hAnsi="Tahoma" w:cs="Tahoma"/>
        </w:rPr>
        <w:t xml:space="preserve">these elements </w:t>
      </w:r>
      <w:r w:rsidRPr="00950165">
        <w:rPr>
          <w:rFonts w:ascii="Tahoma" w:hAnsi="Tahoma" w:cs="Tahoma"/>
        </w:rPr>
        <w:t xml:space="preserve">in Arnhem Land in the 1970s and this was with </w:t>
      </w:r>
      <w:r w:rsidR="004D085E">
        <w:rPr>
          <w:rFonts w:ascii="Tahoma" w:hAnsi="Tahoma" w:cs="Tahoma"/>
        </w:rPr>
        <w:t xml:space="preserve">some of the most remote and untouched </w:t>
      </w:r>
      <w:r w:rsidRPr="00950165">
        <w:rPr>
          <w:rFonts w:ascii="Tahoma" w:hAnsi="Tahoma" w:cs="Tahoma"/>
        </w:rPr>
        <w:t xml:space="preserve">Aboriginal people in Australia. </w:t>
      </w:r>
      <w:r w:rsidR="004D085E" w:rsidRPr="00950165">
        <w:rPr>
          <w:rFonts w:ascii="Tahoma" w:hAnsi="Tahoma" w:cs="Tahoma"/>
        </w:rPr>
        <w:t xml:space="preserve">Over the four decades I have been in </w:t>
      </w:r>
      <w:r w:rsidR="004D085E">
        <w:rPr>
          <w:rFonts w:ascii="Tahoma" w:hAnsi="Tahoma" w:cs="Tahoma"/>
        </w:rPr>
        <w:t xml:space="preserve">the area </w:t>
      </w:r>
      <w:r w:rsidR="004D085E" w:rsidRPr="00950165">
        <w:rPr>
          <w:rFonts w:ascii="Tahoma" w:hAnsi="Tahoma" w:cs="Tahoma"/>
        </w:rPr>
        <w:t>I have seen Yolŋu change from assertive</w:t>
      </w:r>
      <w:r w:rsidR="004D085E">
        <w:rPr>
          <w:rFonts w:ascii="Tahoma" w:hAnsi="Tahoma" w:cs="Tahoma"/>
        </w:rPr>
        <w:t xml:space="preserve"> and </w:t>
      </w:r>
      <w:r w:rsidR="004D085E" w:rsidRPr="00950165">
        <w:rPr>
          <w:rFonts w:ascii="Tahoma" w:hAnsi="Tahoma" w:cs="Tahoma"/>
        </w:rPr>
        <w:t xml:space="preserve">outgoing people to </w:t>
      </w:r>
      <w:r w:rsidR="004D085E">
        <w:rPr>
          <w:rFonts w:ascii="Tahoma" w:hAnsi="Tahoma" w:cs="Tahoma"/>
        </w:rPr>
        <w:t xml:space="preserve">a community consisting of </w:t>
      </w:r>
      <w:r w:rsidR="004D085E" w:rsidRPr="00950165">
        <w:rPr>
          <w:rFonts w:ascii="Tahoma" w:hAnsi="Tahoma" w:cs="Tahoma"/>
        </w:rPr>
        <w:t>many depressed people showing little interest in life other than just playing the next set of cards.</w:t>
      </w:r>
    </w:p>
    <w:p w:rsidR="004D085E" w:rsidRDefault="004D085E" w:rsidP="00F6227B">
      <w:pPr>
        <w:pStyle w:val="BodyText"/>
        <w:rPr>
          <w:rFonts w:ascii="Tahoma" w:hAnsi="Tahoma" w:cs="Tahoma"/>
        </w:rPr>
      </w:pPr>
    </w:p>
    <w:p w:rsidR="00950165" w:rsidRDefault="00F6227B" w:rsidP="00F6227B">
      <w:pPr>
        <w:pStyle w:val="BodyText"/>
        <w:rPr>
          <w:rFonts w:ascii="Tahoma" w:hAnsi="Tahoma" w:cs="Tahoma"/>
        </w:rPr>
      </w:pPr>
      <w:r w:rsidRPr="00950165">
        <w:rPr>
          <w:rFonts w:ascii="Tahoma" w:hAnsi="Tahoma" w:cs="Tahoma"/>
        </w:rPr>
        <w:t>Today in pockets all over Australia there are groups of Aboriginal people who display</w:t>
      </w:r>
      <w:r w:rsidR="004D085E">
        <w:rPr>
          <w:rFonts w:ascii="Tahoma" w:hAnsi="Tahoma" w:cs="Tahoma"/>
        </w:rPr>
        <w:t xml:space="preserve"> </w:t>
      </w:r>
      <w:r w:rsidRPr="00950165">
        <w:rPr>
          <w:rFonts w:ascii="Tahoma" w:hAnsi="Tahoma" w:cs="Tahoma"/>
        </w:rPr>
        <w:t xml:space="preserve">severe cases of a culture of silence. I have visited Aboriginal communities outside of Arnhem Land where all the men stare at their feet and do not participate </w:t>
      </w:r>
      <w:r w:rsidR="0042210E">
        <w:rPr>
          <w:rFonts w:ascii="Tahoma" w:hAnsi="Tahoma" w:cs="Tahoma"/>
        </w:rPr>
        <w:t xml:space="preserve">in any way </w:t>
      </w:r>
      <w:r w:rsidRPr="00950165">
        <w:rPr>
          <w:rFonts w:ascii="Tahoma" w:hAnsi="Tahoma" w:cs="Tahoma"/>
        </w:rPr>
        <w:t>in the running of the</w:t>
      </w:r>
      <w:r w:rsidR="0042210E">
        <w:rPr>
          <w:rFonts w:ascii="Tahoma" w:hAnsi="Tahoma" w:cs="Tahoma"/>
        </w:rPr>
        <w:t>ir</w:t>
      </w:r>
      <w:r w:rsidRPr="00950165">
        <w:rPr>
          <w:rFonts w:ascii="Tahoma" w:hAnsi="Tahoma" w:cs="Tahoma"/>
        </w:rPr>
        <w:t xml:space="preserve"> communit</w:t>
      </w:r>
      <w:r w:rsidR="0042210E">
        <w:rPr>
          <w:rFonts w:ascii="Tahoma" w:hAnsi="Tahoma" w:cs="Tahoma"/>
        </w:rPr>
        <w:t>ies</w:t>
      </w:r>
      <w:r w:rsidRPr="00950165">
        <w:rPr>
          <w:rFonts w:ascii="Tahoma" w:hAnsi="Tahoma" w:cs="Tahoma"/>
        </w:rPr>
        <w:t xml:space="preserve">. </w:t>
      </w:r>
    </w:p>
    <w:p w:rsidR="004D085E" w:rsidRPr="00950165" w:rsidRDefault="004D085E" w:rsidP="00F6227B">
      <w:pPr>
        <w:pStyle w:val="BodyText"/>
        <w:rPr>
          <w:rFonts w:ascii="Tahoma" w:hAnsi="Tahoma" w:cs="Tahoma"/>
        </w:rPr>
      </w:pPr>
    </w:p>
    <w:p w:rsidR="00595624" w:rsidRDefault="00595624" w:rsidP="00595624">
      <w:pPr>
        <w:pStyle w:val="Heading4"/>
      </w:pPr>
      <w:r>
        <w:t>Mums the word</w:t>
      </w:r>
    </w:p>
    <w:p w:rsidR="0064558D" w:rsidRDefault="00E94342" w:rsidP="00F6227B">
      <w:pPr>
        <w:pStyle w:val="BodyText"/>
        <w:rPr>
          <w:rFonts w:ascii="Tahoma" w:hAnsi="Tahoma" w:cs="Tahoma"/>
        </w:rPr>
      </w:pPr>
      <w:r>
        <w:rPr>
          <w:rFonts w:ascii="Tahoma" w:hAnsi="Tahoma" w:cs="Tahoma"/>
        </w:rPr>
        <w:t xml:space="preserve">Frontline workers in </w:t>
      </w:r>
      <w:r w:rsidR="00F6227B" w:rsidRPr="00950165">
        <w:rPr>
          <w:rFonts w:ascii="Tahoma" w:hAnsi="Tahoma" w:cs="Tahoma"/>
        </w:rPr>
        <w:t>Aboriginal communities across the nation experience “mums the word” interaction</w:t>
      </w:r>
      <w:r>
        <w:rPr>
          <w:rFonts w:ascii="Tahoma" w:hAnsi="Tahoma" w:cs="Tahoma"/>
        </w:rPr>
        <w:t>s</w:t>
      </w:r>
      <w:r w:rsidR="00F6227B" w:rsidRPr="00950165">
        <w:rPr>
          <w:rFonts w:ascii="Tahoma" w:hAnsi="Tahoma" w:cs="Tahoma"/>
        </w:rPr>
        <w:t xml:space="preserve"> with some Aboriginal </w:t>
      </w:r>
      <w:r>
        <w:rPr>
          <w:rFonts w:ascii="Tahoma" w:hAnsi="Tahoma" w:cs="Tahoma"/>
        </w:rPr>
        <w:t xml:space="preserve">people. </w:t>
      </w:r>
      <w:r w:rsidR="00F6227B" w:rsidRPr="00950165">
        <w:rPr>
          <w:rFonts w:ascii="Tahoma" w:hAnsi="Tahoma" w:cs="Tahoma"/>
        </w:rPr>
        <w:t>Even where intern</w:t>
      </w:r>
      <w:r w:rsidR="00B3406B">
        <w:rPr>
          <w:rFonts w:ascii="Tahoma" w:hAnsi="Tahoma" w:cs="Tahoma"/>
        </w:rPr>
        <w:t>al family violence has occurred</w:t>
      </w:r>
      <w:r w:rsidR="00950165">
        <w:rPr>
          <w:rFonts w:ascii="Tahoma" w:hAnsi="Tahoma" w:cs="Tahoma"/>
        </w:rPr>
        <w:t>,</w:t>
      </w:r>
      <w:r w:rsidR="00F6227B" w:rsidRPr="00950165">
        <w:rPr>
          <w:rFonts w:ascii="Tahoma" w:hAnsi="Tahoma" w:cs="Tahoma"/>
        </w:rPr>
        <w:t xml:space="preserve"> even </w:t>
      </w:r>
      <w:r w:rsidR="004A083C">
        <w:rPr>
          <w:rFonts w:ascii="Tahoma" w:hAnsi="Tahoma" w:cs="Tahoma"/>
        </w:rPr>
        <w:t xml:space="preserve">to </w:t>
      </w:r>
      <w:r w:rsidR="00F6227B" w:rsidRPr="00950165">
        <w:rPr>
          <w:rFonts w:ascii="Tahoma" w:hAnsi="Tahoma" w:cs="Tahoma"/>
        </w:rPr>
        <w:t>children</w:t>
      </w:r>
      <w:r w:rsidR="00B3406B">
        <w:rPr>
          <w:rFonts w:ascii="Tahoma" w:hAnsi="Tahoma" w:cs="Tahoma"/>
        </w:rPr>
        <w:t xml:space="preserve">, </w:t>
      </w:r>
      <w:r w:rsidR="00950165">
        <w:rPr>
          <w:rFonts w:ascii="Tahoma" w:hAnsi="Tahoma" w:cs="Tahoma"/>
        </w:rPr>
        <w:t>the group</w:t>
      </w:r>
      <w:r w:rsidR="00F6227B" w:rsidRPr="00950165">
        <w:rPr>
          <w:rFonts w:ascii="Tahoma" w:hAnsi="Tahoma" w:cs="Tahoma"/>
        </w:rPr>
        <w:t xml:space="preserve"> will not talk to anybody from the dominant</w:t>
      </w:r>
      <w:r w:rsidR="003E07EF">
        <w:rPr>
          <w:rFonts w:ascii="Tahoma" w:hAnsi="Tahoma" w:cs="Tahoma"/>
        </w:rPr>
        <w:t xml:space="preserve"> Australian</w:t>
      </w:r>
      <w:r w:rsidR="00F6227B" w:rsidRPr="00950165">
        <w:rPr>
          <w:rFonts w:ascii="Tahoma" w:hAnsi="Tahoma" w:cs="Tahoma"/>
        </w:rPr>
        <w:t xml:space="preserve"> culture, especially </w:t>
      </w:r>
      <w:r w:rsidR="00B3406B">
        <w:rPr>
          <w:rFonts w:ascii="Tahoma" w:hAnsi="Tahoma" w:cs="Tahoma"/>
        </w:rPr>
        <w:t xml:space="preserve">those in </w:t>
      </w:r>
      <w:r w:rsidR="00F6227B" w:rsidRPr="00950165">
        <w:rPr>
          <w:rFonts w:ascii="Tahoma" w:hAnsi="Tahoma" w:cs="Tahoma"/>
        </w:rPr>
        <w:t>authority</w:t>
      </w:r>
      <w:r w:rsidR="00B3406B">
        <w:rPr>
          <w:rFonts w:ascii="Tahoma" w:hAnsi="Tahoma" w:cs="Tahoma"/>
        </w:rPr>
        <w:t>. T</w:t>
      </w:r>
      <w:r w:rsidR="00F6227B" w:rsidRPr="00950165">
        <w:rPr>
          <w:rFonts w:ascii="Tahoma" w:hAnsi="Tahoma" w:cs="Tahoma"/>
        </w:rPr>
        <w:t xml:space="preserve">hey </w:t>
      </w:r>
      <w:r w:rsidR="00595624">
        <w:rPr>
          <w:rFonts w:ascii="Tahoma" w:hAnsi="Tahoma" w:cs="Tahoma"/>
        </w:rPr>
        <w:t xml:space="preserve">know from </w:t>
      </w:r>
      <w:r w:rsidR="00B3406B">
        <w:rPr>
          <w:rFonts w:ascii="Tahoma" w:hAnsi="Tahoma" w:cs="Tahoma"/>
        </w:rPr>
        <w:t xml:space="preserve">continued </w:t>
      </w:r>
      <w:r w:rsidR="00EE1C68">
        <w:rPr>
          <w:rFonts w:ascii="Tahoma" w:hAnsi="Tahoma" w:cs="Tahoma"/>
        </w:rPr>
        <w:t>experience</w:t>
      </w:r>
      <w:r w:rsidR="00F6227B" w:rsidRPr="00950165">
        <w:rPr>
          <w:rFonts w:ascii="Tahoma" w:hAnsi="Tahoma" w:cs="Tahoma"/>
        </w:rPr>
        <w:t xml:space="preserve"> </w:t>
      </w:r>
      <w:r w:rsidR="00EE1C68" w:rsidRPr="00950165">
        <w:rPr>
          <w:rFonts w:ascii="Tahoma" w:hAnsi="Tahoma" w:cs="Tahoma"/>
        </w:rPr>
        <w:t xml:space="preserve">that </w:t>
      </w:r>
      <w:r w:rsidR="00F6227B" w:rsidRPr="00950165">
        <w:rPr>
          <w:rFonts w:ascii="Tahoma" w:hAnsi="Tahoma" w:cs="Tahoma"/>
        </w:rPr>
        <w:t xml:space="preserve">if they </w:t>
      </w:r>
      <w:r w:rsidR="00B3406B">
        <w:rPr>
          <w:rFonts w:ascii="Tahoma" w:hAnsi="Tahoma" w:cs="Tahoma"/>
        </w:rPr>
        <w:t>speak up t</w:t>
      </w:r>
      <w:r w:rsidR="00F6227B" w:rsidRPr="00950165">
        <w:rPr>
          <w:rFonts w:ascii="Tahoma" w:hAnsi="Tahoma" w:cs="Tahoma"/>
        </w:rPr>
        <w:t>he resulting violence, shame and oppression perpetrated against them, as a group of people, will far outweigh any of the internal violence that</w:t>
      </w:r>
      <w:r w:rsidR="003E07EF">
        <w:rPr>
          <w:rFonts w:ascii="Tahoma" w:hAnsi="Tahoma" w:cs="Tahoma"/>
        </w:rPr>
        <w:t xml:space="preserve"> has </w:t>
      </w:r>
      <w:r w:rsidR="00F6227B" w:rsidRPr="00950165">
        <w:rPr>
          <w:rFonts w:ascii="Tahoma" w:hAnsi="Tahoma" w:cs="Tahoma"/>
        </w:rPr>
        <w:t xml:space="preserve">occurred within their own group. </w:t>
      </w:r>
    </w:p>
    <w:p w:rsidR="00870771" w:rsidRDefault="00870771" w:rsidP="001C50B2">
      <w:pPr>
        <w:pStyle w:val="BodyText"/>
        <w:rPr>
          <w:rFonts w:ascii="Tahoma" w:hAnsi="Tahoma" w:cs="Tahoma"/>
        </w:rPr>
      </w:pPr>
    </w:p>
    <w:p w:rsidR="001C50B2" w:rsidRDefault="001C50B2" w:rsidP="001C50B2">
      <w:pPr>
        <w:pStyle w:val="BodyText"/>
        <w:rPr>
          <w:rFonts w:ascii="Tahoma" w:hAnsi="Tahoma" w:cs="Tahoma"/>
        </w:rPr>
      </w:pPr>
      <w:r w:rsidRPr="00950165">
        <w:rPr>
          <w:rFonts w:ascii="Tahoma" w:hAnsi="Tahoma" w:cs="Tahoma"/>
        </w:rPr>
        <w:t xml:space="preserve">A few stoic </w:t>
      </w:r>
      <w:r w:rsidRPr="003E07EF">
        <w:rPr>
          <w:rFonts w:ascii="Tahoma" w:hAnsi="Tahoma" w:cs="Tahoma"/>
        </w:rPr>
        <w:t xml:space="preserve">Yolŋu </w:t>
      </w:r>
      <w:r w:rsidRPr="00950165">
        <w:rPr>
          <w:rFonts w:ascii="Tahoma" w:hAnsi="Tahoma" w:cs="Tahoma"/>
        </w:rPr>
        <w:t>characters will stand out of the crowd</w:t>
      </w:r>
      <w:r w:rsidR="00705072">
        <w:rPr>
          <w:rFonts w:ascii="Tahoma" w:hAnsi="Tahoma" w:cs="Tahoma"/>
        </w:rPr>
        <w:t>, trying to keep family and community together</w:t>
      </w:r>
      <w:r w:rsidRPr="00950165">
        <w:rPr>
          <w:rFonts w:ascii="Tahoma" w:hAnsi="Tahoma" w:cs="Tahoma"/>
        </w:rPr>
        <w:t xml:space="preserve">. However </w:t>
      </w:r>
      <w:r w:rsidR="00705072">
        <w:rPr>
          <w:rFonts w:ascii="Tahoma" w:hAnsi="Tahoma" w:cs="Tahoma"/>
        </w:rPr>
        <w:t>a number</w:t>
      </w:r>
      <w:r w:rsidRPr="00950165">
        <w:rPr>
          <w:rFonts w:ascii="Tahoma" w:hAnsi="Tahoma" w:cs="Tahoma"/>
        </w:rPr>
        <w:t xml:space="preserve"> will just want to deny the social chaos happening around them, to their people or their families</w:t>
      </w:r>
      <w:r>
        <w:rPr>
          <w:rFonts w:ascii="Tahoma" w:hAnsi="Tahoma" w:cs="Tahoma"/>
        </w:rPr>
        <w:t>. L</w:t>
      </w:r>
      <w:r w:rsidRPr="00950165">
        <w:rPr>
          <w:rFonts w:ascii="Tahoma" w:hAnsi="Tahoma" w:cs="Tahoma"/>
        </w:rPr>
        <w:t>ike depression a culture of silence is a condition that the people themselves cannot just switch off. It needs the outside</w:t>
      </w:r>
      <w:r>
        <w:rPr>
          <w:rFonts w:ascii="Tahoma" w:hAnsi="Tahoma" w:cs="Tahoma"/>
        </w:rPr>
        <w:t xml:space="preserve"> oppressive influences</w:t>
      </w:r>
      <w:r w:rsidRPr="00950165">
        <w:rPr>
          <w:rFonts w:ascii="Tahoma" w:hAnsi="Tahoma" w:cs="Tahoma"/>
        </w:rPr>
        <w:t xml:space="preserve"> which are creating the psychological damage to be modified or removed.</w:t>
      </w:r>
      <w:r>
        <w:rPr>
          <w:rFonts w:ascii="Tahoma" w:hAnsi="Tahoma" w:cs="Tahoma"/>
        </w:rPr>
        <w:t xml:space="preserve">  </w:t>
      </w:r>
    </w:p>
    <w:p w:rsidR="00A05285" w:rsidRDefault="00A05285" w:rsidP="001C50B2">
      <w:pPr>
        <w:pStyle w:val="BodyText"/>
        <w:rPr>
          <w:rFonts w:ascii="Tahoma" w:hAnsi="Tahoma" w:cs="Tahoma"/>
        </w:rPr>
      </w:pPr>
    </w:p>
    <w:p w:rsidR="00A05285" w:rsidRDefault="00A05285" w:rsidP="00A05285">
      <w:pPr>
        <w:pStyle w:val="BodyText"/>
        <w:jc w:val="left"/>
        <w:rPr>
          <w:rFonts w:ascii="Tahoma" w:hAnsi="Tahoma" w:cs="Tahoma"/>
        </w:rPr>
      </w:pPr>
      <w:r>
        <w:rPr>
          <w:rFonts w:ascii="Tahoma" w:hAnsi="Tahoma" w:cs="Tahoma"/>
        </w:rPr>
        <w:t>It is the culture of silence that breeds the antisocial behaviour that leads to the end-stage problems where many</w:t>
      </w:r>
      <w:r w:rsidRPr="00D57B80">
        <w:t xml:space="preserve"> </w:t>
      </w:r>
      <w:r w:rsidRPr="00D57B80">
        <w:rPr>
          <w:rFonts w:ascii="Tahoma" w:hAnsi="Tahoma" w:cs="Tahoma"/>
        </w:rPr>
        <w:t>Yolŋu</w:t>
      </w:r>
      <w:r>
        <w:rPr>
          <w:rFonts w:ascii="Tahoma" w:hAnsi="Tahoma" w:cs="Tahoma"/>
        </w:rPr>
        <w:t xml:space="preserve"> juveniles are now ending up in detention. We need to recognise the broken condition that many Aboriginal communities are now in and move to empower them.</w:t>
      </w:r>
    </w:p>
    <w:p w:rsidR="00A05285" w:rsidRPr="00950165" w:rsidRDefault="00A05285" w:rsidP="001C50B2">
      <w:pPr>
        <w:pStyle w:val="BodyText"/>
        <w:rPr>
          <w:rFonts w:ascii="Tahoma" w:hAnsi="Tahoma" w:cs="Tahoma"/>
        </w:rPr>
      </w:pPr>
    </w:p>
    <w:p w:rsidR="004067B4" w:rsidRPr="00950165" w:rsidRDefault="004067B4" w:rsidP="004067B4">
      <w:pPr>
        <w:pStyle w:val="Heading3"/>
        <w:rPr>
          <w:rFonts w:cs="Tahoma"/>
        </w:rPr>
      </w:pPr>
      <w:bookmarkStart w:id="30" w:name="_Toc468711305"/>
      <w:r w:rsidRPr="00950165">
        <w:rPr>
          <w:rFonts w:cs="Tahoma"/>
        </w:rPr>
        <w:lastRenderedPageBreak/>
        <w:t>Intergenerational transfer of trauma</w:t>
      </w:r>
      <w:bookmarkEnd w:id="30"/>
    </w:p>
    <w:p w:rsidR="00D57B80" w:rsidRDefault="00D57B80" w:rsidP="00690AE6">
      <w:pPr>
        <w:pStyle w:val="BodyText"/>
        <w:jc w:val="left"/>
        <w:rPr>
          <w:rFonts w:ascii="Tahoma" w:hAnsi="Tahoma" w:cs="Tahoma"/>
        </w:rPr>
      </w:pPr>
      <w:r>
        <w:rPr>
          <w:rFonts w:ascii="Tahoma" w:hAnsi="Tahoma" w:cs="Tahoma"/>
        </w:rPr>
        <w:t>The second phenomenon I want</w:t>
      </w:r>
      <w:r w:rsidR="00774DFE">
        <w:rPr>
          <w:rFonts w:ascii="Tahoma" w:hAnsi="Tahoma" w:cs="Tahoma"/>
        </w:rPr>
        <w:t xml:space="preserve"> to </w:t>
      </w:r>
      <w:r w:rsidR="00DF7A94">
        <w:rPr>
          <w:rFonts w:ascii="Tahoma" w:hAnsi="Tahoma" w:cs="Tahoma"/>
        </w:rPr>
        <w:t xml:space="preserve">discuss </w:t>
      </w:r>
      <w:r>
        <w:rPr>
          <w:rFonts w:ascii="Tahoma" w:hAnsi="Tahoma" w:cs="Tahoma"/>
        </w:rPr>
        <w:t xml:space="preserve">is the intergenerational transfer of trauma. </w:t>
      </w:r>
    </w:p>
    <w:p w:rsidR="00D57B80" w:rsidRDefault="00D57B80" w:rsidP="00690AE6">
      <w:pPr>
        <w:pStyle w:val="BodyText"/>
        <w:jc w:val="left"/>
        <w:rPr>
          <w:rFonts w:ascii="Tahoma" w:hAnsi="Tahoma" w:cs="Tahoma"/>
        </w:rPr>
      </w:pPr>
    </w:p>
    <w:p w:rsidR="00DC1B30" w:rsidRDefault="00DD2AFF" w:rsidP="00690AE6">
      <w:pPr>
        <w:pStyle w:val="BodyText"/>
        <w:jc w:val="left"/>
        <w:rPr>
          <w:rFonts w:ascii="Tahoma" w:hAnsi="Tahoma" w:cs="Tahoma"/>
        </w:rPr>
      </w:pPr>
      <w:r w:rsidRPr="00950165">
        <w:rPr>
          <w:rFonts w:ascii="Tahoma" w:hAnsi="Tahoma" w:cs="Tahoma"/>
        </w:rPr>
        <w:t xml:space="preserve">Aboriginal </w:t>
      </w:r>
      <w:r w:rsidR="00D57B80">
        <w:rPr>
          <w:rFonts w:ascii="Tahoma" w:hAnsi="Tahoma" w:cs="Tahoma"/>
        </w:rPr>
        <w:t xml:space="preserve">youth who </w:t>
      </w:r>
      <w:r w:rsidR="00301154" w:rsidRPr="00950165">
        <w:rPr>
          <w:rFonts w:ascii="Tahoma" w:hAnsi="Tahoma" w:cs="Tahoma"/>
        </w:rPr>
        <w:t>display</w:t>
      </w:r>
      <w:r w:rsidR="00D57B80">
        <w:rPr>
          <w:rFonts w:ascii="Tahoma" w:hAnsi="Tahoma" w:cs="Tahoma"/>
        </w:rPr>
        <w:t xml:space="preserve"> all</w:t>
      </w:r>
      <w:r w:rsidRPr="00950165">
        <w:rPr>
          <w:rFonts w:ascii="Tahoma" w:hAnsi="Tahoma" w:cs="Tahoma"/>
        </w:rPr>
        <w:t xml:space="preserve"> sorts of antisocial end-stage behaviour </w:t>
      </w:r>
      <w:r w:rsidR="00F65990" w:rsidRPr="00950165">
        <w:rPr>
          <w:rFonts w:ascii="Tahoma" w:hAnsi="Tahoma" w:cs="Tahoma"/>
        </w:rPr>
        <w:t xml:space="preserve">problems </w:t>
      </w:r>
      <w:r w:rsidR="00690AE6" w:rsidRPr="00950165">
        <w:rPr>
          <w:rFonts w:ascii="Tahoma" w:hAnsi="Tahoma" w:cs="Tahoma"/>
        </w:rPr>
        <w:t>do not sniff petrol</w:t>
      </w:r>
      <w:r w:rsidR="00ED4C8B">
        <w:rPr>
          <w:rFonts w:ascii="Tahoma" w:hAnsi="Tahoma" w:cs="Tahoma"/>
        </w:rPr>
        <w:t xml:space="preserve">, self-harm, </w:t>
      </w:r>
      <w:r w:rsidR="00083782">
        <w:rPr>
          <w:rFonts w:ascii="Tahoma" w:hAnsi="Tahoma" w:cs="Tahoma"/>
        </w:rPr>
        <w:t xml:space="preserve">commit </w:t>
      </w:r>
      <w:r w:rsidR="00690AE6" w:rsidRPr="00950165">
        <w:rPr>
          <w:rFonts w:ascii="Tahoma" w:hAnsi="Tahoma" w:cs="Tahoma"/>
        </w:rPr>
        <w:t xml:space="preserve">acts of vandalism, or </w:t>
      </w:r>
      <w:r w:rsidR="00ED4C8B">
        <w:rPr>
          <w:rFonts w:ascii="Tahoma" w:hAnsi="Tahoma" w:cs="Tahoma"/>
        </w:rPr>
        <w:t xml:space="preserve">behave violently toward </w:t>
      </w:r>
      <w:r w:rsidR="00690AE6" w:rsidRPr="00950165">
        <w:rPr>
          <w:rFonts w:ascii="Tahoma" w:hAnsi="Tahoma" w:cs="Tahoma"/>
        </w:rPr>
        <w:t>their own family</w:t>
      </w:r>
      <w:r w:rsidR="00ED4C8B">
        <w:rPr>
          <w:rFonts w:ascii="Tahoma" w:hAnsi="Tahoma" w:cs="Tahoma"/>
        </w:rPr>
        <w:t xml:space="preserve"> </w:t>
      </w:r>
      <w:r w:rsidR="00690AE6" w:rsidRPr="00950165">
        <w:rPr>
          <w:rFonts w:ascii="Tahoma" w:hAnsi="Tahoma" w:cs="Tahoma"/>
        </w:rPr>
        <w:t xml:space="preserve">just because </w:t>
      </w:r>
      <w:r w:rsidR="000436C2">
        <w:rPr>
          <w:rFonts w:ascii="Tahoma" w:hAnsi="Tahoma" w:cs="Tahoma"/>
        </w:rPr>
        <w:t>the</w:t>
      </w:r>
      <w:r w:rsidR="00CC192A">
        <w:rPr>
          <w:rFonts w:ascii="Tahoma" w:hAnsi="Tahoma" w:cs="Tahoma"/>
        </w:rPr>
        <w:t>y</w:t>
      </w:r>
      <w:r w:rsidR="000436C2">
        <w:rPr>
          <w:rFonts w:ascii="Tahoma" w:hAnsi="Tahoma" w:cs="Tahoma"/>
        </w:rPr>
        <w:t xml:space="preserve"> are bad</w:t>
      </w:r>
      <w:r w:rsidR="00ED4C8B">
        <w:rPr>
          <w:rFonts w:ascii="Tahoma" w:hAnsi="Tahoma" w:cs="Tahoma"/>
        </w:rPr>
        <w:t xml:space="preserve"> or</w:t>
      </w:r>
      <w:r w:rsidR="000436C2">
        <w:rPr>
          <w:rFonts w:ascii="Tahoma" w:hAnsi="Tahoma" w:cs="Tahoma"/>
        </w:rPr>
        <w:t xml:space="preserve"> </w:t>
      </w:r>
      <w:r w:rsidR="00690AE6" w:rsidRPr="00950165">
        <w:rPr>
          <w:rFonts w:ascii="Tahoma" w:hAnsi="Tahoma" w:cs="Tahoma"/>
        </w:rPr>
        <w:t>bored</w:t>
      </w:r>
      <w:r w:rsidR="00ED4C8B">
        <w:rPr>
          <w:rFonts w:ascii="Tahoma" w:hAnsi="Tahoma" w:cs="Tahoma"/>
        </w:rPr>
        <w:t>. I</w:t>
      </w:r>
      <w:r w:rsidR="00FD7DEA">
        <w:rPr>
          <w:rFonts w:ascii="Tahoma" w:hAnsi="Tahoma" w:cs="Tahoma"/>
        </w:rPr>
        <w:t>n many cases</w:t>
      </w:r>
      <w:r w:rsidR="00E54B59">
        <w:rPr>
          <w:rFonts w:ascii="Tahoma" w:hAnsi="Tahoma" w:cs="Tahoma"/>
        </w:rPr>
        <w:t xml:space="preserve"> </w:t>
      </w:r>
      <w:r w:rsidR="00ED4C8B">
        <w:rPr>
          <w:rFonts w:ascii="Tahoma" w:hAnsi="Tahoma" w:cs="Tahoma"/>
        </w:rPr>
        <w:t xml:space="preserve">they are </w:t>
      </w:r>
      <w:r w:rsidR="000B3F08">
        <w:rPr>
          <w:rFonts w:ascii="Tahoma" w:hAnsi="Tahoma" w:cs="Tahoma"/>
        </w:rPr>
        <w:t xml:space="preserve">traumatised </w:t>
      </w:r>
      <w:r w:rsidR="00F65990">
        <w:rPr>
          <w:rFonts w:ascii="Tahoma" w:hAnsi="Tahoma" w:cs="Tahoma"/>
        </w:rPr>
        <w:t xml:space="preserve">young </w:t>
      </w:r>
      <w:r w:rsidR="000B3F08">
        <w:rPr>
          <w:rFonts w:ascii="Tahoma" w:hAnsi="Tahoma" w:cs="Tahoma"/>
        </w:rPr>
        <w:t>people</w:t>
      </w:r>
      <w:r w:rsidR="00774DFE">
        <w:rPr>
          <w:rFonts w:ascii="Tahoma" w:hAnsi="Tahoma" w:cs="Tahoma"/>
        </w:rPr>
        <w:t xml:space="preserve"> living in families and communities that are also experiencing high levels of trauma</w:t>
      </w:r>
      <w:r w:rsidR="00ED4C8B">
        <w:rPr>
          <w:rFonts w:ascii="Tahoma" w:hAnsi="Tahoma" w:cs="Tahoma"/>
        </w:rPr>
        <w:t xml:space="preserve"> and dysfunction. </w:t>
      </w:r>
    </w:p>
    <w:p w:rsidR="00301154" w:rsidRPr="00950165" w:rsidRDefault="00293FF7" w:rsidP="00690AE6">
      <w:pPr>
        <w:pStyle w:val="BodyText"/>
        <w:jc w:val="left"/>
        <w:rPr>
          <w:rFonts w:ascii="Tahoma" w:hAnsi="Tahoma" w:cs="Tahoma"/>
        </w:rPr>
      </w:pPr>
      <w:r w:rsidRPr="00950165">
        <w:rPr>
          <w:rFonts w:ascii="Tahoma" w:hAnsi="Tahoma" w:cs="Tahoma"/>
        </w:rPr>
        <w:t xml:space="preserve"> </w:t>
      </w:r>
    </w:p>
    <w:p w:rsidR="00FD7DEA" w:rsidRDefault="005D48C2" w:rsidP="005D48C2">
      <w:pPr>
        <w:rPr>
          <w:rFonts w:cs="Tahoma"/>
        </w:rPr>
      </w:pPr>
      <w:r w:rsidRPr="00950165">
        <w:rPr>
          <w:rFonts w:cs="Tahoma"/>
        </w:rPr>
        <w:t>Aboriginal youth</w:t>
      </w:r>
      <w:r w:rsidR="00196555" w:rsidRPr="00950165">
        <w:rPr>
          <w:rFonts w:cs="Tahoma"/>
        </w:rPr>
        <w:t xml:space="preserve"> </w:t>
      </w:r>
      <w:r w:rsidRPr="00950165">
        <w:rPr>
          <w:rFonts w:cs="Tahoma"/>
        </w:rPr>
        <w:t xml:space="preserve">suffer </w:t>
      </w:r>
      <w:r w:rsidR="00DF2E58">
        <w:rPr>
          <w:rFonts w:cs="Tahoma"/>
        </w:rPr>
        <w:t xml:space="preserve">enough direct </w:t>
      </w:r>
      <w:r w:rsidR="002559D2">
        <w:rPr>
          <w:rFonts w:cs="Tahoma"/>
        </w:rPr>
        <w:t>crises</w:t>
      </w:r>
      <w:r w:rsidR="00DF2E58">
        <w:rPr>
          <w:rFonts w:cs="Tahoma"/>
        </w:rPr>
        <w:t xml:space="preserve"> in their lives just being born </w:t>
      </w:r>
      <w:r w:rsidR="00D85353">
        <w:rPr>
          <w:rFonts w:cs="Tahoma"/>
        </w:rPr>
        <w:t>on the wrong side of the dominate Australian culture</w:t>
      </w:r>
      <w:r w:rsidR="00DF2E58">
        <w:rPr>
          <w:rFonts w:cs="Tahoma"/>
        </w:rPr>
        <w:t xml:space="preserve">.  </w:t>
      </w:r>
      <w:r w:rsidR="00FD7DEA">
        <w:rPr>
          <w:rFonts w:cs="Tahoma"/>
        </w:rPr>
        <w:t xml:space="preserve">Some also suffer directly </w:t>
      </w:r>
      <w:r w:rsidR="00ED4C8B">
        <w:rPr>
          <w:rFonts w:cs="Tahoma"/>
        </w:rPr>
        <w:t xml:space="preserve">if their </w:t>
      </w:r>
      <w:r w:rsidR="00FD7DEA">
        <w:rPr>
          <w:rFonts w:cs="Tahoma"/>
        </w:rPr>
        <w:t xml:space="preserve">parents </w:t>
      </w:r>
      <w:r w:rsidR="00ED4C8B">
        <w:rPr>
          <w:rFonts w:cs="Tahoma"/>
        </w:rPr>
        <w:t xml:space="preserve">are </w:t>
      </w:r>
      <w:r w:rsidR="00FD7DEA">
        <w:rPr>
          <w:rFonts w:cs="Tahoma"/>
        </w:rPr>
        <w:t>no longer coping. Other</w:t>
      </w:r>
      <w:r w:rsidR="00ED4C8B">
        <w:rPr>
          <w:rFonts w:cs="Tahoma"/>
        </w:rPr>
        <w:t>s</w:t>
      </w:r>
      <w:r w:rsidR="00FD7DEA">
        <w:rPr>
          <w:rFonts w:cs="Tahoma"/>
        </w:rPr>
        <w:t xml:space="preserve"> </w:t>
      </w:r>
      <w:r w:rsidR="00FD7DEA" w:rsidRPr="00950165">
        <w:rPr>
          <w:rFonts w:cs="Tahoma"/>
        </w:rPr>
        <w:t xml:space="preserve">see </w:t>
      </w:r>
      <w:r w:rsidR="00FD7DEA">
        <w:rPr>
          <w:rFonts w:cs="Tahoma"/>
        </w:rPr>
        <w:t xml:space="preserve">their </w:t>
      </w:r>
      <w:r w:rsidR="00FD7DEA" w:rsidRPr="00950165">
        <w:rPr>
          <w:rFonts w:cs="Tahoma"/>
        </w:rPr>
        <w:t xml:space="preserve">parents no longer </w:t>
      </w:r>
      <w:r w:rsidR="00FD7DEA">
        <w:rPr>
          <w:rFonts w:cs="Tahoma"/>
        </w:rPr>
        <w:t xml:space="preserve">smiling and hear </w:t>
      </w:r>
      <w:r w:rsidR="00ED4C8B">
        <w:rPr>
          <w:rFonts w:cs="Tahoma"/>
        </w:rPr>
        <w:t xml:space="preserve">of </w:t>
      </w:r>
      <w:r w:rsidR="00FD7DEA">
        <w:rPr>
          <w:rFonts w:cs="Tahoma"/>
        </w:rPr>
        <w:t>intercultural conflict and account</w:t>
      </w:r>
      <w:r w:rsidR="00CC192A">
        <w:rPr>
          <w:rFonts w:cs="Tahoma"/>
        </w:rPr>
        <w:t>s</w:t>
      </w:r>
      <w:r w:rsidR="00FD7DEA">
        <w:rPr>
          <w:rFonts w:cs="Tahoma"/>
        </w:rPr>
        <w:t xml:space="preserve"> of injustice. </w:t>
      </w:r>
      <w:r w:rsidR="00070F22">
        <w:rPr>
          <w:rFonts w:cs="Tahoma"/>
        </w:rPr>
        <w:t>However t</w:t>
      </w:r>
      <w:r w:rsidR="00DF2E58">
        <w:rPr>
          <w:rFonts w:cs="Tahoma"/>
        </w:rPr>
        <w:t xml:space="preserve">hey also suffer from </w:t>
      </w:r>
      <w:r w:rsidR="00CC192A">
        <w:rPr>
          <w:rFonts w:cs="Tahoma"/>
        </w:rPr>
        <w:t>th</w:t>
      </w:r>
      <w:r w:rsidR="00ED4C8B">
        <w:rPr>
          <w:rFonts w:cs="Tahoma"/>
        </w:rPr>
        <w:t xml:space="preserve">e </w:t>
      </w:r>
      <w:r w:rsidR="000B3F08">
        <w:rPr>
          <w:rFonts w:cs="Tahoma"/>
        </w:rPr>
        <w:t>multilayer</w:t>
      </w:r>
      <w:r w:rsidR="00ED4C8B">
        <w:rPr>
          <w:rFonts w:cs="Tahoma"/>
        </w:rPr>
        <w:t>ed</w:t>
      </w:r>
      <w:r w:rsidR="000B3F08">
        <w:rPr>
          <w:rFonts w:cs="Tahoma"/>
        </w:rPr>
        <w:t xml:space="preserve"> </w:t>
      </w:r>
      <w:r w:rsidR="00627298" w:rsidRPr="00950165">
        <w:rPr>
          <w:rFonts w:cs="Tahoma"/>
        </w:rPr>
        <w:t>crisis</w:t>
      </w:r>
      <w:r w:rsidR="00DF2E58">
        <w:rPr>
          <w:rFonts w:cs="Tahoma"/>
        </w:rPr>
        <w:t xml:space="preserve"> effect called the intergenerational transfer of trauma</w:t>
      </w:r>
      <w:r w:rsidR="00627298" w:rsidRPr="00950165">
        <w:rPr>
          <w:rFonts w:cs="Tahoma"/>
        </w:rPr>
        <w:t>.</w:t>
      </w:r>
      <w:r w:rsidR="000B3F08">
        <w:rPr>
          <w:rFonts w:cs="Tahoma"/>
        </w:rPr>
        <w:t xml:space="preserve"> </w:t>
      </w:r>
      <w:r w:rsidR="00510560">
        <w:rPr>
          <w:rFonts w:cs="Tahoma"/>
        </w:rPr>
        <w:t>This is where the</w:t>
      </w:r>
      <w:r w:rsidR="00DF2E58" w:rsidRPr="00950165">
        <w:rPr>
          <w:rFonts w:cs="Tahoma"/>
        </w:rPr>
        <w:t xml:space="preserve"> trauma that their </w:t>
      </w:r>
      <w:r w:rsidR="00FD7DEA" w:rsidRPr="00950165">
        <w:rPr>
          <w:rFonts w:cs="Tahoma"/>
        </w:rPr>
        <w:t xml:space="preserve">grandparents and </w:t>
      </w:r>
      <w:r w:rsidR="00DF2E58" w:rsidRPr="00950165">
        <w:rPr>
          <w:rFonts w:cs="Tahoma"/>
        </w:rPr>
        <w:t>parents have experienced in their lifetime</w:t>
      </w:r>
      <w:r w:rsidR="00ED4C8B">
        <w:rPr>
          <w:rFonts w:cs="Tahoma"/>
        </w:rPr>
        <w:t>s</w:t>
      </w:r>
      <w:r w:rsidR="009E1003">
        <w:rPr>
          <w:rFonts w:cs="Tahoma"/>
        </w:rPr>
        <w:t xml:space="preserve"> is transmitted to them</w:t>
      </w:r>
      <w:r w:rsidR="00FD7DEA">
        <w:rPr>
          <w:rFonts w:cs="Tahoma"/>
        </w:rPr>
        <w:t xml:space="preserve"> on top of everything else that is going on in their lives</w:t>
      </w:r>
      <w:r w:rsidR="009E1003">
        <w:rPr>
          <w:rFonts w:cs="Tahoma"/>
        </w:rPr>
        <w:t xml:space="preserve">. </w:t>
      </w:r>
    </w:p>
    <w:p w:rsidR="00E54B59" w:rsidRDefault="00051F73" w:rsidP="00051F73">
      <w:pPr>
        <w:rPr>
          <w:rFonts w:cs="Tahoma"/>
        </w:rPr>
      </w:pPr>
      <w:r w:rsidRPr="00950165">
        <w:rPr>
          <w:rFonts w:cs="Tahoma"/>
        </w:rPr>
        <w:t xml:space="preserve">The ramifications of intergenerational transfer of trauma have been clearly defined as in the </w:t>
      </w:r>
      <w:r w:rsidRPr="00E54B59">
        <w:rPr>
          <w:rFonts w:cs="Tahoma"/>
        </w:rPr>
        <w:t>Vietnam Soldiers Return Study.</w:t>
      </w:r>
      <w:r w:rsidR="0087452A">
        <w:rPr>
          <w:rStyle w:val="FootnoteReference"/>
          <w:rFonts w:cs="Tahoma"/>
        </w:rPr>
        <w:footnoteReference w:id="32"/>
      </w:r>
      <w:r w:rsidR="00DF7A94">
        <w:rPr>
          <w:rFonts w:cs="Tahoma"/>
        </w:rPr>
        <w:t xml:space="preserve"> </w:t>
      </w:r>
    </w:p>
    <w:p w:rsidR="00E54B59" w:rsidRDefault="00051F73" w:rsidP="00E54B59">
      <w:pPr>
        <w:rPr>
          <w:rFonts w:cs="Tahoma"/>
        </w:rPr>
      </w:pPr>
      <w:r w:rsidRPr="00950165">
        <w:rPr>
          <w:rFonts w:cs="Tahoma"/>
        </w:rPr>
        <w:t>As th</w:t>
      </w:r>
      <w:r w:rsidR="00BB21F0">
        <w:rPr>
          <w:rFonts w:cs="Tahoma"/>
        </w:rPr>
        <w:t>is</w:t>
      </w:r>
      <w:r w:rsidRPr="00950165">
        <w:rPr>
          <w:rFonts w:cs="Tahoma"/>
        </w:rPr>
        <w:t xml:space="preserve"> </w:t>
      </w:r>
      <w:r w:rsidR="00BB21F0" w:rsidRPr="00950165">
        <w:rPr>
          <w:rFonts w:cs="Tahoma"/>
        </w:rPr>
        <w:t>stud</w:t>
      </w:r>
      <w:r w:rsidR="00BB21F0">
        <w:rPr>
          <w:rFonts w:cs="Tahoma"/>
        </w:rPr>
        <w:t>y</w:t>
      </w:r>
      <w:r w:rsidR="00ED4C8B">
        <w:rPr>
          <w:rFonts w:cs="Tahoma"/>
        </w:rPr>
        <w:t xml:space="preserve"> show</w:t>
      </w:r>
      <w:r w:rsidR="00BB21F0">
        <w:rPr>
          <w:rFonts w:cs="Tahoma"/>
        </w:rPr>
        <w:t>ed</w:t>
      </w:r>
      <w:r w:rsidRPr="00950165">
        <w:rPr>
          <w:rFonts w:cs="Tahoma"/>
        </w:rPr>
        <w:t xml:space="preserve"> </w:t>
      </w:r>
      <w:r w:rsidR="00ED4C8B">
        <w:rPr>
          <w:rFonts w:cs="Tahoma"/>
        </w:rPr>
        <w:t xml:space="preserve">there are </w:t>
      </w:r>
      <w:r w:rsidRPr="00950165">
        <w:rPr>
          <w:rFonts w:cs="Tahoma"/>
        </w:rPr>
        <w:t>clear ramifications for the th</w:t>
      </w:r>
      <w:r w:rsidR="00ED4C8B">
        <w:rPr>
          <w:rFonts w:cs="Tahoma"/>
        </w:rPr>
        <w:t xml:space="preserve">ird-generation of the children of </w:t>
      </w:r>
      <w:r w:rsidRPr="00950165">
        <w:rPr>
          <w:rFonts w:cs="Tahoma"/>
        </w:rPr>
        <w:t>war veterans</w:t>
      </w:r>
      <w:r w:rsidR="00ED4C8B">
        <w:rPr>
          <w:rFonts w:cs="Tahoma"/>
        </w:rPr>
        <w:t xml:space="preserve">. </w:t>
      </w:r>
      <w:r w:rsidR="00E54B59" w:rsidRPr="00F402DA">
        <w:rPr>
          <w:rFonts w:cs="Tahoma"/>
        </w:rPr>
        <w:t>For example, Vietnam veterans who</w:t>
      </w:r>
      <w:r w:rsidR="00ED4C8B">
        <w:rPr>
          <w:rFonts w:cs="Tahoma"/>
        </w:rPr>
        <w:t xml:space="preserve">se </w:t>
      </w:r>
      <w:r w:rsidR="00E54B59" w:rsidRPr="00F402DA">
        <w:rPr>
          <w:rFonts w:cs="Tahoma"/>
        </w:rPr>
        <w:t>fathers also served in combat displayed higher levels of PTSD symptoms</w:t>
      </w:r>
      <w:r w:rsidR="00ED4C8B">
        <w:rPr>
          <w:rFonts w:cs="Tahoma"/>
        </w:rPr>
        <w:t>. T</w:t>
      </w:r>
      <w:r w:rsidR="00CC192A">
        <w:rPr>
          <w:rFonts w:cs="Tahoma"/>
        </w:rPr>
        <w:t xml:space="preserve">he </w:t>
      </w:r>
      <w:r w:rsidR="00E54B59" w:rsidRPr="00F402DA">
        <w:rPr>
          <w:rFonts w:cs="Tahoma"/>
        </w:rPr>
        <w:t>suicide rates among the children of Australian veterans are three times the expected rate and death by accident is twice the expected rate</w:t>
      </w:r>
      <w:r w:rsidR="00BC4496">
        <w:rPr>
          <w:rFonts w:cs="Tahoma"/>
        </w:rPr>
        <w:t>.</w:t>
      </w:r>
      <w:r w:rsidR="009E1003">
        <w:rPr>
          <w:rFonts w:cs="Tahoma"/>
        </w:rPr>
        <w:t xml:space="preserve"> </w:t>
      </w:r>
    </w:p>
    <w:p w:rsidR="00051F73" w:rsidRPr="00950165" w:rsidRDefault="00ED4C8B" w:rsidP="00051F73">
      <w:pPr>
        <w:rPr>
          <w:rFonts w:cs="Tahoma"/>
        </w:rPr>
      </w:pPr>
      <w:r>
        <w:rPr>
          <w:rFonts w:cs="Tahoma"/>
        </w:rPr>
        <w:t>It is the same</w:t>
      </w:r>
      <w:r w:rsidRPr="00950165">
        <w:rPr>
          <w:rFonts w:cs="Tahoma"/>
        </w:rPr>
        <w:t xml:space="preserve"> for Yolŋu children in the present time.</w:t>
      </w:r>
      <w:r>
        <w:rPr>
          <w:rFonts w:cs="Tahoma"/>
        </w:rPr>
        <w:t xml:space="preserve"> </w:t>
      </w:r>
      <w:r w:rsidR="000D49B0">
        <w:rPr>
          <w:rFonts w:cs="Tahoma"/>
        </w:rPr>
        <w:t xml:space="preserve">They </w:t>
      </w:r>
      <w:r w:rsidR="004619DA">
        <w:rPr>
          <w:rFonts w:cs="Tahoma"/>
        </w:rPr>
        <w:t>suffer i</w:t>
      </w:r>
      <w:r w:rsidR="00C820DF">
        <w:rPr>
          <w:rFonts w:cs="Tahoma"/>
        </w:rPr>
        <w:t xml:space="preserve">ntergenerational </w:t>
      </w:r>
      <w:r w:rsidR="00B65C4B">
        <w:rPr>
          <w:rFonts w:cs="Tahoma"/>
        </w:rPr>
        <w:t xml:space="preserve">transfer of trauma </w:t>
      </w:r>
      <w:r w:rsidR="004619DA">
        <w:rPr>
          <w:rFonts w:cs="Tahoma"/>
        </w:rPr>
        <w:t xml:space="preserve">passed down from </w:t>
      </w:r>
      <w:r w:rsidR="00B65C4B">
        <w:rPr>
          <w:rFonts w:cs="Tahoma"/>
        </w:rPr>
        <w:t xml:space="preserve">their </w:t>
      </w:r>
      <w:r w:rsidR="00B65C4B" w:rsidRPr="00950165">
        <w:rPr>
          <w:rFonts w:cs="Tahoma"/>
        </w:rPr>
        <w:t>parents and grandparents</w:t>
      </w:r>
      <w:r w:rsidR="004619DA">
        <w:rPr>
          <w:rFonts w:cs="Tahoma"/>
        </w:rPr>
        <w:t xml:space="preserve">, as well as being </w:t>
      </w:r>
      <w:r w:rsidR="00051F73" w:rsidRPr="00950165">
        <w:rPr>
          <w:rFonts w:cs="Tahoma"/>
        </w:rPr>
        <w:t xml:space="preserve">retraumatized by their own </w:t>
      </w:r>
      <w:r w:rsidR="00BB21F0">
        <w:rPr>
          <w:rFonts w:cs="Tahoma"/>
        </w:rPr>
        <w:t xml:space="preserve">contemporary </w:t>
      </w:r>
      <w:r w:rsidR="00051F73" w:rsidRPr="00950165">
        <w:rPr>
          <w:rFonts w:cs="Tahoma"/>
        </w:rPr>
        <w:t>experiences</w:t>
      </w:r>
      <w:r w:rsidR="004619DA">
        <w:rPr>
          <w:rFonts w:cs="Tahoma"/>
        </w:rPr>
        <w:t xml:space="preserve">. </w:t>
      </w:r>
    </w:p>
    <w:p w:rsidR="005D48C2" w:rsidRPr="00950165" w:rsidRDefault="005D48C2" w:rsidP="00301154">
      <w:pPr>
        <w:pStyle w:val="BodyText"/>
        <w:jc w:val="left"/>
        <w:rPr>
          <w:rFonts w:ascii="Tahoma" w:hAnsi="Tahoma" w:cs="Tahoma"/>
        </w:rPr>
      </w:pPr>
    </w:p>
    <w:p w:rsidR="003C7006" w:rsidRDefault="003C7006">
      <w:pPr>
        <w:rPr>
          <w:rFonts w:asciiTheme="majorHAnsi" w:eastAsiaTheme="majorEastAsia" w:hAnsiTheme="majorHAnsi" w:cstheme="majorBidi"/>
          <w:b/>
          <w:color w:val="2E74B5" w:themeColor="accent1" w:themeShade="BF"/>
          <w:sz w:val="48"/>
          <w:szCs w:val="32"/>
        </w:rPr>
      </w:pPr>
      <w:bookmarkStart w:id="31" w:name="_Toc466383386"/>
      <w:r>
        <w:br w:type="page"/>
      </w:r>
    </w:p>
    <w:p w:rsidR="00301154" w:rsidRPr="00950165" w:rsidRDefault="000D3D76" w:rsidP="008F3A49">
      <w:pPr>
        <w:pStyle w:val="Heading1"/>
      </w:pPr>
      <w:bookmarkStart w:id="32" w:name="_Toc468711306"/>
      <w:r>
        <w:lastRenderedPageBreak/>
        <w:t>Lifting the lid</w:t>
      </w:r>
      <w:r w:rsidR="005F514E">
        <w:t xml:space="preserve">, finding </w:t>
      </w:r>
      <w:r>
        <w:t>a</w:t>
      </w:r>
      <w:r w:rsidR="00301154" w:rsidRPr="00950165">
        <w:t>nswers</w:t>
      </w:r>
      <w:bookmarkEnd w:id="31"/>
      <w:bookmarkEnd w:id="32"/>
    </w:p>
    <w:p w:rsidR="00644FD7" w:rsidRDefault="003E07EF" w:rsidP="003E07EF">
      <w:pPr>
        <w:rPr>
          <w:rFonts w:cs="Tahoma"/>
        </w:rPr>
      </w:pPr>
      <w:r w:rsidRPr="003E07EF">
        <w:rPr>
          <w:rFonts w:cs="Tahoma"/>
        </w:rPr>
        <w:t xml:space="preserve">From my own personal experience </w:t>
      </w:r>
      <w:r w:rsidR="005F514E">
        <w:rPr>
          <w:rFonts w:cs="Tahoma"/>
        </w:rPr>
        <w:t xml:space="preserve">working </w:t>
      </w:r>
      <w:r w:rsidRPr="003E07EF">
        <w:rPr>
          <w:rFonts w:cs="Tahoma"/>
        </w:rPr>
        <w:t>with Yolŋu</w:t>
      </w:r>
      <w:r w:rsidR="00E72987">
        <w:rPr>
          <w:rFonts w:cs="Tahoma"/>
        </w:rPr>
        <w:t xml:space="preserve"> and other Aboriginal people</w:t>
      </w:r>
      <w:r w:rsidRPr="003E07EF">
        <w:rPr>
          <w:rFonts w:cs="Tahoma"/>
        </w:rPr>
        <w:t xml:space="preserve"> I know when programs</w:t>
      </w:r>
      <w:r w:rsidR="005A3D33">
        <w:rPr>
          <w:rFonts w:cs="Tahoma"/>
        </w:rPr>
        <w:t xml:space="preserve"> </w:t>
      </w:r>
      <w:r w:rsidR="00CC5A23">
        <w:rPr>
          <w:rFonts w:cs="Tahoma"/>
        </w:rPr>
        <w:t xml:space="preserve">are </w:t>
      </w:r>
      <w:r w:rsidR="005A3D33">
        <w:rPr>
          <w:rFonts w:cs="Tahoma"/>
        </w:rPr>
        <w:t>designed</w:t>
      </w:r>
      <w:r w:rsidRPr="003E07EF">
        <w:rPr>
          <w:rFonts w:cs="Tahoma"/>
        </w:rPr>
        <w:t xml:space="preserve"> to empower people they can grow in confidence</w:t>
      </w:r>
      <w:r w:rsidR="00797B2A">
        <w:rPr>
          <w:rFonts w:cs="Tahoma"/>
        </w:rPr>
        <w:t xml:space="preserve"> and</w:t>
      </w:r>
      <w:r w:rsidRPr="003E07EF">
        <w:rPr>
          <w:rFonts w:cs="Tahoma"/>
        </w:rPr>
        <w:t xml:space="preserve"> experience control</w:t>
      </w:r>
      <w:r w:rsidR="005F514E">
        <w:rPr>
          <w:rFonts w:cs="Tahoma"/>
        </w:rPr>
        <w:t xml:space="preserve"> over their lives</w:t>
      </w:r>
      <w:r w:rsidR="00E72987">
        <w:rPr>
          <w:rFonts w:cs="Tahoma"/>
        </w:rPr>
        <w:t xml:space="preserve">. </w:t>
      </w:r>
      <w:r w:rsidR="00644FD7">
        <w:rPr>
          <w:rFonts w:cs="Tahoma"/>
        </w:rPr>
        <w:t xml:space="preserve">This applies to </w:t>
      </w:r>
      <w:r w:rsidR="00644FD7" w:rsidRPr="00950165">
        <w:rPr>
          <w:rFonts w:cs="Tahoma"/>
        </w:rPr>
        <w:t xml:space="preserve">early intervention options and pathways </w:t>
      </w:r>
      <w:r w:rsidR="00644FD7">
        <w:rPr>
          <w:rFonts w:cs="Tahoma"/>
        </w:rPr>
        <w:t xml:space="preserve">that </w:t>
      </w:r>
      <w:r w:rsidR="00644FD7" w:rsidRPr="00950165">
        <w:rPr>
          <w:rFonts w:cs="Tahoma"/>
        </w:rPr>
        <w:t>can be put in place for children at risk of engaging in anti-social behaviour</w:t>
      </w:r>
      <w:r w:rsidR="00644FD7">
        <w:rPr>
          <w:rFonts w:cs="Tahoma"/>
        </w:rPr>
        <w:t xml:space="preserve"> by empowering them as individuals’ or </w:t>
      </w:r>
      <w:r w:rsidR="00714C40">
        <w:rPr>
          <w:rFonts w:cs="Tahoma"/>
        </w:rPr>
        <w:t>their</w:t>
      </w:r>
      <w:r w:rsidR="00644FD7">
        <w:rPr>
          <w:rFonts w:cs="Tahoma"/>
        </w:rPr>
        <w:t xml:space="preserve"> whole </w:t>
      </w:r>
      <w:r w:rsidR="00AE7D88">
        <w:rPr>
          <w:rFonts w:cs="Tahoma"/>
        </w:rPr>
        <w:t xml:space="preserve">families and </w:t>
      </w:r>
      <w:r w:rsidR="00644FD7">
        <w:rPr>
          <w:rFonts w:cs="Tahoma"/>
        </w:rPr>
        <w:t>communities</w:t>
      </w:r>
      <w:r w:rsidR="00AE7D88">
        <w:rPr>
          <w:rFonts w:cs="Tahoma"/>
        </w:rPr>
        <w:t xml:space="preserve"> to decrease or stop the behaviour in the first place.</w:t>
      </w:r>
    </w:p>
    <w:p w:rsidR="00644FD7" w:rsidRDefault="00E72987" w:rsidP="003E07EF">
      <w:pPr>
        <w:rPr>
          <w:rFonts w:cs="Tahoma"/>
        </w:rPr>
      </w:pPr>
      <w:r w:rsidRPr="003E07EF">
        <w:rPr>
          <w:rFonts w:cs="Tahoma"/>
        </w:rPr>
        <w:t>When</w:t>
      </w:r>
      <w:r w:rsidR="003E07EF" w:rsidRPr="003E07EF">
        <w:rPr>
          <w:rFonts w:cs="Tahoma"/>
        </w:rPr>
        <w:t xml:space="preserve"> this happens</w:t>
      </w:r>
      <w:r w:rsidR="00AE7D88">
        <w:rPr>
          <w:rFonts w:cs="Tahoma"/>
        </w:rPr>
        <w:t>,</w:t>
      </w:r>
      <w:r w:rsidR="003E07EF" w:rsidRPr="003E07EF">
        <w:rPr>
          <w:rFonts w:cs="Tahoma"/>
        </w:rPr>
        <w:t xml:space="preserve"> </w:t>
      </w:r>
      <w:r w:rsidR="00AE7D88">
        <w:rPr>
          <w:rFonts w:cs="Tahoma"/>
        </w:rPr>
        <w:t>individuals, families and whole communities,</w:t>
      </w:r>
      <w:r w:rsidR="003E07EF" w:rsidRPr="003E07EF">
        <w:rPr>
          <w:rFonts w:cs="Tahoma"/>
        </w:rPr>
        <w:t xml:space="preserve"> create their own interventions</w:t>
      </w:r>
      <w:r w:rsidR="00C54D91">
        <w:rPr>
          <w:rFonts w:cs="Tahoma"/>
        </w:rPr>
        <w:t>; ones</w:t>
      </w:r>
      <w:r w:rsidR="003E07EF" w:rsidRPr="003E07EF">
        <w:rPr>
          <w:rFonts w:cs="Tahoma"/>
        </w:rPr>
        <w:t xml:space="preserve"> necessary to stop the decay in their own </w:t>
      </w:r>
      <w:r w:rsidR="00AE7D88">
        <w:rPr>
          <w:rFonts w:cs="Tahoma"/>
        </w:rPr>
        <w:t xml:space="preserve">lives and </w:t>
      </w:r>
      <w:r w:rsidR="003E07EF" w:rsidRPr="003E07EF">
        <w:rPr>
          <w:rFonts w:cs="Tahoma"/>
        </w:rPr>
        <w:t>communities and return to more “normal”</w:t>
      </w:r>
      <w:r w:rsidR="005F514E">
        <w:rPr>
          <w:rFonts w:cs="Tahoma"/>
        </w:rPr>
        <w:t xml:space="preserve"> healthy and responsive </w:t>
      </w:r>
      <w:r w:rsidR="00AE7D88">
        <w:rPr>
          <w:rFonts w:cs="Tahoma"/>
        </w:rPr>
        <w:t>behaviour</w:t>
      </w:r>
      <w:r w:rsidR="003E07EF" w:rsidRPr="003E07EF">
        <w:rPr>
          <w:rFonts w:cs="Tahoma"/>
        </w:rPr>
        <w:t>.</w:t>
      </w:r>
      <w:r w:rsidR="005F514E">
        <w:rPr>
          <w:rFonts w:cs="Tahoma"/>
        </w:rPr>
        <w:t xml:space="preserve"> </w:t>
      </w:r>
    </w:p>
    <w:p w:rsidR="001C7D75" w:rsidRDefault="001C7D75" w:rsidP="003E07EF">
      <w:pPr>
        <w:rPr>
          <w:rFonts w:cs="Tahoma"/>
        </w:rPr>
      </w:pPr>
      <w:r>
        <w:rPr>
          <w:rFonts w:cs="Tahoma"/>
        </w:rPr>
        <w:t>To do this we need to lift the lid and find out what works</w:t>
      </w:r>
      <w:r w:rsidR="00AE7D88">
        <w:rPr>
          <w:rFonts w:cs="Tahoma"/>
        </w:rPr>
        <w:t>.</w:t>
      </w:r>
    </w:p>
    <w:p w:rsidR="00343417" w:rsidRDefault="00343417" w:rsidP="00343417">
      <w:pPr>
        <w:pStyle w:val="Heading4"/>
      </w:pPr>
      <w:r>
        <w:t>The alternative; community capacity building</w:t>
      </w:r>
    </w:p>
    <w:p w:rsidR="005C7A9F" w:rsidRDefault="00343417" w:rsidP="003E07EF">
      <w:pPr>
        <w:rPr>
          <w:rFonts w:cs="Tahoma"/>
        </w:rPr>
      </w:pPr>
      <w:r>
        <w:rPr>
          <w:rFonts w:cs="Tahoma"/>
        </w:rPr>
        <w:t>A far more effective educational model is the community capacity building model. O</w:t>
      </w:r>
      <w:r w:rsidR="00B34ED9">
        <w:rPr>
          <w:rFonts w:cs="Tahoma"/>
        </w:rPr>
        <w:t xml:space="preserve">ne of our </w:t>
      </w:r>
      <w:r w:rsidR="005C7A9F">
        <w:rPr>
          <w:rFonts w:cs="Tahoma"/>
        </w:rPr>
        <w:t>present program</w:t>
      </w:r>
      <w:r w:rsidR="00B34ED9">
        <w:rPr>
          <w:rFonts w:cs="Tahoma"/>
        </w:rPr>
        <w:t>s</w:t>
      </w:r>
      <w:r w:rsidR="005C7A9F">
        <w:rPr>
          <w:rFonts w:cs="Tahoma"/>
        </w:rPr>
        <w:t xml:space="preserve"> called </w:t>
      </w:r>
      <w:r w:rsidR="00CC5A23">
        <w:rPr>
          <w:rFonts w:cs="Tahoma"/>
        </w:rPr>
        <w:t>‘</w:t>
      </w:r>
      <w:hyperlink r:id="rId19" w:history="1">
        <w:r w:rsidR="005C7A9F" w:rsidRPr="003B6FC4">
          <w:rPr>
            <w:rStyle w:val="Hyperlink"/>
            <w:rFonts w:cs="Tahoma"/>
          </w:rPr>
          <w:t>Hope for Health</w:t>
        </w:r>
      </w:hyperlink>
      <w:r w:rsidR="00CC5A23">
        <w:rPr>
          <w:rFonts w:cs="Tahoma"/>
        </w:rPr>
        <w:t>’</w:t>
      </w:r>
      <w:r w:rsidR="003B6FC4">
        <w:rPr>
          <w:rStyle w:val="FootnoteReference"/>
          <w:rFonts w:cs="Tahoma"/>
        </w:rPr>
        <w:footnoteReference w:id="33"/>
      </w:r>
      <w:r w:rsidR="005C7A9F">
        <w:rPr>
          <w:rFonts w:cs="Tahoma"/>
        </w:rPr>
        <w:t xml:space="preserve"> is turning back chronic disease amongst</w:t>
      </w:r>
      <w:r w:rsidR="005C7A9F" w:rsidRPr="005C7A9F">
        <w:rPr>
          <w:rFonts w:cs="Tahoma"/>
        </w:rPr>
        <w:t xml:space="preserve"> </w:t>
      </w:r>
      <w:r w:rsidR="005C7A9F">
        <w:rPr>
          <w:rFonts w:cs="Tahoma"/>
        </w:rPr>
        <w:t>Yolŋu people</w:t>
      </w:r>
      <w:r w:rsidR="003E5D16">
        <w:rPr>
          <w:rFonts w:cs="Tahoma"/>
        </w:rPr>
        <w:t>, including diabetes, heart disease and renal failure</w:t>
      </w:r>
      <w:r w:rsidR="005C7A9F">
        <w:rPr>
          <w:rFonts w:cs="Tahoma"/>
        </w:rPr>
        <w:t xml:space="preserve">. The central core of the program is </w:t>
      </w:r>
      <w:r w:rsidR="00F06C1C" w:rsidRPr="003E07EF">
        <w:rPr>
          <w:rFonts w:cs="Tahoma"/>
        </w:rPr>
        <w:t>Yolŋu</w:t>
      </w:r>
      <w:r w:rsidR="00F06C1C">
        <w:rPr>
          <w:rFonts w:cs="Tahoma"/>
        </w:rPr>
        <w:t xml:space="preserve"> </w:t>
      </w:r>
      <w:r w:rsidR="005C7A9F">
        <w:rPr>
          <w:rFonts w:cs="Tahoma"/>
        </w:rPr>
        <w:t>people understanding the whole issue of chronic disease and its relation</w:t>
      </w:r>
      <w:r w:rsidR="008B631A">
        <w:rPr>
          <w:rFonts w:cs="Tahoma"/>
        </w:rPr>
        <w:t>ship</w:t>
      </w:r>
      <w:r w:rsidR="005C7A9F">
        <w:rPr>
          <w:rFonts w:cs="Tahoma"/>
        </w:rPr>
        <w:t xml:space="preserve"> to diet and exercise</w:t>
      </w:r>
      <w:r w:rsidR="00C54D91">
        <w:rPr>
          <w:rFonts w:cs="Tahoma"/>
        </w:rPr>
        <w:t>,</w:t>
      </w:r>
      <w:r w:rsidR="005C7A9F">
        <w:rPr>
          <w:rFonts w:cs="Tahoma"/>
        </w:rPr>
        <w:t xml:space="preserve"> down to a deep biomedical</w:t>
      </w:r>
      <w:r w:rsidR="00CC5A23">
        <w:rPr>
          <w:rFonts w:cs="Tahoma"/>
        </w:rPr>
        <w:t xml:space="preserve"> level. </w:t>
      </w:r>
      <w:r w:rsidR="001F03DA">
        <w:rPr>
          <w:rFonts w:cs="Tahoma"/>
        </w:rPr>
        <w:t xml:space="preserve">The program is delivered </w:t>
      </w:r>
      <w:r w:rsidR="000D3D76">
        <w:rPr>
          <w:rFonts w:cs="Tahoma"/>
        </w:rPr>
        <w:t>in their own language</w:t>
      </w:r>
      <w:r w:rsidR="005C7A9F">
        <w:rPr>
          <w:rFonts w:cs="Tahoma"/>
        </w:rPr>
        <w:t xml:space="preserve">. </w:t>
      </w:r>
    </w:p>
    <w:p w:rsidR="00CC5A23" w:rsidRDefault="00070F22" w:rsidP="00161D5D">
      <w:pPr>
        <w:rPr>
          <w:rFonts w:cs="Tahoma"/>
        </w:rPr>
      </w:pPr>
      <w:r>
        <w:rPr>
          <w:rFonts w:cs="Tahoma"/>
        </w:rPr>
        <w:t xml:space="preserve">In the late 1970s and early 1980s working with </w:t>
      </w:r>
      <w:r w:rsidR="00F06C1C" w:rsidRPr="003E07EF">
        <w:rPr>
          <w:rFonts w:cs="Tahoma"/>
        </w:rPr>
        <w:t>Yolŋu</w:t>
      </w:r>
      <w:r w:rsidR="00F06C1C">
        <w:rPr>
          <w:rFonts w:cs="Tahoma"/>
        </w:rPr>
        <w:t xml:space="preserve"> </w:t>
      </w:r>
      <w:r>
        <w:rPr>
          <w:rFonts w:cs="Tahoma"/>
        </w:rPr>
        <w:t xml:space="preserve">in Ramingining </w:t>
      </w:r>
      <w:r w:rsidR="00CC5A23">
        <w:rPr>
          <w:rFonts w:cs="Tahoma"/>
        </w:rPr>
        <w:t xml:space="preserve">and using </w:t>
      </w:r>
      <w:r>
        <w:rPr>
          <w:rFonts w:cs="Tahoma"/>
        </w:rPr>
        <w:t xml:space="preserve">their own language and cultural constructs the people were able to </w:t>
      </w:r>
      <w:r w:rsidR="00CC5A23">
        <w:rPr>
          <w:rFonts w:cs="Tahoma"/>
        </w:rPr>
        <w:t>manage</w:t>
      </w:r>
      <w:r>
        <w:rPr>
          <w:rFonts w:cs="Tahoma"/>
        </w:rPr>
        <w:t xml:space="preserve"> their whole community. This included all the </w:t>
      </w:r>
      <w:r w:rsidR="00E710CC">
        <w:rPr>
          <w:rFonts w:cs="Tahoma"/>
        </w:rPr>
        <w:t>ad</w:t>
      </w:r>
      <w:r>
        <w:rPr>
          <w:rFonts w:cs="Tahoma"/>
        </w:rPr>
        <w:t>ministration, house</w:t>
      </w:r>
      <w:r w:rsidR="00CC5A23">
        <w:rPr>
          <w:rFonts w:cs="Tahoma"/>
        </w:rPr>
        <w:t xml:space="preserve"> construction and winning </w:t>
      </w:r>
      <w:r>
        <w:rPr>
          <w:rFonts w:cs="Tahoma"/>
        </w:rPr>
        <w:t>government contracts. They also succes</w:t>
      </w:r>
      <w:r w:rsidR="00CC5A23">
        <w:rPr>
          <w:rFonts w:cs="Tahoma"/>
        </w:rPr>
        <w:t>sfully defeated petrol sniffing by</w:t>
      </w:r>
      <w:r>
        <w:rPr>
          <w:rFonts w:cs="Tahoma"/>
        </w:rPr>
        <w:t xml:space="preserve"> </w:t>
      </w:r>
      <w:r w:rsidR="00CC5A23">
        <w:rPr>
          <w:rFonts w:cs="Tahoma"/>
        </w:rPr>
        <w:t xml:space="preserve">re-establishing </w:t>
      </w:r>
      <w:r>
        <w:rPr>
          <w:rFonts w:cs="Tahoma"/>
        </w:rPr>
        <w:t>an age-old teaching ceremony</w:t>
      </w:r>
      <w:r w:rsidR="006F68A1">
        <w:rPr>
          <w:rFonts w:cs="Tahoma"/>
        </w:rPr>
        <w:t xml:space="preserve"> to successfully </w:t>
      </w:r>
      <w:r w:rsidR="00CC5A23">
        <w:rPr>
          <w:rFonts w:cs="Tahoma"/>
        </w:rPr>
        <w:t xml:space="preserve">transition </w:t>
      </w:r>
      <w:r>
        <w:rPr>
          <w:rFonts w:cs="Tahoma"/>
        </w:rPr>
        <w:t xml:space="preserve">young men </w:t>
      </w:r>
      <w:r w:rsidR="00CC5A23">
        <w:rPr>
          <w:rFonts w:cs="Tahoma"/>
        </w:rPr>
        <w:t>and women to adult</w:t>
      </w:r>
      <w:r>
        <w:rPr>
          <w:rFonts w:cs="Tahoma"/>
        </w:rPr>
        <w:t>hood. This teaching ceremony still happens annually today</w:t>
      </w:r>
      <w:r w:rsidR="006F68A1">
        <w:rPr>
          <w:rFonts w:cs="Tahoma"/>
        </w:rPr>
        <w:t>, with no government funding,</w:t>
      </w:r>
      <w:r>
        <w:rPr>
          <w:rFonts w:cs="Tahoma"/>
        </w:rPr>
        <w:t xml:space="preserve"> and no petrol sniffing exists within their community although it </w:t>
      </w:r>
      <w:r w:rsidR="0023618B">
        <w:rPr>
          <w:rFonts w:cs="Tahoma"/>
        </w:rPr>
        <w:t>occurs</w:t>
      </w:r>
      <w:r>
        <w:rPr>
          <w:rFonts w:cs="Tahoma"/>
        </w:rPr>
        <w:t xml:space="preserve"> in all the communities around them.</w:t>
      </w:r>
      <w:r w:rsidR="00E943F3" w:rsidRPr="00E943F3">
        <w:rPr>
          <w:rFonts w:cs="Tahoma"/>
        </w:rPr>
        <w:t xml:space="preserve"> </w:t>
      </w:r>
    </w:p>
    <w:p w:rsidR="009D58B6" w:rsidRDefault="00CC5A23" w:rsidP="00161D5D">
      <w:pPr>
        <w:rPr>
          <w:rFonts w:cs="Tahoma"/>
        </w:rPr>
      </w:pPr>
      <w:r>
        <w:rPr>
          <w:rFonts w:cs="Tahoma"/>
        </w:rPr>
        <w:t xml:space="preserve">At the time </w:t>
      </w:r>
      <w:r w:rsidR="00E943F3">
        <w:rPr>
          <w:rFonts w:cs="Tahoma"/>
        </w:rPr>
        <w:t xml:space="preserve">I was the dominant culture community worker working with </w:t>
      </w:r>
      <w:r w:rsidR="006F68A1">
        <w:rPr>
          <w:rFonts w:cs="Tahoma"/>
        </w:rPr>
        <w:t xml:space="preserve">a team </w:t>
      </w:r>
      <w:r w:rsidR="00E943F3">
        <w:rPr>
          <w:rFonts w:cs="Tahoma"/>
        </w:rPr>
        <w:t>four other</w:t>
      </w:r>
      <w:r w:rsidR="00E943F3" w:rsidRPr="00070F22">
        <w:rPr>
          <w:rFonts w:cs="Tahoma"/>
        </w:rPr>
        <w:t xml:space="preserve"> </w:t>
      </w:r>
      <w:r w:rsidR="00E943F3">
        <w:rPr>
          <w:rFonts w:cs="Tahoma"/>
        </w:rPr>
        <w:t>Yolŋu in the community development</w:t>
      </w:r>
      <w:r w:rsidR="006F68A1">
        <w:rPr>
          <w:rFonts w:cs="Tahoma"/>
        </w:rPr>
        <w:t xml:space="preserve"> office</w:t>
      </w:r>
      <w:r w:rsidR="00E943F3">
        <w:rPr>
          <w:rFonts w:cs="Tahoma"/>
        </w:rPr>
        <w:t>.</w:t>
      </w:r>
      <w:r>
        <w:rPr>
          <w:rFonts w:cs="Tahoma"/>
        </w:rPr>
        <w:t xml:space="preserve"> </w:t>
      </w:r>
      <w:r w:rsidR="00BC5A15">
        <w:rPr>
          <w:rFonts w:cs="Tahoma"/>
        </w:rPr>
        <w:t>W</w:t>
      </w:r>
      <w:r w:rsidR="00B34ED9">
        <w:rPr>
          <w:rFonts w:cs="Tahoma"/>
        </w:rPr>
        <w:t xml:space="preserve">e </w:t>
      </w:r>
      <w:r w:rsidR="00476AB9">
        <w:rPr>
          <w:rFonts w:cs="Tahoma"/>
        </w:rPr>
        <w:t xml:space="preserve">developed a program called Discovery Education. That meant that any question any member of the community had in relation to how the dominant Australian culture worked </w:t>
      </w:r>
      <w:r>
        <w:rPr>
          <w:rFonts w:cs="Tahoma"/>
        </w:rPr>
        <w:t xml:space="preserve">could be </w:t>
      </w:r>
      <w:r w:rsidR="00476AB9">
        <w:rPr>
          <w:rFonts w:cs="Tahoma"/>
        </w:rPr>
        <w:t xml:space="preserve">answered by us. </w:t>
      </w:r>
      <w:r w:rsidR="009D58B6">
        <w:rPr>
          <w:rFonts w:cs="Tahoma"/>
        </w:rPr>
        <w:t>We become like the people’s Google search program</w:t>
      </w:r>
      <w:r>
        <w:rPr>
          <w:rFonts w:cs="Tahoma"/>
        </w:rPr>
        <w:t xml:space="preserve"> – a bridge </w:t>
      </w:r>
      <w:r w:rsidR="001C7D75">
        <w:rPr>
          <w:rFonts w:cs="Tahoma"/>
        </w:rPr>
        <w:t>into the mainstream Balanda world</w:t>
      </w:r>
      <w:r>
        <w:rPr>
          <w:rFonts w:cs="Tahoma"/>
        </w:rPr>
        <w:t xml:space="preserve"> - </w:t>
      </w:r>
      <w:r w:rsidR="009D58B6">
        <w:rPr>
          <w:rFonts w:cs="Tahoma"/>
        </w:rPr>
        <w:t>except it was in</w:t>
      </w:r>
      <w:r w:rsidR="009D58B6" w:rsidRPr="009D58B6">
        <w:rPr>
          <w:rFonts w:cs="Tahoma"/>
        </w:rPr>
        <w:t xml:space="preserve"> </w:t>
      </w:r>
      <w:r w:rsidR="009D58B6">
        <w:rPr>
          <w:rFonts w:cs="Tahoma"/>
        </w:rPr>
        <w:t>Yolŋu Matha.</w:t>
      </w:r>
    </w:p>
    <w:p w:rsidR="00B34ED9" w:rsidRDefault="00476AB9" w:rsidP="00161D5D">
      <w:pPr>
        <w:rPr>
          <w:rFonts w:cs="Tahoma"/>
        </w:rPr>
      </w:pPr>
      <w:r>
        <w:rPr>
          <w:rFonts w:cs="Tahoma"/>
        </w:rPr>
        <w:t>We found</w:t>
      </w:r>
      <w:r w:rsidR="00CC5A23">
        <w:rPr>
          <w:rFonts w:cs="Tahoma"/>
        </w:rPr>
        <w:t xml:space="preserve"> </w:t>
      </w:r>
      <w:r w:rsidR="00705072">
        <w:rPr>
          <w:rFonts w:cs="Tahoma"/>
        </w:rPr>
        <w:t xml:space="preserve">that </w:t>
      </w:r>
      <w:r>
        <w:rPr>
          <w:rFonts w:cs="Tahoma"/>
        </w:rPr>
        <w:t xml:space="preserve">we were doing, medical, economic and legal literacy </w:t>
      </w:r>
      <w:r w:rsidR="006F68A1">
        <w:rPr>
          <w:rFonts w:cs="Tahoma"/>
        </w:rPr>
        <w:t xml:space="preserve">education </w:t>
      </w:r>
      <w:r w:rsidR="00CC5A23">
        <w:rPr>
          <w:rFonts w:cs="Tahoma"/>
        </w:rPr>
        <w:t xml:space="preserve">where the curriculum was </w:t>
      </w:r>
      <w:r w:rsidR="009D58B6">
        <w:rPr>
          <w:rFonts w:cs="Tahoma"/>
        </w:rPr>
        <w:t xml:space="preserve">determined by the </w:t>
      </w:r>
      <w:r>
        <w:rPr>
          <w:rFonts w:cs="Tahoma"/>
        </w:rPr>
        <w:t>people through their own questions and through the analysis that I did around the</w:t>
      </w:r>
      <w:r w:rsidR="00C9198D">
        <w:rPr>
          <w:rFonts w:cs="Tahoma"/>
        </w:rPr>
        <w:t xml:space="preserve"> s</w:t>
      </w:r>
      <w:r>
        <w:rPr>
          <w:rFonts w:cs="Tahoma"/>
        </w:rPr>
        <w:t>ubject areas</w:t>
      </w:r>
      <w:r w:rsidR="00E72987">
        <w:rPr>
          <w:rFonts w:cs="Tahoma"/>
        </w:rPr>
        <w:t xml:space="preserve"> they raised</w:t>
      </w:r>
      <w:r w:rsidR="00B34ED9">
        <w:rPr>
          <w:rFonts w:cs="Tahoma"/>
        </w:rPr>
        <w:t xml:space="preserve">. </w:t>
      </w:r>
      <w:r w:rsidR="00C9198D">
        <w:rPr>
          <w:rFonts w:cs="Tahoma"/>
        </w:rPr>
        <w:t xml:space="preserve">I would map </w:t>
      </w:r>
      <w:r w:rsidR="0044672F">
        <w:rPr>
          <w:rFonts w:cs="Tahoma"/>
        </w:rPr>
        <w:t xml:space="preserve">the </w:t>
      </w:r>
      <w:r>
        <w:rPr>
          <w:rFonts w:cs="Tahoma"/>
        </w:rPr>
        <w:t xml:space="preserve">contradictions </w:t>
      </w:r>
      <w:r w:rsidR="0044672F">
        <w:rPr>
          <w:rFonts w:cs="Tahoma"/>
        </w:rPr>
        <w:t xml:space="preserve">I discovered between </w:t>
      </w:r>
      <w:r>
        <w:rPr>
          <w:rFonts w:cs="Tahoma"/>
        </w:rPr>
        <w:t xml:space="preserve">the people’s world view and understanding </w:t>
      </w:r>
      <w:r w:rsidR="0044672F">
        <w:rPr>
          <w:rFonts w:cs="Tahoma"/>
        </w:rPr>
        <w:t xml:space="preserve">of the particular subject and </w:t>
      </w:r>
      <w:r>
        <w:rPr>
          <w:rFonts w:cs="Tahoma"/>
        </w:rPr>
        <w:t xml:space="preserve">the </w:t>
      </w:r>
      <w:r w:rsidR="003B3FBD">
        <w:rPr>
          <w:rFonts w:cs="Tahoma"/>
        </w:rPr>
        <w:t>actual situation</w:t>
      </w:r>
      <w:r w:rsidR="00C9198D">
        <w:rPr>
          <w:rFonts w:cs="Tahoma"/>
        </w:rPr>
        <w:t xml:space="preserve"> and by doing so </w:t>
      </w:r>
      <w:r>
        <w:rPr>
          <w:rFonts w:cs="Tahoma"/>
        </w:rPr>
        <w:t>develop</w:t>
      </w:r>
      <w:r w:rsidR="00C9198D">
        <w:rPr>
          <w:rFonts w:cs="Tahoma"/>
        </w:rPr>
        <w:t xml:space="preserve">ed </w:t>
      </w:r>
      <w:r>
        <w:rPr>
          <w:rFonts w:cs="Tahoma"/>
        </w:rPr>
        <w:t xml:space="preserve">a whole </w:t>
      </w:r>
      <w:r>
        <w:rPr>
          <w:rFonts w:cs="Tahoma"/>
        </w:rPr>
        <w:lastRenderedPageBreak/>
        <w:t xml:space="preserve">list of </w:t>
      </w:r>
      <w:r w:rsidR="0044672F">
        <w:rPr>
          <w:rFonts w:cs="Tahoma"/>
        </w:rPr>
        <w:t>cul</w:t>
      </w:r>
      <w:r>
        <w:rPr>
          <w:rFonts w:cs="Tahoma"/>
        </w:rPr>
        <w:t xml:space="preserve">tural knowledge gaps. </w:t>
      </w:r>
      <w:r w:rsidR="00C9198D">
        <w:rPr>
          <w:rFonts w:cs="Tahoma"/>
        </w:rPr>
        <w:t>It is this i</w:t>
      </w:r>
      <w:r>
        <w:rPr>
          <w:rFonts w:cs="Tahoma"/>
        </w:rPr>
        <w:t>nformation th</w:t>
      </w:r>
      <w:r w:rsidR="00C9198D">
        <w:rPr>
          <w:rFonts w:cs="Tahoma"/>
        </w:rPr>
        <w:t xml:space="preserve">at </w:t>
      </w:r>
      <w:r>
        <w:rPr>
          <w:rFonts w:cs="Tahoma"/>
        </w:rPr>
        <w:t xml:space="preserve">people need to </w:t>
      </w:r>
      <w:r w:rsidR="00C9198D">
        <w:rPr>
          <w:rFonts w:cs="Tahoma"/>
        </w:rPr>
        <w:t xml:space="preserve">learn </w:t>
      </w:r>
      <w:r>
        <w:rPr>
          <w:rFonts w:cs="Tahoma"/>
        </w:rPr>
        <w:t>to truly understand the subject</w:t>
      </w:r>
      <w:r w:rsidR="00122F4F">
        <w:rPr>
          <w:rFonts w:cs="Tahoma"/>
        </w:rPr>
        <w:t xml:space="preserve"> </w:t>
      </w:r>
      <w:r>
        <w:rPr>
          <w:rFonts w:cs="Tahoma"/>
        </w:rPr>
        <w:t xml:space="preserve">they </w:t>
      </w:r>
      <w:r w:rsidR="001C7D75">
        <w:rPr>
          <w:rFonts w:cs="Tahoma"/>
        </w:rPr>
        <w:t>showed</w:t>
      </w:r>
      <w:r>
        <w:rPr>
          <w:rFonts w:cs="Tahoma"/>
        </w:rPr>
        <w:t xml:space="preserve"> </w:t>
      </w:r>
      <w:r w:rsidR="00C9198D">
        <w:rPr>
          <w:rFonts w:cs="Tahoma"/>
        </w:rPr>
        <w:t>interest</w:t>
      </w:r>
      <w:r w:rsidR="001D0619">
        <w:rPr>
          <w:rFonts w:cs="Tahoma"/>
        </w:rPr>
        <w:t xml:space="preserve"> in</w:t>
      </w:r>
      <w:r>
        <w:rPr>
          <w:rFonts w:cs="Tahoma"/>
        </w:rPr>
        <w:t xml:space="preserve">. </w:t>
      </w:r>
    </w:p>
    <w:p w:rsidR="00F6620C" w:rsidRDefault="00476AB9" w:rsidP="00F6620C">
      <w:pPr>
        <w:rPr>
          <w:rFonts w:cs="Tahoma"/>
        </w:rPr>
      </w:pPr>
      <w:r>
        <w:rPr>
          <w:rFonts w:cs="Tahoma"/>
        </w:rPr>
        <w:t>All this education</w:t>
      </w:r>
      <w:r w:rsidR="008A79EF">
        <w:rPr>
          <w:rFonts w:cs="Tahoma"/>
        </w:rPr>
        <w:t>al</w:t>
      </w:r>
      <w:r>
        <w:rPr>
          <w:rFonts w:cs="Tahoma"/>
        </w:rPr>
        <w:t xml:space="preserve"> material was delivered in their own language so they could fully participate </w:t>
      </w:r>
      <w:r w:rsidR="003B3FBD">
        <w:rPr>
          <w:rFonts w:cs="Tahoma"/>
        </w:rPr>
        <w:t xml:space="preserve">in the </w:t>
      </w:r>
      <w:r w:rsidR="003E5D16">
        <w:rPr>
          <w:rFonts w:cs="Tahoma"/>
        </w:rPr>
        <w:t>discussions and</w:t>
      </w:r>
      <w:r w:rsidR="001C7D75">
        <w:rPr>
          <w:rFonts w:cs="Tahoma"/>
        </w:rPr>
        <w:t xml:space="preserve"> receive </w:t>
      </w:r>
      <w:r w:rsidR="003E5D16">
        <w:rPr>
          <w:rFonts w:cs="Tahoma"/>
        </w:rPr>
        <w:t>real understanding</w:t>
      </w:r>
      <w:r>
        <w:rPr>
          <w:rFonts w:cs="Tahoma"/>
        </w:rPr>
        <w:t xml:space="preserve">. At the same time </w:t>
      </w:r>
      <w:r w:rsidR="005178E7">
        <w:rPr>
          <w:rFonts w:cs="Tahoma"/>
        </w:rPr>
        <w:t>many of the</w:t>
      </w:r>
      <w:r w:rsidR="003E5D16">
        <w:rPr>
          <w:rFonts w:cs="Tahoma"/>
        </w:rPr>
        <w:t xml:space="preserve"> people </w:t>
      </w:r>
      <w:r>
        <w:rPr>
          <w:rFonts w:cs="Tahoma"/>
        </w:rPr>
        <w:t>also learnt a lot of the</w:t>
      </w:r>
      <w:r w:rsidR="00797B2A">
        <w:rPr>
          <w:rFonts w:cs="Tahoma"/>
        </w:rPr>
        <w:t xml:space="preserve"> academic </w:t>
      </w:r>
      <w:r>
        <w:rPr>
          <w:rFonts w:cs="Tahoma"/>
        </w:rPr>
        <w:t xml:space="preserve">English terms and concepts related to that </w:t>
      </w:r>
      <w:r w:rsidR="008A79EF">
        <w:rPr>
          <w:rFonts w:cs="Tahoma"/>
        </w:rPr>
        <w:t>topic</w:t>
      </w:r>
      <w:r>
        <w:rPr>
          <w:rFonts w:cs="Tahoma"/>
        </w:rPr>
        <w:t xml:space="preserve">. </w:t>
      </w:r>
      <w:r w:rsidR="004A237E">
        <w:rPr>
          <w:rFonts w:cs="Tahoma"/>
        </w:rPr>
        <w:t xml:space="preserve">Using this method </w:t>
      </w:r>
      <w:r w:rsidR="00B17A86">
        <w:rPr>
          <w:rFonts w:cs="Tahoma"/>
        </w:rPr>
        <w:t>any</w:t>
      </w:r>
      <w:r>
        <w:rPr>
          <w:rFonts w:cs="Tahoma"/>
        </w:rPr>
        <w:t xml:space="preserve"> medical, legal or economic subject can</w:t>
      </w:r>
      <w:r w:rsidR="00DC1B30">
        <w:rPr>
          <w:rFonts w:cs="Tahoma"/>
        </w:rPr>
        <w:t xml:space="preserve"> be</w:t>
      </w:r>
      <w:r w:rsidR="00B17A86">
        <w:rPr>
          <w:rFonts w:cs="Tahoma"/>
        </w:rPr>
        <w:t xml:space="preserve"> taught effectively</w:t>
      </w:r>
      <w:r>
        <w:rPr>
          <w:rFonts w:cs="Tahoma"/>
        </w:rPr>
        <w:t xml:space="preserve"> and efficiently to </w:t>
      </w:r>
      <w:r w:rsidR="00B17A86">
        <w:rPr>
          <w:rFonts w:cs="Tahoma"/>
        </w:rPr>
        <w:t>th</w:t>
      </w:r>
      <w:r>
        <w:rPr>
          <w:rFonts w:cs="Tahoma"/>
        </w:rPr>
        <w:t>e oldest or youngest people in Arnhem Land</w:t>
      </w:r>
      <w:r w:rsidR="009D58B6">
        <w:rPr>
          <w:rFonts w:cs="Tahoma"/>
        </w:rPr>
        <w:t>, using their own language</w:t>
      </w:r>
      <w:r>
        <w:rPr>
          <w:rFonts w:cs="Tahoma"/>
        </w:rPr>
        <w:t xml:space="preserve">. </w:t>
      </w:r>
      <w:r w:rsidR="001C7D75">
        <w:rPr>
          <w:rFonts w:cs="Tahoma"/>
        </w:rPr>
        <w:t xml:space="preserve">Once taught to one adult </w:t>
      </w:r>
      <w:r w:rsidR="00BC5A15">
        <w:rPr>
          <w:rFonts w:cs="Tahoma"/>
        </w:rPr>
        <w:t>generational</w:t>
      </w:r>
      <w:r w:rsidR="00035172">
        <w:rPr>
          <w:rFonts w:cs="Tahoma"/>
        </w:rPr>
        <w:t xml:space="preserve"> level</w:t>
      </w:r>
      <w:r w:rsidR="001C7D75">
        <w:rPr>
          <w:rFonts w:cs="Tahoma"/>
        </w:rPr>
        <w:t xml:space="preserve"> it will be taught internally to successive generations</w:t>
      </w:r>
      <w:r w:rsidR="00BC5A15">
        <w:rPr>
          <w:rFonts w:cs="Tahoma"/>
        </w:rPr>
        <w:t xml:space="preserve"> by the people themselves</w:t>
      </w:r>
      <w:r w:rsidR="001C7D75">
        <w:rPr>
          <w:rFonts w:cs="Tahoma"/>
        </w:rPr>
        <w:t>.</w:t>
      </w:r>
      <w:r w:rsidR="00B17A86">
        <w:rPr>
          <w:rStyle w:val="FootnoteReference"/>
          <w:rFonts w:cs="Tahoma"/>
        </w:rPr>
        <w:footnoteReference w:id="34"/>
      </w:r>
      <w:r w:rsidR="001C7D75">
        <w:rPr>
          <w:rFonts w:cs="Tahoma"/>
        </w:rPr>
        <w:t xml:space="preserve"> </w:t>
      </w:r>
      <w:r w:rsidR="00DC1B30">
        <w:rPr>
          <w:rFonts w:cs="Tahoma"/>
        </w:rPr>
        <w:t>For example; when</w:t>
      </w:r>
      <w:r w:rsidR="00F6620C">
        <w:rPr>
          <w:rFonts w:cs="Tahoma"/>
        </w:rPr>
        <w:t xml:space="preserve"> all the parents and elders have a clear understand</w:t>
      </w:r>
      <w:r w:rsidR="0006521C">
        <w:rPr>
          <w:rFonts w:cs="Tahoma"/>
        </w:rPr>
        <w:t>ing</w:t>
      </w:r>
      <w:r w:rsidR="00F6620C">
        <w:rPr>
          <w:rFonts w:cs="Tahoma"/>
        </w:rPr>
        <w:t xml:space="preserve"> of mainstream Australian laws and rights they can then apply them to protect vulnerable people from within their families and community groups. </w:t>
      </w:r>
    </w:p>
    <w:p w:rsidR="00430A0D" w:rsidRDefault="00AE7D88" w:rsidP="00EA2FDD">
      <w:r>
        <w:t xml:space="preserve">Again I applied this same education method through Yolŋu Radio for about </w:t>
      </w:r>
      <w:r w:rsidR="00714C40">
        <w:t>8</w:t>
      </w:r>
      <w:r>
        <w:t xml:space="preserve"> years while </w:t>
      </w:r>
      <w:r w:rsidR="00714C40">
        <w:t xml:space="preserve">some </w:t>
      </w:r>
      <w:r>
        <w:t>funding was available. And again it work over a broad range of issues</w:t>
      </w:r>
      <w:r w:rsidR="00DC1B30">
        <w:t xml:space="preserve"> covering 8,000 plus Yolŋu people</w:t>
      </w:r>
      <w:r>
        <w:t xml:space="preserve">. </w:t>
      </w:r>
      <w:r w:rsidR="00714C40">
        <w:t xml:space="preserve">Antisocial behaviour decreased and things like petrol sniffing stopped across the region. The 2007 intervention into the NT stopped all that </w:t>
      </w:r>
      <w:r w:rsidR="00DC1B30">
        <w:t>by closing</w:t>
      </w:r>
      <w:r w:rsidR="00714C40">
        <w:t xml:space="preserve"> down the funding</w:t>
      </w:r>
      <w:r w:rsidR="00DC1B30">
        <w:t xml:space="preserve"> for program development</w:t>
      </w:r>
      <w:r w:rsidR="00714C40">
        <w:t xml:space="preserve">. </w:t>
      </w:r>
    </w:p>
    <w:p w:rsidR="005C7A9F" w:rsidRDefault="005C7A9F" w:rsidP="005C7A9F">
      <w:pPr>
        <w:pStyle w:val="Heading3"/>
      </w:pPr>
      <w:bookmarkStart w:id="33" w:name="_Toc468711307"/>
      <w:r>
        <w:t>Community education not elitist education</w:t>
      </w:r>
      <w:bookmarkEnd w:id="33"/>
    </w:p>
    <w:p w:rsidR="004F5620" w:rsidRDefault="0044672F" w:rsidP="00161D5D">
      <w:pPr>
        <w:rPr>
          <w:rFonts w:cs="Tahoma"/>
        </w:rPr>
      </w:pPr>
      <w:r>
        <w:rPr>
          <w:rFonts w:cs="Tahoma"/>
        </w:rPr>
        <w:t>The educational method we</w:t>
      </w:r>
      <w:r w:rsidR="00797B2A">
        <w:rPr>
          <w:rFonts w:cs="Tahoma"/>
        </w:rPr>
        <w:t xml:space="preserve"> deploy </w:t>
      </w:r>
      <w:r w:rsidR="006565A3">
        <w:rPr>
          <w:rFonts w:cs="Tahoma"/>
        </w:rPr>
        <w:t>is aimed at educating the whole community not just a few individuals with it. It is</w:t>
      </w:r>
      <w:r w:rsidR="0071148A">
        <w:rPr>
          <w:rFonts w:cs="Tahoma"/>
        </w:rPr>
        <w:t xml:space="preserve"> the whole</w:t>
      </w:r>
      <w:r w:rsidR="006565A3">
        <w:rPr>
          <w:rFonts w:cs="Tahoma"/>
        </w:rPr>
        <w:t xml:space="preserve"> </w:t>
      </w:r>
      <w:r w:rsidR="00B34ED9">
        <w:rPr>
          <w:rFonts w:cs="Tahoma"/>
        </w:rPr>
        <w:t xml:space="preserve">Yolŋu </w:t>
      </w:r>
      <w:r w:rsidR="006565A3">
        <w:rPr>
          <w:rFonts w:cs="Tahoma"/>
        </w:rPr>
        <w:t>society</w:t>
      </w:r>
      <w:r w:rsidR="00797B2A">
        <w:rPr>
          <w:rFonts w:cs="Tahoma"/>
        </w:rPr>
        <w:t xml:space="preserve"> </w:t>
      </w:r>
      <w:r w:rsidR="004F5620">
        <w:rPr>
          <w:rFonts w:cs="Tahoma"/>
        </w:rPr>
        <w:t xml:space="preserve">as a socio-economic-political unit </w:t>
      </w:r>
      <w:r w:rsidR="006565A3">
        <w:rPr>
          <w:rFonts w:cs="Tahoma"/>
        </w:rPr>
        <w:t xml:space="preserve">that </w:t>
      </w:r>
      <w:r w:rsidR="00B34ED9">
        <w:rPr>
          <w:rFonts w:cs="Tahoma"/>
        </w:rPr>
        <w:t>needs to</w:t>
      </w:r>
      <w:r w:rsidR="006565A3">
        <w:rPr>
          <w:rFonts w:cs="Tahoma"/>
        </w:rPr>
        <w:t xml:space="preserve"> be empowered not just a few of</w:t>
      </w:r>
      <w:r w:rsidR="00797B2A">
        <w:rPr>
          <w:rFonts w:cs="Tahoma"/>
        </w:rPr>
        <w:t xml:space="preserve"> their </w:t>
      </w:r>
      <w:r w:rsidR="006565A3">
        <w:rPr>
          <w:rFonts w:cs="Tahoma"/>
        </w:rPr>
        <w:t>young people.</w:t>
      </w:r>
    </w:p>
    <w:p w:rsidR="004A237E" w:rsidRDefault="004A237E" w:rsidP="00161D5D">
      <w:pPr>
        <w:rPr>
          <w:rFonts w:cs="Tahoma"/>
        </w:rPr>
      </w:pPr>
      <w:r>
        <w:rPr>
          <w:rFonts w:cs="Tahoma"/>
        </w:rPr>
        <w:t xml:space="preserve">Most mainstream programs are actually elitist education, targeting specific Aboriginal students </w:t>
      </w:r>
      <w:r w:rsidR="00781EE2">
        <w:rPr>
          <w:rFonts w:cs="Tahoma"/>
        </w:rPr>
        <w:t>an</w:t>
      </w:r>
      <w:r>
        <w:rPr>
          <w:rFonts w:cs="Tahoma"/>
        </w:rPr>
        <w:t xml:space="preserve">d often taking them out of their community in order to </w:t>
      </w:r>
      <w:r w:rsidR="00781EE2">
        <w:rPr>
          <w:rFonts w:cs="Tahoma"/>
        </w:rPr>
        <w:t>receive</w:t>
      </w:r>
      <w:r>
        <w:rPr>
          <w:rFonts w:cs="Tahoma"/>
        </w:rPr>
        <w:t xml:space="preserve"> training. </w:t>
      </w:r>
    </w:p>
    <w:p w:rsidR="00E72987" w:rsidRDefault="004F5620" w:rsidP="00161D5D">
      <w:pPr>
        <w:rPr>
          <w:rFonts w:cs="Tahoma"/>
        </w:rPr>
      </w:pPr>
      <w:r>
        <w:rPr>
          <w:rFonts w:cs="Tahoma"/>
        </w:rPr>
        <w:t>When only a few younger individuals from within th</w:t>
      </w:r>
      <w:r w:rsidR="00781EE2">
        <w:rPr>
          <w:rFonts w:cs="Tahoma"/>
        </w:rPr>
        <w:t xml:space="preserve">e community </w:t>
      </w:r>
      <w:r>
        <w:rPr>
          <w:rFonts w:cs="Tahoma"/>
        </w:rPr>
        <w:t>are empowered with dominant culture information and knowledge it sets up</w:t>
      </w:r>
      <w:r w:rsidR="001D0619">
        <w:rPr>
          <w:rFonts w:cs="Tahoma"/>
        </w:rPr>
        <w:t xml:space="preserve"> another </w:t>
      </w:r>
      <w:r>
        <w:rPr>
          <w:rFonts w:cs="Tahoma"/>
        </w:rPr>
        <w:t xml:space="preserve">unlevel playing field, only now </w:t>
      </w:r>
      <w:r w:rsidR="006255BF">
        <w:rPr>
          <w:rFonts w:cs="Tahoma"/>
        </w:rPr>
        <w:t xml:space="preserve">it is </w:t>
      </w:r>
      <w:r>
        <w:rPr>
          <w:rFonts w:cs="Tahoma"/>
        </w:rPr>
        <w:t xml:space="preserve">within the </w:t>
      </w:r>
      <w:r w:rsidR="006255BF">
        <w:rPr>
          <w:rFonts w:cs="Tahoma"/>
        </w:rPr>
        <w:t xml:space="preserve">Yolŋu </w:t>
      </w:r>
      <w:r>
        <w:rPr>
          <w:rFonts w:cs="Tahoma"/>
        </w:rPr>
        <w:t xml:space="preserve">families </w:t>
      </w:r>
      <w:r w:rsidR="00E72987">
        <w:rPr>
          <w:rFonts w:cs="Tahoma"/>
        </w:rPr>
        <w:t xml:space="preserve">and communities </w:t>
      </w:r>
      <w:r>
        <w:rPr>
          <w:rFonts w:cs="Tahoma"/>
        </w:rPr>
        <w:t xml:space="preserve">themselves. </w:t>
      </w:r>
    </w:p>
    <w:p w:rsidR="00BA5983" w:rsidRDefault="004F5620" w:rsidP="00161D5D">
      <w:pPr>
        <w:rPr>
          <w:rFonts w:cs="Tahoma"/>
        </w:rPr>
      </w:pPr>
      <w:r>
        <w:rPr>
          <w:rFonts w:cs="Tahoma"/>
        </w:rPr>
        <w:t>The young Western</w:t>
      </w:r>
      <w:r w:rsidR="00781EE2">
        <w:rPr>
          <w:rFonts w:cs="Tahoma"/>
        </w:rPr>
        <w:t>-</w:t>
      </w:r>
      <w:r>
        <w:rPr>
          <w:rFonts w:cs="Tahoma"/>
        </w:rPr>
        <w:t xml:space="preserve">educated Yolŋu </w:t>
      </w:r>
      <w:r w:rsidR="00C42F96">
        <w:rPr>
          <w:rFonts w:cs="Tahoma"/>
        </w:rPr>
        <w:t xml:space="preserve">return home and </w:t>
      </w:r>
      <w:r>
        <w:rPr>
          <w:rFonts w:cs="Tahoma"/>
        </w:rPr>
        <w:t xml:space="preserve">challenge the authority of the </w:t>
      </w:r>
      <w:r w:rsidR="00C42F96">
        <w:rPr>
          <w:rFonts w:cs="Tahoma"/>
        </w:rPr>
        <w:t xml:space="preserve">community’s selected </w:t>
      </w:r>
      <w:r>
        <w:rPr>
          <w:rFonts w:cs="Tahoma"/>
        </w:rPr>
        <w:t>traditional leaders</w:t>
      </w:r>
      <w:r w:rsidR="00BA5983">
        <w:rPr>
          <w:rFonts w:cs="Tahoma"/>
        </w:rPr>
        <w:t>.</w:t>
      </w:r>
      <w:r w:rsidR="00C42F96">
        <w:rPr>
          <w:rFonts w:cs="Tahoma"/>
        </w:rPr>
        <w:t xml:space="preserve"> Creating many disputes. </w:t>
      </w:r>
      <w:r w:rsidR="00403AE8">
        <w:rPr>
          <w:rFonts w:cs="Tahoma"/>
        </w:rPr>
        <w:t>When these students</w:t>
      </w:r>
      <w:r w:rsidR="00C42F96">
        <w:rPr>
          <w:rFonts w:cs="Tahoma"/>
        </w:rPr>
        <w:t xml:space="preserve"> lose this contest many spend the rest of their lives on the road living on the fringes of many dominant culture communities as itinerants.</w:t>
      </w:r>
    </w:p>
    <w:p w:rsidR="00403AE8" w:rsidRDefault="00523BF1" w:rsidP="00161D5D">
      <w:pPr>
        <w:rPr>
          <w:rFonts w:cs="Tahoma"/>
        </w:rPr>
      </w:pPr>
      <w:r>
        <w:rPr>
          <w:rFonts w:cs="Tahoma"/>
        </w:rPr>
        <w:t>Those</w:t>
      </w:r>
      <w:r w:rsidR="00C42F96">
        <w:rPr>
          <w:rFonts w:cs="Tahoma"/>
        </w:rPr>
        <w:t xml:space="preserve"> who win these battles</w:t>
      </w:r>
      <w:r w:rsidR="00937A1A">
        <w:rPr>
          <w:rFonts w:cs="Tahoma"/>
        </w:rPr>
        <w:t>,</w:t>
      </w:r>
      <w:r w:rsidR="00C42F96">
        <w:rPr>
          <w:rFonts w:cs="Tahoma"/>
        </w:rPr>
        <w:t xml:space="preserve"> </w:t>
      </w:r>
      <w:r>
        <w:rPr>
          <w:rFonts w:cs="Tahoma"/>
        </w:rPr>
        <w:t xml:space="preserve">usually </w:t>
      </w:r>
      <w:r w:rsidR="00937A1A">
        <w:rPr>
          <w:rFonts w:cs="Tahoma"/>
        </w:rPr>
        <w:t xml:space="preserve">suppress the </w:t>
      </w:r>
      <w:r w:rsidR="00705072">
        <w:rPr>
          <w:rFonts w:cs="Tahoma"/>
        </w:rPr>
        <w:t>community’s selected leadership</w:t>
      </w:r>
      <w:r w:rsidR="00937A1A">
        <w:rPr>
          <w:rFonts w:cs="Tahoma"/>
        </w:rPr>
        <w:t xml:space="preserve"> and </w:t>
      </w:r>
      <w:r w:rsidR="004F5620">
        <w:rPr>
          <w:rFonts w:cs="Tahoma"/>
        </w:rPr>
        <w:t xml:space="preserve">end up </w:t>
      </w:r>
      <w:r w:rsidR="00781EE2">
        <w:rPr>
          <w:rFonts w:cs="Tahoma"/>
        </w:rPr>
        <w:t xml:space="preserve">keeping </w:t>
      </w:r>
      <w:r w:rsidR="001D0619">
        <w:rPr>
          <w:rFonts w:cs="Tahoma"/>
        </w:rPr>
        <w:t xml:space="preserve">most of </w:t>
      </w:r>
      <w:r w:rsidR="006255BF">
        <w:rPr>
          <w:rFonts w:cs="Tahoma"/>
        </w:rPr>
        <w:t>t</w:t>
      </w:r>
      <w:r w:rsidR="004F5620">
        <w:rPr>
          <w:rFonts w:cs="Tahoma"/>
        </w:rPr>
        <w:t>he dominant culture resources</w:t>
      </w:r>
      <w:r w:rsidR="00781EE2">
        <w:rPr>
          <w:rFonts w:cs="Tahoma"/>
        </w:rPr>
        <w:t xml:space="preserve"> and </w:t>
      </w:r>
      <w:r w:rsidR="0023618B">
        <w:rPr>
          <w:rFonts w:cs="Tahoma"/>
        </w:rPr>
        <w:t>information</w:t>
      </w:r>
      <w:r w:rsidR="004F5620">
        <w:rPr>
          <w:rFonts w:cs="Tahoma"/>
        </w:rPr>
        <w:t xml:space="preserve"> to themselves. </w:t>
      </w:r>
      <w:r w:rsidR="00430A0D">
        <w:rPr>
          <w:rFonts w:cs="Tahoma"/>
        </w:rPr>
        <w:t>This is because the community does not know where their power and authority come from</w:t>
      </w:r>
      <w:r w:rsidR="006F68CC">
        <w:rPr>
          <w:rFonts w:cs="Tahoma"/>
        </w:rPr>
        <w:t xml:space="preserve"> so they cannot control </w:t>
      </w:r>
      <w:r>
        <w:rPr>
          <w:rFonts w:cs="Tahoma"/>
        </w:rPr>
        <w:t>self-selected “leaders”</w:t>
      </w:r>
      <w:r w:rsidR="00430A0D">
        <w:rPr>
          <w:rFonts w:cs="Tahoma"/>
        </w:rPr>
        <w:t xml:space="preserve">. </w:t>
      </w:r>
      <w:r w:rsidR="006255BF">
        <w:rPr>
          <w:rFonts w:cs="Tahoma"/>
        </w:rPr>
        <w:t>The</w:t>
      </w:r>
      <w:r w:rsidR="001D0619">
        <w:rPr>
          <w:rFonts w:cs="Tahoma"/>
        </w:rPr>
        <w:t>ir</w:t>
      </w:r>
      <w:r w:rsidR="006255BF">
        <w:rPr>
          <w:rFonts w:cs="Tahoma"/>
        </w:rPr>
        <w:t xml:space="preserve"> immediate family becomes </w:t>
      </w:r>
      <w:r w:rsidR="0023618B">
        <w:rPr>
          <w:rFonts w:cs="Tahoma"/>
        </w:rPr>
        <w:t>wealthy</w:t>
      </w:r>
      <w:r w:rsidR="006255BF">
        <w:rPr>
          <w:rFonts w:cs="Tahoma"/>
        </w:rPr>
        <w:t xml:space="preserve"> while the </w:t>
      </w:r>
      <w:r w:rsidR="001D0619">
        <w:rPr>
          <w:rFonts w:cs="Tahoma"/>
        </w:rPr>
        <w:t xml:space="preserve">wider </w:t>
      </w:r>
      <w:r w:rsidR="006255BF">
        <w:rPr>
          <w:rFonts w:cs="Tahoma"/>
        </w:rPr>
        <w:t xml:space="preserve">community </w:t>
      </w:r>
      <w:r w:rsidR="00225687">
        <w:rPr>
          <w:rFonts w:cs="Tahoma"/>
        </w:rPr>
        <w:t>suffers</w:t>
      </w:r>
      <w:r w:rsidR="006255BF">
        <w:rPr>
          <w:rFonts w:cs="Tahoma"/>
        </w:rPr>
        <w:t xml:space="preserve">. </w:t>
      </w:r>
    </w:p>
    <w:p w:rsidR="005C7A9F" w:rsidRDefault="006255BF" w:rsidP="00161D5D">
      <w:pPr>
        <w:rPr>
          <w:rFonts w:cs="Tahoma"/>
        </w:rPr>
      </w:pPr>
      <w:r>
        <w:rPr>
          <w:rFonts w:cs="Tahoma"/>
        </w:rPr>
        <w:t>This model creates a very undemocratic governance structure within</w:t>
      </w:r>
      <w:r w:rsidR="0050387B">
        <w:rPr>
          <w:rFonts w:cs="Tahoma"/>
        </w:rPr>
        <w:t xml:space="preserve"> communities and contributes </w:t>
      </w:r>
      <w:r w:rsidR="00526334">
        <w:rPr>
          <w:rFonts w:cs="Tahoma"/>
        </w:rPr>
        <w:t>too</w:t>
      </w:r>
      <w:r w:rsidR="0050387B">
        <w:rPr>
          <w:rFonts w:cs="Tahoma"/>
        </w:rPr>
        <w:t xml:space="preserve"> </w:t>
      </w:r>
      <w:r w:rsidR="00526334">
        <w:rPr>
          <w:rFonts w:cs="Tahoma"/>
        </w:rPr>
        <w:t xml:space="preserve">many </w:t>
      </w:r>
      <w:r w:rsidR="0071148A">
        <w:rPr>
          <w:rFonts w:cs="Tahoma"/>
        </w:rPr>
        <w:t>end-stage ant</w:t>
      </w:r>
      <w:r w:rsidR="0050387B">
        <w:rPr>
          <w:rFonts w:cs="Tahoma"/>
        </w:rPr>
        <w:t>isocial problems</w:t>
      </w:r>
      <w:r>
        <w:rPr>
          <w:rFonts w:cs="Tahoma"/>
        </w:rPr>
        <w:t>.</w:t>
      </w:r>
    </w:p>
    <w:p w:rsidR="006255BF" w:rsidRDefault="00C422B2" w:rsidP="006255BF">
      <w:pPr>
        <w:pStyle w:val="Heading4"/>
      </w:pPr>
      <w:r>
        <w:lastRenderedPageBreak/>
        <w:t>A failed colonial method</w:t>
      </w:r>
    </w:p>
    <w:p w:rsidR="001B22D8" w:rsidRDefault="006565A3" w:rsidP="00161D5D">
      <w:pPr>
        <w:rPr>
          <w:rFonts w:cs="Tahoma"/>
        </w:rPr>
      </w:pPr>
      <w:r>
        <w:rPr>
          <w:rFonts w:cs="Tahoma"/>
        </w:rPr>
        <w:t xml:space="preserve">In 1789 </w:t>
      </w:r>
      <w:r w:rsidR="00C422B2">
        <w:rPr>
          <w:rFonts w:cs="Tahoma"/>
        </w:rPr>
        <w:t>Captain</w:t>
      </w:r>
      <w:r>
        <w:rPr>
          <w:rFonts w:cs="Tahoma"/>
        </w:rPr>
        <w:t xml:space="preserve"> Arthur Philip </w:t>
      </w:r>
      <w:r w:rsidR="00C422B2">
        <w:rPr>
          <w:rFonts w:cs="Tahoma"/>
        </w:rPr>
        <w:t xml:space="preserve">captured </w:t>
      </w:r>
      <w:r w:rsidRPr="006565A3">
        <w:rPr>
          <w:rFonts w:cs="Tahoma"/>
        </w:rPr>
        <w:t>Bennelong and Colby</w:t>
      </w:r>
      <w:r w:rsidR="00A54B0A">
        <w:rPr>
          <w:rStyle w:val="FootnoteReference"/>
          <w:rFonts w:cs="Tahoma"/>
        </w:rPr>
        <w:footnoteReference w:id="35"/>
      </w:r>
      <w:r w:rsidR="008A2601">
        <w:rPr>
          <w:rFonts w:cs="Tahoma"/>
        </w:rPr>
        <w:t xml:space="preserve">, pioneering </w:t>
      </w:r>
      <w:r w:rsidR="00B72051">
        <w:rPr>
          <w:rFonts w:cs="Tahoma"/>
        </w:rPr>
        <w:t>this</w:t>
      </w:r>
      <w:r>
        <w:rPr>
          <w:rFonts w:cs="Tahoma"/>
        </w:rPr>
        <w:t xml:space="preserve"> method of Aboriginal </w:t>
      </w:r>
      <w:r w:rsidR="00B34ED9">
        <w:rPr>
          <w:rFonts w:cs="Tahoma"/>
        </w:rPr>
        <w:t>“advancement”</w:t>
      </w:r>
      <w:r w:rsidR="00B72051">
        <w:rPr>
          <w:rFonts w:cs="Tahoma"/>
        </w:rPr>
        <w:t xml:space="preserve">. It </w:t>
      </w:r>
      <w:r>
        <w:rPr>
          <w:rFonts w:cs="Tahoma"/>
        </w:rPr>
        <w:t xml:space="preserve">did not work then and does not work today. </w:t>
      </w:r>
    </w:p>
    <w:p w:rsidR="000427E3" w:rsidRDefault="00B72051" w:rsidP="00161D5D">
      <w:pPr>
        <w:rPr>
          <w:rFonts w:cs="Tahoma"/>
        </w:rPr>
      </w:pPr>
      <w:r>
        <w:rPr>
          <w:rFonts w:cs="Tahoma"/>
        </w:rPr>
        <w:t xml:space="preserve">This old colonial method </w:t>
      </w:r>
      <w:r w:rsidR="00C422B2">
        <w:rPr>
          <w:rFonts w:cs="Tahoma"/>
        </w:rPr>
        <w:t xml:space="preserve">leads </w:t>
      </w:r>
      <w:r w:rsidR="00B34ED9">
        <w:rPr>
          <w:rFonts w:cs="Tahoma"/>
        </w:rPr>
        <w:t xml:space="preserve">to many of these young </w:t>
      </w:r>
      <w:r w:rsidR="000427E3">
        <w:rPr>
          <w:rFonts w:cs="Tahoma"/>
        </w:rPr>
        <w:t xml:space="preserve">people </w:t>
      </w:r>
      <w:r>
        <w:rPr>
          <w:rFonts w:cs="Tahoma"/>
        </w:rPr>
        <w:t>becoming lost between two worlds, super confused and</w:t>
      </w:r>
      <w:r w:rsidR="00B34ED9">
        <w:rPr>
          <w:rFonts w:cs="Tahoma"/>
        </w:rPr>
        <w:t xml:space="preserve"> rejected by both Balanda and Yolŋu communities</w:t>
      </w:r>
      <w:r>
        <w:rPr>
          <w:rFonts w:cs="Tahoma"/>
        </w:rPr>
        <w:t>. D</w:t>
      </w:r>
      <w:r w:rsidR="00B34ED9">
        <w:rPr>
          <w:rFonts w:cs="Tahoma"/>
        </w:rPr>
        <w:t>estined to a life of drug abuse and crime</w:t>
      </w:r>
      <w:r w:rsidR="003B3FBD">
        <w:rPr>
          <w:rFonts w:cs="Tahoma"/>
        </w:rPr>
        <w:t xml:space="preserve"> in Balanda communities</w:t>
      </w:r>
      <w:r w:rsidR="00C422B2">
        <w:rPr>
          <w:rFonts w:cs="Tahoma"/>
        </w:rPr>
        <w:t>. M</w:t>
      </w:r>
      <w:r>
        <w:rPr>
          <w:rFonts w:cs="Tahoma"/>
        </w:rPr>
        <w:t>ost</w:t>
      </w:r>
      <w:r w:rsidR="00C422B2">
        <w:rPr>
          <w:rFonts w:cs="Tahoma"/>
        </w:rPr>
        <w:t xml:space="preserve"> itinerant Aboriginal people in Darwin</w:t>
      </w:r>
      <w:r w:rsidR="00BA5983">
        <w:rPr>
          <w:rFonts w:cs="Tahoma"/>
        </w:rPr>
        <w:t xml:space="preserve">, and other capital cities across Australia </w:t>
      </w:r>
      <w:r w:rsidR="00403AE8">
        <w:rPr>
          <w:rFonts w:cs="Tahoma"/>
        </w:rPr>
        <w:t xml:space="preserve">have </w:t>
      </w:r>
      <w:r w:rsidR="00BA5983">
        <w:rPr>
          <w:rFonts w:cs="Tahoma"/>
        </w:rPr>
        <w:t>also walked in the</w:t>
      </w:r>
      <w:r>
        <w:rPr>
          <w:rFonts w:cs="Tahoma"/>
        </w:rPr>
        <w:t>se</w:t>
      </w:r>
      <w:r w:rsidR="00BA5983">
        <w:rPr>
          <w:rFonts w:cs="Tahoma"/>
        </w:rPr>
        <w:t xml:space="preserve"> same tragic shoes </w:t>
      </w:r>
      <w:r>
        <w:rPr>
          <w:rFonts w:cs="Tahoma"/>
        </w:rPr>
        <w:t xml:space="preserve">of </w:t>
      </w:r>
      <w:r w:rsidR="00BA5983" w:rsidRPr="006565A3">
        <w:rPr>
          <w:rFonts w:cs="Tahoma"/>
        </w:rPr>
        <w:t>Bennelong and Colby</w:t>
      </w:r>
      <w:r w:rsidR="00DD528D">
        <w:rPr>
          <w:rFonts w:cs="Tahoma"/>
        </w:rPr>
        <w:t xml:space="preserve"> adding greatly to the incarceration rates of Aboriginal people</w:t>
      </w:r>
      <w:r w:rsidR="00C422B2">
        <w:rPr>
          <w:rFonts w:cs="Tahoma"/>
        </w:rPr>
        <w:t>.</w:t>
      </w:r>
    </w:p>
    <w:p w:rsidR="00B34ED9" w:rsidRDefault="006255BF" w:rsidP="00161D5D">
      <w:pPr>
        <w:rPr>
          <w:rFonts w:cs="Tahoma"/>
        </w:rPr>
      </w:pPr>
      <w:r>
        <w:rPr>
          <w:rFonts w:cs="Tahoma"/>
        </w:rPr>
        <w:t>Capt</w:t>
      </w:r>
      <w:r w:rsidR="0006521C">
        <w:rPr>
          <w:rFonts w:cs="Tahoma"/>
        </w:rPr>
        <w:t>ain</w:t>
      </w:r>
      <w:r w:rsidR="009D58B6">
        <w:rPr>
          <w:rFonts w:cs="Tahoma"/>
        </w:rPr>
        <w:t xml:space="preserve"> Phillip’s two students were the first victims of this</w:t>
      </w:r>
      <w:r w:rsidR="0044672F">
        <w:rPr>
          <w:rFonts w:cs="Tahoma"/>
        </w:rPr>
        <w:t xml:space="preserve"> destructive </w:t>
      </w:r>
      <w:r w:rsidR="009D58B6">
        <w:rPr>
          <w:rFonts w:cs="Tahoma"/>
        </w:rPr>
        <w:t xml:space="preserve">educational methodology. </w:t>
      </w:r>
      <w:r w:rsidR="00B34ED9">
        <w:rPr>
          <w:rFonts w:cs="Tahoma"/>
        </w:rPr>
        <w:t>Colby died in England from pneumonia and Bennelong died back in Sydney of alcoholism at the age of 42 rejected and despised by both the British settlers and his own people. His only son</w:t>
      </w:r>
      <w:r w:rsidR="003E5D16">
        <w:rPr>
          <w:rFonts w:cs="Tahoma"/>
        </w:rPr>
        <w:t>,</w:t>
      </w:r>
      <w:r w:rsidR="009D58B6">
        <w:rPr>
          <w:rFonts w:cs="Tahoma"/>
        </w:rPr>
        <w:t xml:space="preserve"> </w:t>
      </w:r>
      <w:r w:rsidR="00B34ED9">
        <w:rPr>
          <w:rFonts w:cs="Tahoma"/>
        </w:rPr>
        <w:t>reared by a Methodist minister</w:t>
      </w:r>
      <w:r w:rsidR="003E5D16">
        <w:rPr>
          <w:rFonts w:cs="Tahoma"/>
        </w:rPr>
        <w:t>,</w:t>
      </w:r>
      <w:r w:rsidR="00B34ED9" w:rsidRPr="00B34ED9">
        <w:rPr>
          <w:rFonts w:cs="Tahoma"/>
        </w:rPr>
        <w:t xml:space="preserve"> </w:t>
      </w:r>
      <w:r w:rsidR="00B34ED9">
        <w:rPr>
          <w:rFonts w:cs="Tahoma"/>
        </w:rPr>
        <w:t>died at the young age of 24.</w:t>
      </w:r>
    </w:p>
    <w:p w:rsidR="00225687" w:rsidRDefault="00225687" w:rsidP="00161D5D">
      <w:pPr>
        <w:rPr>
          <w:rFonts w:cs="Tahoma"/>
        </w:rPr>
      </w:pPr>
      <w:r>
        <w:rPr>
          <w:rFonts w:cs="Tahoma"/>
        </w:rPr>
        <w:t xml:space="preserve">Instead of using </w:t>
      </w:r>
      <w:r w:rsidR="005169C5">
        <w:rPr>
          <w:rFonts w:cs="Tahoma"/>
        </w:rPr>
        <w:t xml:space="preserve">Philips model of taking people from their community trying </w:t>
      </w:r>
      <w:r w:rsidR="00705072">
        <w:rPr>
          <w:rFonts w:cs="Tahoma"/>
        </w:rPr>
        <w:t xml:space="preserve">to </w:t>
      </w:r>
      <w:r w:rsidR="005169C5">
        <w:rPr>
          <w:rFonts w:cs="Tahoma"/>
        </w:rPr>
        <w:t>change them and then using them to bring about change in their community</w:t>
      </w:r>
      <w:r w:rsidR="00705072">
        <w:rPr>
          <w:rFonts w:cs="Tahoma"/>
        </w:rPr>
        <w:t>,</w:t>
      </w:r>
      <w:r w:rsidR="00E73308">
        <w:rPr>
          <w:rFonts w:cs="Tahoma"/>
        </w:rPr>
        <w:t xml:space="preserve"> we need to </w:t>
      </w:r>
      <w:r>
        <w:rPr>
          <w:rFonts w:cs="Tahoma"/>
        </w:rPr>
        <w:t>look at the discussion above and find a new way. We need to find a way where we can help many different Aboriginal communities</w:t>
      </w:r>
      <w:r w:rsidR="00E73308">
        <w:rPr>
          <w:rFonts w:cs="Tahoma"/>
        </w:rPr>
        <w:t>, working from where they are at,</w:t>
      </w:r>
      <w:r>
        <w:rPr>
          <w:rFonts w:cs="Tahoma"/>
        </w:rPr>
        <w:t xml:space="preserve"> </w:t>
      </w:r>
      <w:r w:rsidR="00705072">
        <w:rPr>
          <w:rFonts w:cs="Tahoma"/>
        </w:rPr>
        <w:t xml:space="preserve">to </w:t>
      </w:r>
      <w:r>
        <w:rPr>
          <w:rFonts w:cs="Tahoma"/>
        </w:rPr>
        <w:t xml:space="preserve">get access to the information and resources they need for them to be in </w:t>
      </w:r>
      <w:r w:rsidR="00E73308">
        <w:rPr>
          <w:rFonts w:cs="Tahoma"/>
        </w:rPr>
        <w:t xml:space="preserve">an empowered position to respond to the </w:t>
      </w:r>
      <w:r w:rsidR="00526334">
        <w:rPr>
          <w:rFonts w:cs="Tahoma"/>
        </w:rPr>
        <w:t>m</w:t>
      </w:r>
      <w:r w:rsidR="006F68CC">
        <w:rPr>
          <w:rFonts w:cs="Tahoma"/>
        </w:rPr>
        <w:t>any living</w:t>
      </w:r>
      <w:r w:rsidR="00E73308">
        <w:rPr>
          <w:rFonts w:cs="Tahoma"/>
        </w:rPr>
        <w:t xml:space="preserve"> issues </w:t>
      </w:r>
      <w:r w:rsidR="006F68CC">
        <w:rPr>
          <w:rFonts w:cs="Tahoma"/>
        </w:rPr>
        <w:t>they face</w:t>
      </w:r>
      <w:r w:rsidR="00E73308">
        <w:rPr>
          <w:rFonts w:cs="Tahoma"/>
        </w:rPr>
        <w:t xml:space="preserve"> every day</w:t>
      </w:r>
      <w:r>
        <w:rPr>
          <w:rFonts w:cs="Tahoma"/>
        </w:rPr>
        <w:t xml:space="preserve">. </w:t>
      </w:r>
    </w:p>
    <w:p w:rsidR="00225687" w:rsidRDefault="00E73308" w:rsidP="00161D5D">
      <w:pPr>
        <w:rPr>
          <w:rFonts w:cs="Tahoma"/>
        </w:rPr>
      </w:pPr>
      <w:r>
        <w:rPr>
          <w:rFonts w:cs="Tahoma"/>
        </w:rPr>
        <w:t xml:space="preserve">In the diagram below we have a situation where there are two communities. One developing fast within their own social-economic-political </w:t>
      </w:r>
      <w:r w:rsidR="00B16D47">
        <w:rPr>
          <w:rFonts w:cs="Tahoma"/>
        </w:rPr>
        <w:t xml:space="preserve">(British culture) </w:t>
      </w:r>
      <w:r>
        <w:rPr>
          <w:rFonts w:cs="Tahoma"/>
        </w:rPr>
        <w:t>structure</w:t>
      </w:r>
      <w:r w:rsidR="00EA2FDD">
        <w:rPr>
          <w:rFonts w:cs="Tahoma"/>
        </w:rPr>
        <w:t xml:space="preserve"> on the south/left bank of the harbour the</w:t>
      </w:r>
      <w:r>
        <w:rPr>
          <w:rFonts w:cs="Tahoma"/>
        </w:rPr>
        <w:t xml:space="preserve"> other</w:t>
      </w:r>
      <w:r w:rsidR="006F68CC">
        <w:rPr>
          <w:rFonts w:cs="Tahoma"/>
        </w:rPr>
        <w:t xml:space="preserve"> (Aboriginal </w:t>
      </w:r>
      <w:r w:rsidR="00526334">
        <w:rPr>
          <w:rFonts w:cs="Tahoma"/>
        </w:rPr>
        <w:t>people/s</w:t>
      </w:r>
      <w:r w:rsidR="006F68CC">
        <w:rPr>
          <w:rFonts w:cs="Tahoma"/>
        </w:rPr>
        <w:t>),</w:t>
      </w:r>
      <w:r>
        <w:rPr>
          <w:rFonts w:cs="Tahoma"/>
        </w:rPr>
        <w:t xml:space="preserve"> </w:t>
      </w:r>
      <w:r w:rsidR="006F68CC">
        <w:rPr>
          <w:rFonts w:cs="Tahoma"/>
        </w:rPr>
        <w:t xml:space="preserve">on the north/right side of the harbour, </w:t>
      </w:r>
      <w:r>
        <w:rPr>
          <w:rFonts w:cs="Tahoma"/>
        </w:rPr>
        <w:t xml:space="preserve">lock-out of this same social-economic-political structure.  </w:t>
      </w:r>
    </w:p>
    <w:p w:rsidR="005169C5" w:rsidRDefault="0036751A" w:rsidP="00161D5D">
      <w:pPr>
        <w:rPr>
          <w:rFonts w:cs="Tahoma"/>
        </w:rPr>
      </w:pPr>
      <w:r>
        <w:rPr>
          <w:rFonts w:cs="Tahoma"/>
        </w:rPr>
        <w:t>Real solution</w:t>
      </w:r>
      <w:r w:rsidR="00E73308">
        <w:rPr>
          <w:rFonts w:cs="Tahoma"/>
        </w:rPr>
        <w:t>s</w:t>
      </w:r>
      <w:r>
        <w:rPr>
          <w:rFonts w:cs="Tahoma"/>
        </w:rPr>
        <w:t xml:space="preserve"> require that </w:t>
      </w:r>
      <w:r w:rsidR="00E73308">
        <w:rPr>
          <w:rFonts w:cs="Tahoma"/>
        </w:rPr>
        <w:t xml:space="preserve">real </w:t>
      </w:r>
      <w:r w:rsidR="008A2601">
        <w:rPr>
          <w:rFonts w:cs="Tahoma"/>
        </w:rPr>
        <w:t>c</w:t>
      </w:r>
      <w:r>
        <w:rPr>
          <w:rFonts w:cs="Tahoma"/>
        </w:rPr>
        <w:t>apacity</w:t>
      </w:r>
      <w:r w:rsidR="00E73308">
        <w:rPr>
          <w:rFonts w:cs="Tahoma"/>
        </w:rPr>
        <w:t xml:space="preserve"> is built </w:t>
      </w:r>
      <w:r w:rsidR="00523BF1">
        <w:rPr>
          <w:rFonts w:cs="Tahoma"/>
        </w:rPr>
        <w:t>within</w:t>
      </w:r>
      <w:r w:rsidR="00E73308">
        <w:rPr>
          <w:rFonts w:cs="Tahoma"/>
        </w:rPr>
        <w:t xml:space="preserve"> the </w:t>
      </w:r>
      <w:r w:rsidR="006F68CC">
        <w:rPr>
          <w:rFonts w:cs="Tahoma"/>
        </w:rPr>
        <w:t xml:space="preserve">Aboriginal </w:t>
      </w:r>
      <w:r w:rsidR="00E73308">
        <w:rPr>
          <w:rFonts w:cs="Tahoma"/>
        </w:rPr>
        <w:t>community/s</w:t>
      </w:r>
      <w:r w:rsidR="00705072">
        <w:rPr>
          <w:rFonts w:cs="Tahoma"/>
        </w:rPr>
        <w:t xml:space="preserve"> as whole living unit</w:t>
      </w:r>
      <w:r w:rsidR="006F68CC">
        <w:rPr>
          <w:rFonts w:cs="Tahoma"/>
        </w:rPr>
        <w:t>s</w:t>
      </w:r>
      <w:r w:rsidR="00E73308">
        <w:rPr>
          <w:rFonts w:cs="Tahoma"/>
        </w:rPr>
        <w:t xml:space="preserve">.  </w:t>
      </w:r>
    </w:p>
    <w:p w:rsidR="00654855" w:rsidRDefault="006F68CC" w:rsidP="00161D5D">
      <w:pPr>
        <w:rPr>
          <w:rFonts w:cs="Tahoma"/>
        </w:rPr>
      </w:pPr>
      <w:r>
        <w:rPr>
          <w:rFonts w:cs="Tahoma"/>
        </w:rPr>
        <w:t>J</w:t>
      </w:r>
      <w:r w:rsidR="00EA2FDD">
        <w:rPr>
          <w:rFonts w:cs="Tahoma"/>
        </w:rPr>
        <w:t xml:space="preserve">ust </w:t>
      </w:r>
      <w:r>
        <w:rPr>
          <w:rFonts w:cs="Tahoma"/>
        </w:rPr>
        <w:t>rolling</w:t>
      </w:r>
      <w:r w:rsidR="00EA2FDD">
        <w:rPr>
          <w:rFonts w:cs="Tahoma"/>
        </w:rPr>
        <w:t xml:space="preserve"> out more </w:t>
      </w:r>
      <w:r w:rsidR="002A69C1">
        <w:rPr>
          <w:rFonts w:cs="Tahoma"/>
        </w:rPr>
        <w:t xml:space="preserve">dominant </w:t>
      </w:r>
      <w:r w:rsidR="00EA2FDD">
        <w:rPr>
          <w:rFonts w:cs="Tahoma"/>
        </w:rPr>
        <w:t>culture services</w:t>
      </w:r>
      <w:r>
        <w:rPr>
          <w:rFonts w:cs="Tahoma"/>
        </w:rPr>
        <w:t>, to fix the “problem”, will not work</w:t>
      </w:r>
      <w:r w:rsidR="00DE260D">
        <w:rPr>
          <w:rFonts w:cs="Tahoma"/>
        </w:rPr>
        <w:t>.</w:t>
      </w:r>
      <w:r>
        <w:rPr>
          <w:rFonts w:cs="Tahoma"/>
        </w:rPr>
        <w:t xml:space="preserve"> </w:t>
      </w:r>
      <w:r w:rsidR="00DE260D">
        <w:rPr>
          <w:rFonts w:cs="Tahoma"/>
        </w:rPr>
        <w:t>No</w:t>
      </w:r>
      <w:r>
        <w:rPr>
          <w:rFonts w:cs="Tahoma"/>
        </w:rPr>
        <w:t xml:space="preserve"> matter how much money </w:t>
      </w:r>
      <w:r w:rsidR="00705072">
        <w:rPr>
          <w:rFonts w:cs="Tahoma"/>
        </w:rPr>
        <w:t>is</w:t>
      </w:r>
      <w:r>
        <w:rPr>
          <w:rFonts w:cs="Tahoma"/>
        </w:rPr>
        <w:t xml:space="preserve"> direct at it. </w:t>
      </w:r>
      <w:r w:rsidR="00DE260D">
        <w:rPr>
          <w:rFonts w:cs="Tahoma"/>
        </w:rPr>
        <w:t>Leaving the people on both side</w:t>
      </w:r>
      <w:r w:rsidR="00705072">
        <w:rPr>
          <w:rFonts w:cs="Tahoma"/>
        </w:rPr>
        <w:t>s</w:t>
      </w:r>
      <w:r w:rsidR="00DE260D">
        <w:rPr>
          <w:rFonts w:cs="Tahoma"/>
        </w:rPr>
        <w:t xml:space="preserve"> criticising Government. </w:t>
      </w:r>
      <w:r w:rsidR="00B16D47">
        <w:rPr>
          <w:rFonts w:cs="Tahoma"/>
        </w:rPr>
        <w:t xml:space="preserve">Many mainstream Australians </w:t>
      </w:r>
      <w:r w:rsidR="00DE260D">
        <w:rPr>
          <w:rFonts w:cs="Tahoma"/>
        </w:rPr>
        <w:t xml:space="preserve">will say, “Look at all the resource going nowhere” while Aboriginal people </w:t>
      </w:r>
      <w:r w:rsidR="00ED0CA5">
        <w:rPr>
          <w:rFonts w:cs="Tahoma"/>
        </w:rPr>
        <w:t xml:space="preserve">will </w:t>
      </w:r>
      <w:r w:rsidR="00DE260D">
        <w:rPr>
          <w:rFonts w:cs="Tahoma"/>
        </w:rPr>
        <w:t>feel more deprived. Without the capacity being built on the right</w:t>
      </w:r>
      <w:r w:rsidR="00ED0CA5">
        <w:rPr>
          <w:rFonts w:cs="Tahoma"/>
        </w:rPr>
        <w:t xml:space="preserve"> </w:t>
      </w:r>
      <w:r w:rsidR="00DE260D">
        <w:rPr>
          <w:rFonts w:cs="Tahoma"/>
        </w:rPr>
        <w:t xml:space="preserve">side </w:t>
      </w:r>
      <w:r w:rsidR="00ED0CA5">
        <w:rPr>
          <w:rFonts w:cs="Tahoma"/>
        </w:rPr>
        <w:t xml:space="preserve">of the harbour the Aboriginal Communities </w:t>
      </w:r>
      <w:r w:rsidR="00ED0CA5">
        <w:rPr>
          <w:rFonts w:cs="Tahoma"/>
        </w:rPr>
        <w:lastRenderedPageBreak/>
        <w:t xml:space="preserve">will not be able to effectively and efficiently </w:t>
      </w:r>
      <w:r w:rsidR="00DE260D">
        <w:rPr>
          <w:rFonts w:cs="Tahoma"/>
        </w:rPr>
        <w:t xml:space="preserve">appropriate </w:t>
      </w:r>
      <w:r w:rsidR="00526334">
        <w:rPr>
          <w:rFonts w:cs="Tahoma"/>
        </w:rPr>
        <w:t>the services and resources</w:t>
      </w:r>
      <w:r w:rsidR="00ED0CA5">
        <w:rPr>
          <w:rFonts w:cs="Tahoma"/>
        </w:rPr>
        <w:t xml:space="preserve">. </w:t>
      </w:r>
      <w:r w:rsidR="00654855" w:rsidRPr="00654855">
        <w:rPr>
          <w:rFonts w:cs="Tahoma"/>
          <w:noProof/>
          <w:lang w:eastAsia="en-AU"/>
        </w:rPr>
        <w:drawing>
          <wp:inline distT="0" distB="0" distL="0" distR="0">
            <wp:extent cx="3713827" cy="5171398"/>
            <wp:effectExtent l="0" t="4763" r="0" b="0"/>
            <wp:docPr id="1" name="Picture 2" descr="C:\Users\Default.Default-PC\Documents\B3 - SEMINARS &amp; WORK SHOPS\1c -  Collection Folder\Shirlies drawings\Harbour Bridge No3 image.t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Users\Default.Default-PC\Documents\B3 - SEMINARS &amp; WORK SHOPS\1c -  Collection Folder\Shirlies drawings\Harbour Bridge No3 image.tif"/>
                    <pic:cNvPicPr>
                      <a:picLocks noGrp="1" noChangeAspect="1" noChangeArrowheads="1"/>
                    </pic:cNvPicPr>
                  </pic:nvPicPr>
                  <pic:blipFill>
                    <a:blip r:embed="rId20" cstate="print"/>
                    <a:srcRect/>
                    <a:stretch>
                      <a:fillRect/>
                    </a:stretch>
                  </pic:blipFill>
                  <pic:spPr bwMode="auto">
                    <a:xfrm rot="5400000">
                      <a:off x="0" y="0"/>
                      <a:ext cx="3786666" cy="5272824"/>
                    </a:xfrm>
                    <a:prstGeom prst="rect">
                      <a:avLst/>
                    </a:prstGeom>
                    <a:noFill/>
                  </pic:spPr>
                </pic:pic>
              </a:graphicData>
            </a:graphic>
          </wp:inline>
        </w:drawing>
      </w:r>
    </w:p>
    <w:p w:rsidR="00654855" w:rsidRDefault="00654855" w:rsidP="00654855">
      <w:pPr>
        <w:rPr>
          <w:rFonts w:cs="Tahoma"/>
        </w:rPr>
      </w:pPr>
      <w:r>
        <w:rPr>
          <w:rFonts w:cs="Tahoma"/>
        </w:rPr>
        <w:t xml:space="preserve">Imagine being born on the north side of the harbour and wondering all your life how the people, just over there, on the south side become so successful, do not die young like your people do, seem to have so much money and so many assets, have thriving businesses and good employment, do well at school and university and the list goes on. Imagine how that feels. This is the mental torment that is carried by </w:t>
      </w:r>
      <w:r w:rsidR="0006521C">
        <w:rPr>
          <w:rFonts w:cs="Tahoma"/>
        </w:rPr>
        <w:t xml:space="preserve">Yolŋu </w:t>
      </w:r>
      <w:r>
        <w:rPr>
          <w:rFonts w:cs="Tahoma"/>
        </w:rPr>
        <w:t xml:space="preserve">and other Aboriginal people across the country. </w:t>
      </w:r>
    </w:p>
    <w:p w:rsidR="003B3D0B" w:rsidRDefault="003B3D0B" w:rsidP="00654855">
      <w:pPr>
        <w:rPr>
          <w:rFonts w:cs="Tahoma"/>
        </w:rPr>
      </w:pPr>
      <w:r w:rsidRPr="003B3D0B">
        <w:rPr>
          <w:rFonts w:cs="Tahoma"/>
        </w:rPr>
        <w:t>The ‘just over there’ experiences are now very real for Yolŋu and many other Aboriginal people in Australia today. The people have access to TV, videos and many also find themselves on school excursions to capital cities and places of interest across the country. But these conversation are all in English and when they ask their parent question about mainstream Australian people their parent have the same question so they cannot help them in their home language. For them it’s as though they lived just across the Harbour, seeing the lifestyle and wealth of people on the south side. Most conclude that all Balanda people get all their assets, homes and jobs through some form of government grant. Their big WHY question is, why do we miss out?</w:t>
      </w:r>
    </w:p>
    <w:p w:rsidR="00654855" w:rsidRDefault="00654855" w:rsidP="00654855">
      <w:pPr>
        <w:rPr>
          <w:rFonts w:cs="Tahoma"/>
        </w:rPr>
      </w:pPr>
      <w:r>
        <w:rPr>
          <w:rFonts w:cs="Tahoma"/>
        </w:rPr>
        <w:t>Trying to work out how the mainstream dominant Australian community works, without any formal</w:t>
      </w:r>
      <w:r w:rsidR="006963AC">
        <w:rPr>
          <w:rFonts w:cs="Tahoma"/>
        </w:rPr>
        <w:t xml:space="preserve"> community capacity building</w:t>
      </w:r>
      <w:r>
        <w:rPr>
          <w:rFonts w:cs="Tahoma"/>
        </w:rPr>
        <w:t xml:space="preserve"> program to do so</w:t>
      </w:r>
      <w:r w:rsidR="006963AC">
        <w:rPr>
          <w:rFonts w:cs="Tahoma"/>
        </w:rPr>
        <w:t>,</w:t>
      </w:r>
      <w:r>
        <w:rPr>
          <w:rFonts w:cs="Tahoma"/>
        </w:rPr>
        <w:t xml:space="preserve"> leads to high levels of depression and creates the paralysing culture of silence.</w:t>
      </w:r>
      <w:r w:rsidRPr="00CB5BCF">
        <w:rPr>
          <w:rFonts w:cs="Tahoma"/>
        </w:rPr>
        <w:t xml:space="preserve"> </w:t>
      </w:r>
      <w:r w:rsidR="006963AC">
        <w:rPr>
          <w:rFonts w:cs="Tahoma"/>
        </w:rPr>
        <w:t>Th</w:t>
      </w:r>
      <w:r w:rsidR="00ED0CA5">
        <w:rPr>
          <w:rFonts w:cs="Tahoma"/>
        </w:rPr>
        <w:t>e latest</w:t>
      </w:r>
      <w:r>
        <w:rPr>
          <w:rFonts w:cs="Tahoma"/>
        </w:rPr>
        <w:t xml:space="preserve"> 2016 </w:t>
      </w:r>
      <w:r>
        <w:t xml:space="preserve">Overcoming Indigenous Disadvantage report </w:t>
      </w:r>
      <w:r w:rsidR="00ED0CA5">
        <w:t>spells out that</w:t>
      </w:r>
      <w:r w:rsidR="006963AC">
        <w:t xml:space="preserve"> </w:t>
      </w:r>
      <w:r>
        <w:t xml:space="preserve">there are </w:t>
      </w:r>
      <w:r>
        <w:rPr>
          <w:rFonts w:cs="Tahoma"/>
        </w:rPr>
        <w:t>three main areas that show a clear regression</w:t>
      </w:r>
      <w:r w:rsidR="00ED0CA5">
        <w:rPr>
          <w:rFonts w:cs="Tahoma"/>
        </w:rPr>
        <w:t xml:space="preserve"> in Aboriginal communities</w:t>
      </w:r>
      <w:r>
        <w:rPr>
          <w:rFonts w:cs="Tahoma"/>
        </w:rPr>
        <w:t>. They</w:t>
      </w:r>
      <w:r>
        <w:t xml:space="preserve"> are mental </w:t>
      </w:r>
      <w:r>
        <w:lastRenderedPageBreak/>
        <w:t>health, suicide and self-harm, drugs another substance abuse</w:t>
      </w:r>
      <w:r w:rsidR="00705072">
        <w:t>. All</w:t>
      </w:r>
      <w:r w:rsidR="006963AC">
        <w:t xml:space="preserve"> clear social indicators of disempowered communities now living in a culture of silence</w:t>
      </w:r>
      <w:r>
        <w:t>.</w:t>
      </w:r>
      <w:r>
        <w:rPr>
          <w:rStyle w:val="FootnoteReference"/>
        </w:rPr>
        <w:footnoteReference w:id="36"/>
      </w:r>
      <w:r w:rsidRPr="00FE7B46">
        <w:rPr>
          <w:rFonts w:cs="Tahoma"/>
        </w:rPr>
        <w:t xml:space="preserve"> </w:t>
      </w:r>
    </w:p>
    <w:p w:rsidR="00654855" w:rsidRDefault="00654855" w:rsidP="00654855">
      <w:pPr>
        <w:rPr>
          <w:rFonts w:cs="Tahoma"/>
        </w:rPr>
      </w:pPr>
    </w:p>
    <w:p w:rsidR="000427E3" w:rsidRPr="00563942" w:rsidRDefault="001C2BBB" w:rsidP="008F3A49">
      <w:pPr>
        <w:pStyle w:val="Heading1"/>
      </w:pPr>
      <w:bookmarkStart w:id="34" w:name="_Toc468711308"/>
      <w:r>
        <w:t xml:space="preserve">Capacity building for </w:t>
      </w:r>
      <w:r w:rsidR="009E61A7">
        <w:t>Australian citizens</w:t>
      </w:r>
      <w:bookmarkEnd w:id="34"/>
    </w:p>
    <w:p w:rsidR="007B6C52" w:rsidRDefault="007B6C52" w:rsidP="0044672F">
      <w:pPr>
        <w:rPr>
          <w:rFonts w:cs="Tahoma"/>
        </w:rPr>
      </w:pPr>
      <w:r>
        <w:rPr>
          <w:rFonts w:cs="Tahoma"/>
        </w:rPr>
        <w:t xml:space="preserve">What </w:t>
      </w:r>
      <w:r w:rsidR="009832AD">
        <w:rPr>
          <w:rFonts w:cs="Tahoma"/>
        </w:rPr>
        <w:t xml:space="preserve">are </w:t>
      </w:r>
      <w:r>
        <w:rPr>
          <w:rFonts w:cs="Tahoma"/>
        </w:rPr>
        <w:t>the capacity needs</w:t>
      </w:r>
      <w:r w:rsidR="00592053">
        <w:rPr>
          <w:rFonts w:cs="Tahoma"/>
        </w:rPr>
        <w:t xml:space="preserve"> of these </w:t>
      </w:r>
      <w:r w:rsidR="007F260B">
        <w:rPr>
          <w:rFonts w:cs="Tahoma"/>
        </w:rPr>
        <w:t xml:space="preserve">Aboriginal </w:t>
      </w:r>
      <w:r w:rsidR="009E61A7">
        <w:rPr>
          <w:rFonts w:cs="Tahoma"/>
        </w:rPr>
        <w:t>Australians citizens</w:t>
      </w:r>
      <w:r w:rsidR="007F260B">
        <w:rPr>
          <w:rFonts w:cs="Tahoma"/>
        </w:rPr>
        <w:t xml:space="preserve">? </w:t>
      </w:r>
      <w:r w:rsidR="0028464F">
        <w:rPr>
          <w:rFonts w:cs="Tahoma"/>
        </w:rPr>
        <w:t xml:space="preserve"> </w:t>
      </w:r>
    </w:p>
    <w:p w:rsidR="007B6C52" w:rsidRDefault="0028464F" w:rsidP="0044672F">
      <w:pPr>
        <w:rPr>
          <w:rFonts w:cs="Tahoma"/>
        </w:rPr>
      </w:pPr>
      <w:r>
        <w:rPr>
          <w:rFonts w:cs="Tahoma"/>
        </w:rPr>
        <w:t xml:space="preserve">Today Aboriginal people live in many different communities all over Australia. Some still have a lot of traditional knowledge </w:t>
      </w:r>
      <w:r w:rsidR="009832AD">
        <w:rPr>
          <w:rFonts w:cs="Tahoma"/>
        </w:rPr>
        <w:t xml:space="preserve">while </w:t>
      </w:r>
      <w:r>
        <w:rPr>
          <w:rFonts w:cs="Tahoma"/>
        </w:rPr>
        <w:t xml:space="preserve">others have lost almost all of it. So the capacity needs will be different within each of these communities. </w:t>
      </w:r>
    </w:p>
    <w:p w:rsidR="00271F5D" w:rsidRDefault="0028464F" w:rsidP="0044672F">
      <w:pPr>
        <w:rPr>
          <w:rFonts w:cs="Tahoma"/>
        </w:rPr>
      </w:pPr>
      <w:r>
        <w:rPr>
          <w:rFonts w:cs="Tahoma"/>
        </w:rPr>
        <w:t xml:space="preserve">However there is some </w:t>
      </w:r>
      <w:r w:rsidR="009832AD">
        <w:rPr>
          <w:rFonts w:cs="Tahoma"/>
        </w:rPr>
        <w:t xml:space="preserve">essential </w:t>
      </w:r>
      <w:r>
        <w:rPr>
          <w:rFonts w:cs="Tahoma"/>
        </w:rPr>
        <w:t xml:space="preserve">principle information and knowledge that is needed in all communities, </w:t>
      </w:r>
      <w:r w:rsidR="009832AD">
        <w:rPr>
          <w:rFonts w:cs="Tahoma"/>
        </w:rPr>
        <w:t>with some variation, to build</w:t>
      </w:r>
      <w:r>
        <w:rPr>
          <w:rFonts w:cs="Tahoma"/>
        </w:rPr>
        <w:t xml:space="preserve"> capacity</w:t>
      </w:r>
      <w:r w:rsidR="00D87B7F">
        <w:rPr>
          <w:rFonts w:cs="Tahoma"/>
        </w:rPr>
        <w:t xml:space="preserve"> so the </w:t>
      </w:r>
      <w:r>
        <w:rPr>
          <w:rFonts w:cs="Tahoma"/>
        </w:rPr>
        <w:t>people can take control over their family</w:t>
      </w:r>
      <w:r w:rsidR="00D87B7F">
        <w:rPr>
          <w:rFonts w:cs="Tahoma"/>
        </w:rPr>
        <w:t xml:space="preserve"> and communities </w:t>
      </w:r>
      <w:r w:rsidR="009E61A7">
        <w:rPr>
          <w:rFonts w:cs="Tahoma"/>
        </w:rPr>
        <w:t>and become effective citizens</w:t>
      </w:r>
      <w:r>
        <w:rPr>
          <w:rFonts w:cs="Tahoma"/>
        </w:rPr>
        <w:t>.</w:t>
      </w:r>
      <w:r w:rsidR="00E6197C">
        <w:rPr>
          <w:rFonts w:cs="Tahoma"/>
        </w:rPr>
        <w:t xml:space="preserve"> </w:t>
      </w:r>
    </w:p>
    <w:p w:rsidR="0028464F" w:rsidRDefault="00B8083D" w:rsidP="0044672F">
      <w:pPr>
        <w:rPr>
          <w:rFonts w:cs="Tahoma"/>
        </w:rPr>
      </w:pPr>
      <w:r>
        <w:rPr>
          <w:rFonts w:cs="Tahoma"/>
        </w:rPr>
        <w:t xml:space="preserve">Regardless of where Aboriginal people </w:t>
      </w:r>
      <w:r w:rsidR="00E6197C">
        <w:rPr>
          <w:rFonts w:cs="Tahoma"/>
        </w:rPr>
        <w:t xml:space="preserve">are </w:t>
      </w:r>
      <w:r w:rsidR="00605252">
        <w:rPr>
          <w:rFonts w:cs="Tahoma"/>
        </w:rPr>
        <w:t xml:space="preserve">at they </w:t>
      </w:r>
      <w:r w:rsidR="00E6197C">
        <w:rPr>
          <w:rFonts w:cs="Tahoma"/>
        </w:rPr>
        <w:t xml:space="preserve">need </w:t>
      </w:r>
      <w:r w:rsidR="00605252">
        <w:rPr>
          <w:rFonts w:cs="Tahoma"/>
        </w:rPr>
        <w:t xml:space="preserve">to be </w:t>
      </w:r>
      <w:r w:rsidR="00E6197C">
        <w:rPr>
          <w:rFonts w:cs="Tahoma"/>
        </w:rPr>
        <w:t xml:space="preserve">able to understand how the </w:t>
      </w:r>
      <w:r>
        <w:rPr>
          <w:rFonts w:cs="Tahoma"/>
        </w:rPr>
        <w:t xml:space="preserve">mainstream </w:t>
      </w:r>
      <w:r w:rsidR="00E6197C">
        <w:rPr>
          <w:rFonts w:cs="Tahoma"/>
        </w:rPr>
        <w:t>community operates. All Aboriginal people across Australia need to know how the world around them</w:t>
      </w:r>
      <w:r w:rsidR="001836B9">
        <w:rPr>
          <w:rFonts w:cs="Tahoma"/>
        </w:rPr>
        <w:t xml:space="preserve"> works </w:t>
      </w:r>
      <w:r w:rsidR="00605252">
        <w:rPr>
          <w:rFonts w:cs="Tahoma"/>
        </w:rPr>
        <w:t>in 2016</w:t>
      </w:r>
      <w:r w:rsidR="00E6197C">
        <w:rPr>
          <w:rFonts w:cs="Tahoma"/>
        </w:rPr>
        <w:t>. In short they need to become economic</w:t>
      </w:r>
      <w:r w:rsidR="001836B9">
        <w:rPr>
          <w:rFonts w:cs="Tahoma"/>
        </w:rPr>
        <w:t>ally</w:t>
      </w:r>
      <w:r w:rsidR="00E6197C">
        <w:rPr>
          <w:rFonts w:cs="Tahoma"/>
        </w:rPr>
        <w:t>, medically and legally literate.</w:t>
      </w:r>
      <w:r w:rsidR="00605252">
        <w:rPr>
          <w:rFonts w:cs="Tahoma"/>
        </w:rPr>
        <w:t xml:space="preserve"> </w:t>
      </w:r>
    </w:p>
    <w:p w:rsidR="0028464F" w:rsidRDefault="00E6197C" w:rsidP="0044672F">
      <w:pPr>
        <w:rPr>
          <w:rFonts w:cs="Tahoma"/>
        </w:rPr>
      </w:pPr>
      <w:r>
        <w:rPr>
          <w:rFonts w:cs="Tahoma"/>
        </w:rPr>
        <w:t xml:space="preserve">We need to dispense with the neo-colonial idea that only Aboriginal People educated through </w:t>
      </w:r>
      <w:r w:rsidR="00F6620C">
        <w:rPr>
          <w:rFonts w:cs="Tahoma"/>
        </w:rPr>
        <w:t xml:space="preserve">dominant culture </w:t>
      </w:r>
      <w:r>
        <w:rPr>
          <w:rFonts w:cs="Tahoma"/>
        </w:rPr>
        <w:t xml:space="preserve">schools and universities can understand these things. </w:t>
      </w:r>
      <w:r w:rsidR="00605252">
        <w:rPr>
          <w:rFonts w:cs="Tahoma"/>
        </w:rPr>
        <w:t>Having worked</w:t>
      </w:r>
      <w:r>
        <w:rPr>
          <w:rFonts w:cs="Tahoma"/>
        </w:rPr>
        <w:t xml:space="preserve"> with Aboriginal people in many different situations </w:t>
      </w:r>
      <w:r w:rsidR="00605252">
        <w:rPr>
          <w:rFonts w:cs="Tahoma"/>
        </w:rPr>
        <w:t xml:space="preserve">across the country </w:t>
      </w:r>
      <w:r>
        <w:rPr>
          <w:rFonts w:cs="Tahoma"/>
        </w:rPr>
        <w:t xml:space="preserve">as well as </w:t>
      </w:r>
      <w:r w:rsidR="00605252">
        <w:rPr>
          <w:rFonts w:cs="Tahoma"/>
        </w:rPr>
        <w:t xml:space="preserve">with </w:t>
      </w:r>
      <w:r>
        <w:rPr>
          <w:rFonts w:cs="Tahoma"/>
        </w:rPr>
        <w:t>Yolŋu I know that th</w:t>
      </w:r>
      <w:r w:rsidR="00F6620C">
        <w:rPr>
          <w:rFonts w:cs="Tahoma"/>
        </w:rPr>
        <w:t xml:space="preserve">e </w:t>
      </w:r>
      <w:r>
        <w:rPr>
          <w:rFonts w:cs="Tahoma"/>
        </w:rPr>
        <w:t>capacity building/community education</w:t>
      </w:r>
      <w:r w:rsidR="00AA7EA6">
        <w:rPr>
          <w:rFonts w:cs="Tahoma"/>
        </w:rPr>
        <w:t>, proposed here</w:t>
      </w:r>
      <w:r>
        <w:rPr>
          <w:rFonts w:cs="Tahoma"/>
        </w:rPr>
        <w:t xml:space="preserve"> is possible</w:t>
      </w:r>
      <w:r w:rsidR="00271F5D">
        <w:rPr>
          <w:rFonts w:cs="Tahoma"/>
        </w:rPr>
        <w:t xml:space="preserve"> in all groups of people</w:t>
      </w:r>
      <w:r>
        <w:rPr>
          <w:rFonts w:cs="Tahoma"/>
        </w:rPr>
        <w:t xml:space="preserve">. </w:t>
      </w:r>
      <w:r w:rsidR="00271F5D">
        <w:rPr>
          <w:rFonts w:cs="Tahoma"/>
        </w:rPr>
        <w:t>We need not be limited by the Balanda understanding of education</w:t>
      </w:r>
      <w:r w:rsidR="00D87B7F">
        <w:rPr>
          <w:rFonts w:cs="Tahoma"/>
        </w:rPr>
        <w:t xml:space="preserve"> or the cultural naming that suggests that adult </w:t>
      </w:r>
      <w:r w:rsidR="00B75D18">
        <w:rPr>
          <w:rFonts w:cs="Tahoma"/>
        </w:rPr>
        <w:t xml:space="preserve">Aboriginal </w:t>
      </w:r>
      <w:r w:rsidR="00D87B7F">
        <w:rPr>
          <w:rFonts w:cs="Tahoma"/>
        </w:rPr>
        <w:t xml:space="preserve">people will not be able to understand </w:t>
      </w:r>
      <w:r w:rsidR="00AA7EA6">
        <w:rPr>
          <w:rFonts w:cs="Tahoma"/>
        </w:rPr>
        <w:t>this information</w:t>
      </w:r>
      <w:r w:rsidR="00D87B7F">
        <w:rPr>
          <w:rFonts w:cs="Tahoma"/>
        </w:rPr>
        <w:t xml:space="preserve">. </w:t>
      </w:r>
      <w:r w:rsidR="001C2BBB">
        <w:rPr>
          <w:rFonts w:cs="Tahoma"/>
        </w:rPr>
        <w:t>In fact people with the most traditional knowledge will be able to understand</w:t>
      </w:r>
      <w:r w:rsidR="00AA7EA6">
        <w:rPr>
          <w:rFonts w:cs="Tahoma"/>
        </w:rPr>
        <w:t xml:space="preserve"> </w:t>
      </w:r>
      <w:r w:rsidR="000242E2">
        <w:rPr>
          <w:rFonts w:cs="Tahoma"/>
        </w:rPr>
        <w:t xml:space="preserve">very </w:t>
      </w:r>
      <w:r w:rsidR="00AA7EA6">
        <w:rPr>
          <w:rFonts w:cs="Tahoma"/>
        </w:rPr>
        <w:t>quick</w:t>
      </w:r>
      <w:r w:rsidR="000242E2">
        <w:rPr>
          <w:rFonts w:cs="Tahoma"/>
        </w:rPr>
        <w:t>ly</w:t>
      </w:r>
      <w:r w:rsidR="00AA7EA6">
        <w:rPr>
          <w:rFonts w:cs="Tahoma"/>
        </w:rPr>
        <w:t xml:space="preserve">, due to the highly developed concept knowledge construction in their own </w:t>
      </w:r>
      <w:r w:rsidR="00847244">
        <w:rPr>
          <w:rFonts w:cs="Tahoma"/>
        </w:rPr>
        <w:t>Australian L</w:t>
      </w:r>
      <w:r w:rsidR="00AA7EA6">
        <w:rPr>
          <w:rFonts w:cs="Tahoma"/>
        </w:rPr>
        <w:t>anguage</w:t>
      </w:r>
      <w:r w:rsidR="00ED606E">
        <w:rPr>
          <w:rFonts w:cs="Tahoma"/>
        </w:rPr>
        <w:t>/s</w:t>
      </w:r>
      <w:r w:rsidR="001C2BBB">
        <w:rPr>
          <w:rFonts w:cs="Tahoma"/>
        </w:rPr>
        <w:t xml:space="preserve">. </w:t>
      </w:r>
    </w:p>
    <w:p w:rsidR="00ED606E" w:rsidRPr="00ED606E" w:rsidRDefault="00D87B7F" w:rsidP="00847244">
      <w:r>
        <w:t>Without this</w:t>
      </w:r>
      <w:r w:rsidR="00B52DEB">
        <w:t xml:space="preserve"> concept</w:t>
      </w:r>
      <w:r>
        <w:t xml:space="preserve"> form of community education</w:t>
      </w:r>
      <w:r w:rsidR="00563942">
        <w:t>,</w:t>
      </w:r>
      <w:r>
        <w:t xml:space="preserve"> cause and effect around medical, economical or legal issues make no sense</w:t>
      </w:r>
      <w:r w:rsidR="00FE7B46">
        <w:t>.</w:t>
      </w:r>
      <w:r>
        <w:t xml:space="preserve"> </w:t>
      </w:r>
      <w:r w:rsidR="00654855">
        <w:t>Past experience also shows that</w:t>
      </w:r>
      <w:r>
        <w:t xml:space="preserve"> once people have a clear concept</w:t>
      </w:r>
      <w:r w:rsidR="00654855">
        <w:t>ual</w:t>
      </w:r>
      <w:r>
        <w:t xml:space="preserve"> understanding of how the world works they will then demand skill education.</w:t>
      </w:r>
      <w:r w:rsidR="00ED606E" w:rsidRPr="00ED606E">
        <w:t xml:space="preserve"> </w:t>
      </w:r>
    </w:p>
    <w:p w:rsidR="00C369CE" w:rsidRDefault="00C369CE" w:rsidP="008F3A49">
      <w:pPr>
        <w:pStyle w:val="Heading2"/>
      </w:pPr>
      <w:bookmarkStart w:id="35" w:name="_Toc468711309"/>
      <w:bookmarkStart w:id="36" w:name="_Toc466383387"/>
      <w:r>
        <w:t>Five capacity building programs</w:t>
      </w:r>
      <w:bookmarkEnd w:id="35"/>
    </w:p>
    <w:p w:rsidR="00654855" w:rsidRDefault="00654855" w:rsidP="00654855">
      <w:pPr>
        <w:rPr>
          <w:rFonts w:cs="Tahoma"/>
        </w:rPr>
      </w:pPr>
      <w:r>
        <w:rPr>
          <w:rFonts w:cs="Tahoma"/>
        </w:rPr>
        <w:t>I find o</w:t>
      </w:r>
      <w:r w:rsidRPr="009D58B6">
        <w:rPr>
          <w:rFonts w:cs="Tahoma"/>
        </w:rPr>
        <w:t xml:space="preserve">ver and over again that when the people </w:t>
      </w:r>
      <w:r>
        <w:rPr>
          <w:rFonts w:cs="Tahoma"/>
        </w:rPr>
        <w:t xml:space="preserve">get the answers to the big WHY questions </w:t>
      </w:r>
      <w:r w:rsidRPr="009D58B6">
        <w:rPr>
          <w:rFonts w:cs="Tahoma"/>
        </w:rPr>
        <w:t>in their own language they find solutions within</w:t>
      </w:r>
      <w:r>
        <w:rPr>
          <w:rFonts w:cs="Tahoma"/>
        </w:rPr>
        <w:t xml:space="preserve"> their own great resources to remedy their situation</w:t>
      </w:r>
      <w:r w:rsidRPr="009D58B6">
        <w:rPr>
          <w:rFonts w:cs="Tahoma"/>
        </w:rPr>
        <w:t xml:space="preserve">. Many </w:t>
      </w:r>
      <w:r>
        <w:rPr>
          <w:rFonts w:cs="Tahoma"/>
        </w:rPr>
        <w:t xml:space="preserve">of </w:t>
      </w:r>
      <w:r w:rsidRPr="009D58B6">
        <w:rPr>
          <w:rFonts w:cs="Tahoma"/>
        </w:rPr>
        <w:t>these solutions are cost-negative to government</w:t>
      </w:r>
      <w:r>
        <w:rPr>
          <w:rFonts w:cs="Tahoma"/>
        </w:rPr>
        <w:t>, due to the people being equally empowered like other Australian citizens</w:t>
      </w:r>
      <w:r w:rsidRPr="009D58B6">
        <w:rPr>
          <w:rFonts w:cs="Tahoma"/>
        </w:rPr>
        <w:t>.</w:t>
      </w:r>
    </w:p>
    <w:p w:rsidR="00C369CE" w:rsidRDefault="009B0CF6" w:rsidP="00C369CE">
      <w:r>
        <w:t xml:space="preserve">Listed below are </w:t>
      </w:r>
      <w:r w:rsidR="00C369CE">
        <w:t>five capacity building programs that I believe will</w:t>
      </w:r>
      <w:r w:rsidR="00DB5F96">
        <w:t xml:space="preserve"> provide the building blocks to</w:t>
      </w:r>
      <w:r w:rsidR="00C369CE">
        <w:t xml:space="preserve"> close the gap</w:t>
      </w:r>
      <w:r w:rsidR="00DB5F96">
        <w:t xml:space="preserve">. These building blocks will allow the people to build </w:t>
      </w:r>
      <w:r w:rsidR="00DB5F96">
        <w:lastRenderedPageBreak/>
        <w:t xml:space="preserve">their half </w:t>
      </w:r>
      <w:r w:rsidR="000F4413">
        <w:t xml:space="preserve">of the </w:t>
      </w:r>
      <w:r w:rsidR="00DB5F96">
        <w:t>bridge</w:t>
      </w:r>
      <w:r w:rsidR="00836CD8">
        <w:t>,</w:t>
      </w:r>
      <w:r w:rsidR="00C369CE">
        <w:t xml:space="preserve"> bring the people back from the cultural refugee status</w:t>
      </w:r>
      <w:r w:rsidR="00CB5BCF">
        <w:t>,</w:t>
      </w:r>
      <w:r w:rsidR="001C2BBB">
        <w:t xml:space="preserve"> </w:t>
      </w:r>
      <w:r w:rsidR="006C1EAF">
        <w:t>break</w:t>
      </w:r>
      <w:r w:rsidR="001C2BBB">
        <w:t xml:space="preserve"> the cycle of trauma,</w:t>
      </w:r>
      <w:r w:rsidR="00CB5BCF">
        <w:t xml:space="preserve"> </w:t>
      </w:r>
      <w:r w:rsidR="00E76FDF">
        <w:t>change</w:t>
      </w:r>
      <w:r w:rsidR="00CB5BCF">
        <w:t xml:space="preserve"> </w:t>
      </w:r>
      <w:r w:rsidR="0027634C">
        <w:t xml:space="preserve">the </w:t>
      </w:r>
      <w:r w:rsidR="00CB5BCF">
        <w:t>culture of silence</w:t>
      </w:r>
      <w:r w:rsidR="00C369CE">
        <w:t xml:space="preserve"> and less</w:t>
      </w:r>
      <w:r w:rsidR="00CB5BCF">
        <w:t>en</w:t>
      </w:r>
      <w:r w:rsidR="00C369CE">
        <w:t xml:space="preserve"> the </w:t>
      </w:r>
      <w:r w:rsidR="00836CD8">
        <w:t>end-stage</w:t>
      </w:r>
      <w:r w:rsidR="00836CD8" w:rsidRPr="00836CD8">
        <w:t xml:space="preserve"> </w:t>
      </w:r>
      <w:r w:rsidR="00836CD8">
        <w:t xml:space="preserve">anti-social </w:t>
      </w:r>
      <w:r w:rsidR="001D36E4">
        <w:t>“problems” seen across many Aboriginal communities today.</w:t>
      </w:r>
      <w:r w:rsidR="00EB4345">
        <w:t xml:space="preserve"> The</w:t>
      </w:r>
      <w:r w:rsidR="00143B3B">
        <w:t>se same programs</w:t>
      </w:r>
      <w:r w:rsidR="00EB4345">
        <w:t xml:space="preserve"> </w:t>
      </w:r>
      <w:r w:rsidR="00143B3B">
        <w:t xml:space="preserve">would </w:t>
      </w:r>
      <w:r w:rsidR="00EB4345">
        <w:t xml:space="preserve">also </w:t>
      </w:r>
      <w:r w:rsidR="00143B3B">
        <w:t>make</w:t>
      </w:r>
      <w:r w:rsidR="00EB4345">
        <w:t xml:space="preserve"> </w:t>
      </w:r>
      <w:r w:rsidR="00EE2BCF" w:rsidRPr="00950165">
        <w:rPr>
          <w:rFonts w:cs="Tahoma"/>
        </w:rPr>
        <w:t xml:space="preserve">time in detention </w:t>
      </w:r>
      <w:r w:rsidR="00143B3B">
        <w:rPr>
          <w:rFonts w:cs="Tahoma"/>
        </w:rPr>
        <w:t xml:space="preserve">much </w:t>
      </w:r>
      <w:r w:rsidR="00EE2BCF" w:rsidRPr="00950165">
        <w:rPr>
          <w:rFonts w:cs="Tahoma"/>
        </w:rPr>
        <w:t>more positive</w:t>
      </w:r>
      <w:r w:rsidR="00143B3B">
        <w:rPr>
          <w:rFonts w:cs="Tahoma"/>
        </w:rPr>
        <w:t xml:space="preserve"> where young people have a chance to receive good communication, real support and answers</w:t>
      </w:r>
      <w:r w:rsidR="00B17A86">
        <w:rPr>
          <w:rFonts w:cs="Tahoma"/>
        </w:rPr>
        <w:t xml:space="preserve"> to many of the big question they carry about the world around them</w:t>
      </w:r>
      <w:r w:rsidR="00EE2BCF">
        <w:rPr>
          <w:rFonts w:cs="Tahoma"/>
        </w:rPr>
        <w:t xml:space="preserve">.  </w:t>
      </w:r>
    </w:p>
    <w:p w:rsidR="00E76FDF" w:rsidRDefault="00E76FDF" w:rsidP="008B77FE">
      <w:pPr>
        <w:pStyle w:val="Heading3"/>
        <w:numPr>
          <w:ilvl w:val="0"/>
          <w:numId w:val="14"/>
        </w:numPr>
      </w:pPr>
      <w:bookmarkStart w:id="37" w:name="_Toc468711310"/>
      <w:bookmarkStart w:id="38" w:name="_Toc466383388"/>
      <w:r>
        <w:t>Community education</w:t>
      </w:r>
      <w:bookmarkEnd w:id="37"/>
    </w:p>
    <w:p w:rsidR="00501C0D" w:rsidRDefault="00E76FDF" w:rsidP="00E76FDF">
      <w:r>
        <w:t xml:space="preserve">The first of these </w:t>
      </w:r>
      <w:r w:rsidR="00DB5F96">
        <w:t>building blocks i</w:t>
      </w:r>
      <w:r>
        <w:t xml:space="preserve">s </w:t>
      </w:r>
      <w:r w:rsidR="002A2583">
        <w:t>a</w:t>
      </w:r>
      <w:r w:rsidR="00366963">
        <w:t xml:space="preserve"> c</w:t>
      </w:r>
      <w:r>
        <w:t>ommunity education program</w:t>
      </w:r>
      <w:r w:rsidR="00501C0D">
        <w:t xml:space="preserve"> aimed at the adult population within a particular language group</w:t>
      </w:r>
      <w:r>
        <w:t>.</w:t>
      </w:r>
      <w:r w:rsidR="00656746">
        <w:t xml:space="preserve"> Good community education programs</w:t>
      </w:r>
      <w:r w:rsidR="00501C0D">
        <w:t xml:space="preserve"> that cover the major questions and themes that are necessary to understand how the world around them works. </w:t>
      </w:r>
    </w:p>
    <w:p w:rsidR="00E76FDF" w:rsidRDefault="00E76FDF" w:rsidP="00E76FDF">
      <w:r>
        <w:t xml:space="preserve">This would cover different themes including </w:t>
      </w:r>
      <w:r w:rsidR="002A2583">
        <w:t xml:space="preserve">economic, </w:t>
      </w:r>
      <w:r>
        <w:t>medical</w:t>
      </w:r>
      <w:r w:rsidR="002A2583">
        <w:t>,</w:t>
      </w:r>
      <w:r>
        <w:t xml:space="preserve"> legal and political</w:t>
      </w:r>
      <w:r w:rsidR="002A2583">
        <w:t>/</w:t>
      </w:r>
      <w:r w:rsidR="00366963">
        <w:t>governance</w:t>
      </w:r>
      <w:r>
        <w:t xml:space="preserve"> </w:t>
      </w:r>
      <w:r w:rsidR="002A2583">
        <w:t>processes and structures</w:t>
      </w:r>
      <w:r>
        <w:t>. People also need access to good current affairs in their own language to keep them up-to-date with the conversations that are happening across Australia and the world. These programs would also help develop the people’s everyday use of English and encourage their participation in formal education and training already available.</w:t>
      </w:r>
    </w:p>
    <w:p w:rsidR="00E76FDF" w:rsidRDefault="00E76FDF" w:rsidP="00E76FDF">
      <w:r>
        <w:t xml:space="preserve">Although people are suffering from high levels of disease and sickness I would </w:t>
      </w:r>
      <w:r w:rsidR="006D6B6A">
        <w:t xml:space="preserve">actually </w:t>
      </w:r>
      <w:r>
        <w:t>place basic economic literacy as one of the most essential education</w:t>
      </w:r>
      <w:r w:rsidR="006D6B6A">
        <w:t>al</w:t>
      </w:r>
      <w:r>
        <w:t xml:space="preserve"> needs. </w:t>
      </w:r>
      <w:r w:rsidR="006C1EAF">
        <w:t xml:space="preserve">It is the confusion around economics that is leading to </w:t>
      </w:r>
      <w:r w:rsidR="00021853">
        <w:t xml:space="preserve">a </w:t>
      </w:r>
      <w:r w:rsidR="006C1EAF">
        <w:t>strong “them and us” negative response we are now seeing in juveniles across Arnhem Land. And I would suggest it will be the same in other places across the country.</w:t>
      </w:r>
      <w:r w:rsidR="006C1EAF">
        <w:rPr>
          <w:rStyle w:val="FootnoteReference"/>
        </w:rPr>
        <w:footnoteReference w:id="37"/>
      </w:r>
    </w:p>
    <w:p w:rsidR="00E76FDF" w:rsidRPr="00950165" w:rsidRDefault="00E76FDF" w:rsidP="00E76FDF">
      <w:pPr>
        <w:pStyle w:val="Heading4"/>
      </w:pPr>
      <w:r w:rsidRPr="00950165">
        <w:t>Basic economic literacy</w:t>
      </w:r>
      <w:bookmarkEnd w:id="38"/>
    </w:p>
    <w:p w:rsidR="00E76FDF" w:rsidRPr="00950165" w:rsidRDefault="00E76FDF" w:rsidP="00E76FDF">
      <w:pPr>
        <w:rPr>
          <w:rFonts w:cs="Tahoma"/>
        </w:rPr>
      </w:pPr>
      <w:r w:rsidRPr="00950165">
        <w:rPr>
          <w:rFonts w:cs="Tahoma"/>
        </w:rPr>
        <w:t>For over 30 years now I have campaigned for an economic literacy program for Yolŋu people in their own language. The need now is greater than ever.</w:t>
      </w:r>
    </w:p>
    <w:p w:rsidR="00B52DEB" w:rsidRDefault="00E76FDF" w:rsidP="00E76FDF">
      <w:pPr>
        <w:rPr>
          <w:rFonts w:cs="Tahoma"/>
        </w:rPr>
      </w:pPr>
      <w:r w:rsidRPr="00950165">
        <w:rPr>
          <w:rFonts w:cs="Tahoma"/>
        </w:rPr>
        <w:t>Some financial literacy programs were delivered, however understanding budgets and the like</w:t>
      </w:r>
      <w:r w:rsidR="00B52DEB">
        <w:rPr>
          <w:rFonts w:cs="Tahoma"/>
        </w:rPr>
        <w:t xml:space="preserve"> were not what </w:t>
      </w:r>
      <w:r w:rsidRPr="00950165">
        <w:rPr>
          <w:rFonts w:cs="Tahoma"/>
        </w:rPr>
        <w:t>Yolŋu</w:t>
      </w:r>
      <w:r w:rsidR="00B52DEB">
        <w:rPr>
          <w:rFonts w:cs="Tahoma"/>
        </w:rPr>
        <w:t xml:space="preserve"> needed</w:t>
      </w:r>
      <w:r w:rsidRPr="00950165">
        <w:rPr>
          <w:rFonts w:cs="Tahoma"/>
        </w:rPr>
        <w:t xml:space="preserve">. </w:t>
      </w:r>
      <w:r w:rsidR="00A512F6">
        <w:rPr>
          <w:rFonts w:cs="Tahoma"/>
        </w:rPr>
        <w:t>In these programs financial literacy starts</w:t>
      </w:r>
      <w:r w:rsidR="00B52DEB">
        <w:rPr>
          <w:rFonts w:cs="Tahoma"/>
        </w:rPr>
        <w:t xml:space="preserve"> at the skill level</w:t>
      </w:r>
      <w:r w:rsidR="00A512F6">
        <w:rPr>
          <w:rFonts w:cs="Tahoma"/>
        </w:rPr>
        <w:t>,</w:t>
      </w:r>
      <w:r w:rsidR="00B52DEB">
        <w:rPr>
          <w:rFonts w:cs="Tahoma"/>
        </w:rPr>
        <w:t xml:space="preserve"> like most </w:t>
      </w:r>
      <w:r w:rsidR="00B6564B">
        <w:rPr>
          <w:rFonts w:cs="Tahoma"/>
        </w:rPr>
        <w:t xml:space="preserve">mainstream </w:t>
      </w:r>
      <w:r w:rsidR="00B52DEB">
        <w:rPr>
          <w:rFonts w:cs="Tahoma"/>
        </w:rPr>
        <w:t xml:space="preserve">education programs. </w:t>
      </w:r>
      <w:r w:rsidR="00A512F6">
        <w:rPr>
          <w:rFonts w:cs="Tahoma"/>
        </w:rPr>
        <w:t>However Yolŋu need</w:t>
      </w:r>
      <w:r w:rsidR="00B52DEB">
        <w:rPr>
          <w:rFonts w:cs="Tahoma"/>
        </w:rPr>
        <w:t xml:space="preserve"> the concept</w:t>
      </w:r>
      <w:r w:rsidR="00021853">
        <w:rPr>
          <w:rFonts w:cs="Tahoma"/>
        </w:rPr>
        <w:t>ual</w:t>
      </w:r>
      <w:r w:rsidR="00B52DEB">
        <w:rPr>
          <w:rFonts w:cs="Tahoma"/>
        </w:rPr>
        <w:t xml:space="preserve"> understanding of economics first. </w:t>
      </w:r>
    </w:p>
    <w:p w:rsidR="0088409F" w:rsidRDefault="00E76FDF" w:rsidP="00E76FDF">
      <w:pPr>
        <w:rPr>
          <w:rFonts w:cs="Tahoma"/>
        </w:rPr>
      </w:pPr>
      <w:r w:rsidRPr="00950165">
        <w:rPr>
          <w:rFonts w:cs="Tahoma"/>
        </w:rPr>
        <w:t xml:space="preserve">They need constant conversations in their own economic language that deals with their specific confusion around contemporary economics. </w:t>
      </w:r>
      <w:r w:rsidR="0088409F">
        <w:rPr>
          <w:rFonts w:cs="Tahoma"/>
        </w:rPr>
        <w:t xml:space="preserve">Some </w:t>
      </w:r>
      <w:r w:rsidR="00021853" w:rsidRPr="00950165">
        <w:rPr>
          <w:rFonts w:cs="Tahoma"/>
        </w:rPr>
        <w:t>Yolŋu</w:t>
      </w:r>
      <w:r w:rsidR="00021853">
        <w:rPr>
          <w:rFonts w:cs="Tahoma"/>
        </w:rPr>
        <w:t xml:space="preserve"> </w:t>
      </w:r>
      <w:r w:rsidR="00B25F28">
        <w:rPr>
          <w:rFonts w:cs="Tahoma"/>
        </w:rPr>
        <w:t xml:space="preserve">now </w:t>
      </w:r>
      <w:r w:rsidRPr="00950165">
        <w:rPr>
          <w:rFonts w:cs="Tahoma"/>
        </w:rPr>
        <w:t xml:space="preserve">believe that </w:t>
      </w:r>
      <w:r w:rsidR="0088409F">
        <w:rPr>
          <w:rFonts w:cs="Tahoma"/>
        </w:rPr>
        <w:t xml:space="preserve">the </w:t>
      </w:r>
      <w:r w:rsidRPr="00950165">
        <w:rPr>
          <w:rFonts w:cs="Tahoma"/>
        </w:rPr>
        <w:t xml:space="preserve">government can “just print money and hand it out”, </w:t>
      </w:r>
      <w:r w:rsidR="0088409F">
        <w:rPr>
          <w:rFonts w:cs="Tahoma"/>
        </w:rPr>
        <w:t xml:space="preserve">while others might say </w:t>
      </w:r>
      <w:r w:rsidRPr="00950165">
        <w:rPr>
          <w:rFonts w:cs="Tahoma"/>
        </w:rPr>
        <w:t>to them, “If you have a budget you always have money”</w:t>
      </w:r>
      <w:r w:rsidR="0088409F">
        <w:rPr>
          <w:rFonts w:cs="Tahoma"/>
        </w:rPr>
        <w:t xml:space="preserve">. So some </w:t>
      </w:r>
      <w:r w:rsidRPr="00950165">
        <w:rPr>
          <w:rFonts w:cs="Tahoma"/>
        </w:rPr>
        <w:t>will think, “</w:t>
      </w:r>
      <w:r w:rsidR="002A2583">
        <w:rPr>
          <w:rFonts w:cs="Tahoma"/>
        </w:rPr>
        <w:t>How can I get</w:t>
      </w:r>
      <w:r w:rsidRPr="00950165">
        <w:rPr>
          <w:rFonts w:cs="Tahoma"/>
        </w:rPr>
        <w:t xml:space="preserve"> two or three budgets”</w:t>
      </w:r>
      <w:r w:rsidR="002A2583">
        <w:rPr>
          <w:rFonts w:cs="Tahoma"/>
        </w:rPr>
        <w:t>?</w:t>
      </w:r>
      <w:r w:rsidRPr="00950165">
        <w:rPr>
          <w:rFonts w:cs="Tahoma"/>
        </w:rPr>
        <w:t xml:space="preserve"> </w:t>
      </w:r>
      <w:r w:rsidR="0088409F">
        <w:rPr>
          <w:rFonts w:cs="Tahoma"/>
        </w:rPr>
        <w:t xml:space="preserve">While this type of thinking </w:t>
      </w:r>
      <w:r w:rsidR="00021853">
        <w:rPr>
          <w:rFonts w:cs="Tahoma"/>
        </w:rPr>
        <w:t>might</w:t>
      </w:r>
      <w:r w:rsidR="0088409F">
        <w:rPr>
          <w:rFonts w:cs="Tahoma"/>
        </w:rPr>
        <w:t xml:space="preserve"> sound </w:t>
      </w:r>
      <w:r w:rsidR="00021853">
        <w:rPr>
          <w:rFonts w:cs="Tahoma"/>
        </w:rPr>
        <w:t>absurd</w:t>
      </w:r>
      <w:r w:rsidR="0088409F">
        <w:rPr>
          <w:rFonts w:cs="Tahoma"/>
        </w:rPr>
        <w:t xml:space="preserve"> to many people in the mainstream, h</w:t>
      </w:r>
      <w:r w:rsidR="002A2583">
        <w:rPr>
          <w:rFonts w:cs="Tahoma"/>
        </w:rPr>
        <w:t>aving spent 30 years investigat</w:t>
      </w:r>
      <w:r w:rsidR="0088409F">
        <w:rPr>
          <w:rFonts w:cs="Tahoma"/>
        </w:rPr>
        <w:t xml:space="preserve">ing and mapping </w:t>
      </w:r>
      <w:r w:rsidR="002A2583">
        <w:rPr>
          <w:rFonts w:cs="Tahoma"/>
        </w:rPr>
        <w:t>the contradictions that Yolŋu have around contemporary economics I know th</w:t>
      </w:r>
      <w:r w:rsidR="0088409F">
        <w:rPr>
          <w:rFonts w:cs="Tahoma"/>
        </w:rPr>
        <w:t xml:space="preserve">is </w:t>
      </w:r>
      <w:r w:rsidR="002A2583">
        <w:rPr>
          <w:rFonts w:cs="Tahoma"/>
        </w:rPr>
        <w:t xml:space="preserve">level </w:t>
      </w:r>
      <w:r w:rsidR="002A2583">
        <w:rPr>
          <w:rFonts w:cs="Tahoma"/>
        </w:rPr>
        <w:lastRenderedPageBreak/>
        <w:t>of confusion</w:t>
      </w:r>
      <w:r w:rsidR="00B52DEB">
        <w:rPr>
          <w:rFonts w:cs="Tahoma"/>
        </w:rPr>
        <w:t xml:space="preserve"> is real</w:t>
      </w:r>
      <w:r w:rsidR="002A2583">
        <w:rPr>
          <w:rFonts w:cs="Tahoma"/>
        </w:rPr>
        <w:t xml:space="preserve">. </w:t>
      </w:r>
      <w:r w:rsidR="00B6564B" w:rsidRPr="00B6564B">
        <w:rPr>
          <w:rFonts w:cs="Tahoma"/>
        </w:rPr>
        <w:t xml:space="preserve">I have a very clear understanding of the subject needs for this education. </w:t>
      </w:r>
      <w:r w:rsidRPr="00950165">
        <w:rPr>
          <w:rFonts w:cs="Tahoma"/>
        </w:rPr>
        <w:t>Unless</w:t>
      </w:r>
      <w:r w:rsidR="002A2583">
        <w:rPr>
          <w:rFonts w:cs="Tahoma"/>
        </w:rPr>
        <w:t xml:space="preserve"> there is a program that deals with these </w:t>
      </w:r>
      <w:r w:rsidRPr="00950165">
        <w:rPr>
          <w:rFonts w:cs="Tahoma"/>
        </w:rPr>
        <w:t xml:space="preserve">specific contradictions their confusion will not disappear. </w:t>
      </w:r>
    </w:p>
    <w:p w:rsidR="00E76FDF" w:rsidRDefault="00E76FDF" w:rsidP="00E76FDF">
      <w:pPr>
        <w:rPr>
          <w:rFonts w:cs="Tahoma"/>
        </w:rPr>
      </w:pPr>
      <w:r w:rsidRPr="00950165">
        <w:rPr>
          <w:rFonts w:cs="Tahoma"/>
        </w:rPr>
        <w:t>I question how any group of people can get excited about education or training, or develop businesses if the core basic understanding of how contemporary economics across the world operates is non-existent or very confusing for them.</w:t>
      </w:r>
    </w:p>
    <w:p w:rsidR="00E76FDF" w:rsidRPr="00950165" w:rsidRDefault="00E76FDF" w:rsidP="00E76FDF">
      <w:pPr>
        <w:rPr>
          <w:rFonts w:cs="Tahoma"/>
        </w:rPr>
      </w:pPr>
      <w:r w:rsidRPr="00950165">
        <w:rPr>
          <w:rFonts w:cs="Tahoma"/>
        </w:rPr>
        <w:t>If Yolŋu parents are confused about economics and tell their children that it is Balanda who are stopping them getting access to money and goods then this sets up a no-win situation for all.</w:t>
      </w:r>
    </w:p>
    <w:p w:rsidR="00E76FDF" w:rsidRPr="00950165" w:rsidRDefault="00E76FDF" w:rsidP="00E76FDF">
      <w:pPr>
        <w:rPr>
          <w:rFonts w:cs="Tahoma"/>
        </w:rPr>
      </w:pPr>
      <w:r w:rsidRPr="00950165">
        <w:rPr>
          <w:rFonts w:cs="Tahoma"/>
        </w:rPr>
        <w:t xml:space="preserve">This call for good economic literacy continues to fall on deaf ears. If Yolŋu people believe that Balanda get all their housing, goods and jobs given to them by a “grant” of some form from the government then they will continue to believe that until they have other evidence that convinces them of the real situation. </w:t>
      </w:r>
    </w:p>
    <w:p w:rsidR="00E76FDF" w:rsidRPr="00950165" w:rsidRDefault="00B6564B" w:rsidP="00E76FDF">
      <w:pPr>
        <w:rPr>
          <w:rFonts w:cs="Tahoma"/>
        </w:rPr>
      </w:pPr>
      <w:r>
        <w:rPr>
          <w:rFonts w:cs="Tahoma"/>
        </w:rPr>
        <w:t xml:space="preserve">Good </w:t>
      </w:r>
      <w:r w:rsidR="00E76FDF" w:rsidRPr="00950165">
        <w:rPr>
          <w:rFonts w:cs="Tahoma"/>
        </w:rPr>
        <w:t>economic literacy programs can also help Yolŋu people to transition from traumatised people on welfare to functioning citizens that can seize the opportunities that exist on their resource rich estates. There are millions of dollars of unrealised business opportunities that currently exist across Arnhem Land.</w:t>
      </w:r>
      <w:r w:rsidR="008A3BC6">
        <w:rPr>
          <w:rStyle w:val="FootnoteReference"/>
          <w:rFonts w:cs="Tahoma"/>
        </w:rPr>
        <w:footnoteReference w:id="38"/>
      </w:r>
      <w:r w:rsidR="00E76FDF" w:rsidRPr="00950165">
        <w:rPr>
          <w:rFonts w:cs="Tahoma"/>
        </w:rPr>
        <w:t xml:space="preserve"> </w:t>
      </w:r>
    </w:p>
    <w:p w:rsidR="00E76FDF" w:rsidRPr="00950165" w:rsidRDefault="00FA087C" w:rsidP="00E76FDF">
      <w:pPr>
        <w:rPr>
          <w:rFonts w:cs="Tahoma"/>
        </w:rPr>
      </w:pPr>
      <w:r>
        <w:rPr>
          <w:rFonts w:cs="Tahoma"/>
        </w:rPr>
        <w:t xml:space="preserve">Economic literacy could be delivered through </w:t>
      </w:r>
      <w:r w:rsidR="00E76FDF" w:rsidRPr="00950165">
        <w:rPr>
          <w:rFonts w:cs="Tahoma"/>
        </w:rPr>
        <w:t>radio and Internet.</w:t>
      </w:r>
    </w:p>
    <w:p w:rsidR="00E76FDF" w:rsidRDefault="00FA087C" w:rsidP="00301154">
      <w:pPr>
        <w:pStyle w:val="Heading4"/>
        <w:rPr>
          <w:rFonts w:cs="Tahoma"/>
        </w:rPr>
      </w:pPr>
      <w:r>
        <w:rPr>
          <w:rFonts w:cs="Tahoma"/>
        </w:rPr>
        <w:t>Health literacy</w:t>
      </w:r>
    </w:p>
    <w:p w:rsidR="0073186A" w:rsidRDefault="003806C3" w:rsidP="00FA087C">
      <w:r>
        <w:t xml:space="preserve">Similar arguments can be made about </w:t>
      </w:r>
      <w:r w:rsidR="00FA087C">
        <w:t xml:space="preserve">health literacy. When many Aboriginal people across the nation have no real understanding of germ theory </w:t>
      </w:r>
      <w:r w:rsidR="00DC3282">
        <w:t xml:space="preserve">and other health issues </w:t>
      </w:r>
      <w:r w:rsidR="00FA087C">
        <w:t xml:space="preserve">then the cause and effect in relation to disease and sickness is non-existent. </w:t>
      </w:r>
    </w:p>
    <w:p w:rsidR="00E76FDF" w:rsidRDefault="003806C3" w:rsidP="00FA087C">
      <w:r>
        <w:t xml:space="preserve">Although Europeans </w:t>
      </w:r>
      <w:r w:rsidR="00FA087C">
        <w:t>suffer</w:t>
      </w:r>
      <w:r>
        <w:t>ed from the black plague</w:t>
      </w:r>
      <w:r w:rsidR="00FA087C">
        <w:t xml:space="preserve"> in Europe</w:t>
      </w:r>
      <w:r>
        <w:t xml:space="preserve"> many years ago</w:t>
      </w:r>
      <w:r w:rsidR="00FA087C">
        <w:t xml:space="preserve"> Aboriginal people in Australia had no similar experience until European diseases were introduced </w:t>
      </w:r>
      <w:r>
        <w:t xml:space="preserve">only </w:t>
      </w:r>
      <w:r w:rsidR="00FA087C">
        <w:t xml:space="preserve">200 years ago. So there is a </w:t>
      </w:r>
      <w:r w:rsidR="00680951">
        <w:t xml:space="preserve">big gap in health knowledge and a </w:t>
      </w:r>
      <w:r w:rsidR="00FA087C">
        <w:t>lot of catch</w:t>
      </w:r>
      <w:r>
        <w:t>ing</w:t>
      </w:r>
      <w:r w:rsidR="00FA087C">
        <w:t xml:space="preserve"> up </w:t>
      </w:r>
      <w:r w:rsidR="00DC3282">
        <w:t xml:space="preserve">for </w:t>
      </w:r>
      <w:r w:rsidR="00680951">
        <w:rPr>
          <w:rFonts w:cs="Tahoma"/>
        </w:rPr>
        <w:t>Yolŋu</w:t>
      </w:r>
      <w:r w:rsidR="00680951">
        <w:t xml:space="preserve"> </w:t>
      </w:r>
      <w:r w:rsidR="00FA087C">
        <w:t xml:space="preserve">to do. Unfortunately no Australian government has helped </w:t>
      </w:r>
      <w:r>
        <w:t xml:space="preserve">to make </w:t>
      </w:r>
      <w:r w:rsidR="00FA087C">
        <w:t>sure that the whole Aboriginal popul</w:t>
      </w:r>
      <w:r w:rsidR="00680951">
        <w:t xml:space="preserve">ation </w:t>
      </w:r>
      <w:r w:rsidR="00FA087C">
        <w:t>is health literate.</w:t>
      </w:r>
    </w:p>
    <w:p w:rsidR="00680951" w:rsidRDefault="00FA087C" w:rsidP="00FA087C">
      <w:pPr>
        <w:rPr>
          <w:rFonts w:cs="Tahoma"/>
        </w:rPr>
      </w:pPr>
      <w:r>
        <w:t xml:space="preserve">Again </w:t>
      </w:r>
      <w:r w:rsidR="00680951">
        <w:t xml:space="preserve">the mainstream idea is to take </w:t>
      </w:r>
      <w:r>
        <w:t>a few</w:t>
      </w:r>
      <w:r w:rsidRPr="00FA087C">
        <w:rPr>
          <w:rFonts w:cs="Tahoma"/>
        </w:rPr>
        <w:t xml:space="preserve"> </w:t>
      </w:r>
      <w:r>
        <w:rPr>
          <w:rFonts w:cs="Tahoma"/>
        </w:rPr>
        <w:t>Yolŋu or Aboriginal people and turn them into doctors and health workers. This method of cultural empowerment will take many centuries</w:t>
      </w:r>
      <w:r w:rsidR="002F56E3">
        <w:rPr>
          <w:rFonts w:cs="Tahoma"/>
        </w:rPr>
        <w:t>. For the same money it takes to train</w:t>
      </w:r>
      <w:r w:rsidR="00DC3282">
        <w:rPr>
          <w:rFonts w:cs="Tahoma"/>
        </w:rPr>
        <w:t xml:space="preserve"> a few </w:t>
      </w:r>
      <w:r w:rsidR="002F56E3">
        <w:rPr>
          <w:rFonts w:cs="Tahoma"/>
        </w:rPr>
        <w:t>people whole language population groups could learn health literacy</w:t>
      </w:r>
      <w:r w:rsidR="00680951">
        <w:rPr>
          <w:rFonts w:cs="Tahoma"/>
        </w:rPr>
        <w:t>.</w:t>
      </w:r>
    </w:p>
    <w:p w:rsidR="00FA087C" w:rsidRDefault="00FA087C" w:rsidP="00FA087C">
      <w:pPr>
        <w:rPr>
          <w:rFonts w:cs="Tahoma"/>
        </w:rPr>
      </w:pPr>
      <w:r>
        <w:t>I have mapped the contradictions in the knowledge gaps that exist for the</w:t>
      </w:r>
      <w:r w:rsidRPr="00FA087C">
        <w:rPr>
          <w:rFonts w:cs="Tahoma"/>
        </w:rPr>
        <w:t xml:space="preserve"> </w:t>
      </w:r>
      <w:r>
        <w:rPr>
          <w:rFonts w:cs="Tahoma"/>
        </w:rPr>
        <w:t>Yolŋu people of Arnhem Land around the whole subject of health and disease. And we have applied lot of this information to small programs we run today</w:t>
      </w:r>
      <w:r w:rsidR="005824D1">
        <w:rPr>
          <w:rFonts w:cs="Tahoma"/>
        </w:rPr>
        <w:t xml:space="preserve">. </w:t>
      </w:r>
      <w:r w:rsidR="00680951">
        <w:rPr>
          <w:rFonts w:cs="Tahoma"/>
        </w:rPr>
        <w:t xml:space="preserve">We have proven it is possible to </w:t>
      </w:r>
      <w:r>
        <w:rPr>
          <w:rFonts w:cs="Tahoma"/>
        </w:rPr>
        <w:t>turn back chronic disease</w:t>
      </w:r>
      <w:r w:rsidR="00680951">
        <w:rPr>
          <w:rFonts w:cs="Tahoma"/>
        </w:rPr>
        <w:t>; now the programs need to reach a wider audience</w:t>
      </w:r>
      <w:r>
        <w:rPr>
          <w:rFonts w:cs="Tahoma"/>
        </w:rPr>
        <w:t xml:space="preserve">. </w:t>
      </w:r>
    </w:p>
    <w:p w:rsidR="00E76FDF" w:rsidRDefault="002F56E3" w:rsidP="00301154">
      <w:pPr>
        <w:pStyle w:val="Heading4"/>
        <w:rPr>
          <w:rFonts w:cs="Tahoma"/>
        </w:rPr>
      </w:pPr>
      <w:r>
        <w:rPr>
          <w:rFonts w:cs="Tahoma"/>
        </w:rPr>
        <w:lastRenderedPageBreak/>
        <w:t xml:space="preserve">Legal literacy </w:t>
      </w:r>
    </w:p>
    <w:p w:rsidR="002F56E3" w:rsidRDefault="002F56E3" w:rsidP="002F56E3">
      <w:pPr>
        <w:rPr>
          <w:rFonts w:cs="Tahoma"/>
        </w:rPr>
      </w:pPr>
      <w:r>
        <w:t xml:space="preserve">Legal literacy and political/governance training is also absolutely essential for Aboriginal communities to understand that there is a real system of law operating in Australia </w:t>
      </w:r>
      <w:r w:rsidR="00DC3282">
        <w:t xml:space="preserve">today. A system </w:t>
      </w:r>
      <w:r>
        <w:t>that can protect</w:t>
      </w:r>
      <w:r w:rsidR="00DC3282">
        <w:t xml:space="preserve"> their rights and resources </w:t>
      </w:r>
      <w:r>
        <w:t xml:space="preserve">as well as </w:t>
      </w:r>
      <w:r w:rsidR="00DC3282">
        <w:t xml:space="preserve">those of </w:t>
      </w:r>
      <w:r w:rsidR="009B0CF6">
        <w:t xml:space="preserve">the mainstream. </w:t>
      </w:r>
      <w:r>
        <w:t>For them to know this though they need good</w:t>
      </w:r>
      <w:r w:rsidRPr="002F56E3">
        <w:rPr>
          <w:rFonts w:cs="Tahoma"/>
        </w:rPr>
        <w:t xml:space="preserve"> </w:t>
      </w:r>
      <w:r>
        <w:rPr>
          <w:rFonts w:cs="Tahoma"/>
        </w:rPr>
        <w:t xml:space="preserve">capacity building/community education </w:t>
      </w:r>
      <w:r w:rsidR="00B636A3">
        <w:rPr>
          <w:rFonts w:cs="Tahoma"/>
        </w:rPr>
        <w:t>to teach this s</w:t>
      </w:r>
      <w:r>
        <w:rPr>
          <w:rFonts w:cs="Tahoma"/>
        </w:rPr>
        <w:t>ubject.</w:t>
      </w:r>
    </w:p>
    <w:p w:rsidR="002F56E3" w:rsidRDefault="002F56E3" w:rsidP="002F56E3">
      <w:pPr>
        <w:rPr>
          <w:rFonts w:cs="Tahoma"/>
        </w:rPr>
      </w:pPr>
      <w:r>
        <w:t>Again I have mapped the contradictions that</w:t>
      </w:r>
      <w:r w:rsidRPr="002F56E3">
        <w:rPr>
          <w:rFonts w:cs="Tahoma"/>
        </w:rPr>
        <w:t xml:space="preserve"> </w:t>
      </w:r>
      <w:r>
        <w:rPr>
          <w:rFonts w:cs="Tahoma"/>
        </w:rPr>
        <w:t>Yolŋu people have around legal literacy and have applied it in many hundreds of education sessions</w:t>
      </w:r>
      <w:r w:rsidR="00B636A3">
        <w:rPr>
          <w:rFonts w:cs="Tahoma"/>
        </w:rPr>
        <w:t xml:space="preserve">. </w:t>
      </w:r>
      <w:r w:rsidR="006963AC">
        <w:rPr>
          <w:rFonts w:cs="Tahoma"/>
        </w:rPr>
        <w:t>However many more are needed.</w:t>
      </w:r>
      <w:r>
        <w:rPr>
          <w:rFonts w:cs="Tahoma"/>
        </w:rPr>
        <w:t xml:space="preserve"> </w:t>
      </w:r>
    </w:p>
    <w:p w:rsidR="00E16A20" w:rsidRPr="002F56E3" w:rsidRDefault="00E16A20" w:rsidP="002F56E3">
      <w:r>
        <w:rPr>
          <w:rFonts w:cs="Tahoma"/>
        </w:rPr>
        <w:t>Understanding</w:t>
      </w:r>
      <w:r w:rsidRPr="00E16A20">
        <w:t xml:space="preserve"> </w:t>
      </w:r>
      <w:r>
        <w:t xml:space="preserve">economic, medical, legal and political/governance processes and structures is essential for all Aboriginal people. </w:t>
      </w:r>
      <w:r>
        <w:rPr>
          <w:rFonts w:cs="Tahoma"/>
        </w:rPr>
        <w:t xml:space="preserve"> </w:t>
      </w:r>
    </w:p>
    <w:p w:rsidR="00C369CE" w:rsidRPr="00C369CE" w:rsidRDefault="009B0CF6" w:rsidP="008B77FE">
      <w:pPr>
        <w:pStyle w:val="Heading3"/>
        <w:numPr>
          <w:ilvl w:val="0"/>
          <w:numId w:val="14"/>
        </w:numPr>
      </w:pPr>
      <w:bookmarkStart w:id="39" w:name="_Toc468711311"/>
      <w:bookmarkStart w:id="40" w:name="_Toc466383389"/>
      <w:bookmarkEnd w:id="36"/>
      <w:r>
        <w:t>Cultural Compete</w:t>
      </w:r>
      <w:r w:rsidR="00C369CE" w:rsidRPr="00C369CE">
        <w:t>ncy Staff Training.</w:t>
      </w:r>
      <w:bookmarkEnd w:id="39"/>
    </w:p>
    <w:p w:rsidR="00387AB2" w:rsidRDefault="00E9772A" w:rsidP="00387AB2">
      <w:r>
        <w:t>Go</w:t>
      </w:r>
      <w:r w:rsidR="00387AB2">
        <w:t xml:space="preserve">od </w:t>
      </w:r>
      <w:r>
        <w:t xml:space="preserve">quality, in-depth </w:t>
      </w:r>
      <w:r w:rsidR="00387AB2">
        <w:t>cultural competency training (CCT)</w:t>
      </w:r>
      <w:r>
        <w:t xml:space="preserve"> </w:t>
      </w:r>
      <w:r w:rsidR="00387AB2">
        <w:t xml:space="preserve">should be mandatory for all mainstream dominant Australian culture people working with Aboriginal people. This should include the learning of language and cross-cultural communication skills for </w:t>
      </w:r>
      <w:r w:rsidR="002055E1">
        <w:t xml:space="preserve">all </w:t>
      </w:r>
      <w:r w:rsidR="00387AB2">
        <w:t>frontline staff</w:t>
      </w:r>
      <w:r>
        <w:t xml:space="preserve">. </w:t>
      </w:r>
      <w:r w:rsidR="00387AB2">
        <w:t xml:space="preserve"> </w:t>
      </w:r>
    </w:p>
    <w:p w:rsidR="00387AB2" w:rsidRDefault="00387AB2" w:rsidP="00387AB2">
      <w:r>
        <w:t>Good CCT will also help people recognise</w:t>
      </w:r>
      <w:r w:rsidR="00C369CE" w:rsidRPr="00C369CE">
        <w:t xml:space="preserve"> </w:t>
      </w:r>
      <w:r>
        <w:t>the danger that lurks within and that could present itself when least expected bringing an end to a person’s career.  CCT can expose the cross cultural naming scenario</w:t>
      </w:r>
      <w:r w:rsidR="00E9772A">
        <w:t xml:space="preserve"> and w</w:t>
      </w:r>
      <w:r>
        <w:t xml:space="preserve">ork through issues of trauma and </w:t>
      </w:r>
      <w:r w:rsidR="00E9772A">
        <w:t xml:space="preserve">the </w:t>
      </w:r>
      <w:r>
        <w:t>culture of silence that is now prominent in many Aboriginal communities.</w:t>
      </w:r>
      <w:r w:rsidR="002055E1">
        <w:t xml:space="preserve"> CCT can </w:t>
      </w:r>
      <w:r>
        <w:t>also</w:t>
      </w:r>
      <w:r w:rsidR="002055E1">
        <w:t xml:space="preserve"> teach </w:t>
      </w:r>
      <w:r>
        <w:t xml:space="preserve">good communication skills and how to keep </w:t>
      </w:r>
      <w:r w:rsidR="00E9772A">
        <w:t xml:space="preserve">staff </w:t>
      </w:r>
      <w:r>
        <w:t xml:space="preserve">safe and </w:t>
      </w:r>
      <w:r w:rsidR="00E9772A">
        <w:t xml:space="preserve">working </w:t>
      </w:r>
      <w:r>
        <w:t>effective</w:t>
      </w:r>
      <w:r w:rsidR="00E9772A">
        <w:t>ly</w:t>
      </w:r>
      <w:r>
        <w:t xml:space="preserve"> in the cross-cultural cross</w:t>
      </w:r>
      <w:r w:rsidR="00E9772A">
        <w:t>-</w:t>
      </w:r>
      <w:r>
        <w:t>language environment.</w:t>
      </w:r>
    </w:p>
    <w:p w:rsidR="00387AB2" w:rsidRDefault="00387AB2" w:rsidP="00387AB2">
      <w:r>
        <w:t xml:space="preserve">Cross-cultural and </w:t>
      </w:r>
      <w:r w:rsidR="00B636A3">
        <w:t xml:space="preserve">basic </w:t>
      </w:r>
      <w:r>
        <w:t>cultural awareness courses are separate</w:t>
      </w:r>
      <w:r w:rsidR="002055E1">
        <w:t xml:space="preserve"> to</w:t>
      </w:r>
      <w:r w:rsidR="001E03F3">
        <w:t xml:space="preserve"> CCT.</w:t>
      </w:r>
      <w:r w:rsidR="002055E1">
        <w:t xml:space="preserve"> </w:t>
      </w:r>
      <w:r w:rsidR="001E03F3">
        <w:t>They a</w:t>
      </w:r>
      <w:r>
        <w:t>re very useful to teach good</w:t>
      </w:r>
      <w:r w:rsidR="002055E1">
        <w:t xml:space="preserve"> local </w:t>
      </w:r>
      <w:r>
        <w:t>information and customs to staff. However they should not be seen in the same category as CCT.</w:t>
      </w:r>
    </w:p>
    <w:p w:rsidR="00387AB2" w:rsidRDefault="00387AB2" w:rsidP="00387AB2">
      <w:r>
        <w:t xml:space="preserve">The cost of government staff recruitment is phenomenal and the cost </w:t>
      </w:r>
      <w:r w:rsidR="00E9772A">
        <w:t>to A</w:t>
      </w:r>
      <w:r>
        <w:t xml:space="preserve">boriginal communities </w:t>
      </w:r>
      <w:r w:rsidR="00E9772A">
        <w:t>because of</w:t>
      </w:r>
      <w:r>
        <w:t xml:space="preserve"> culturally incompetent mainstream personnel is </w:t>
      </w:r>
      <w:r w:rsidR="001E03F3">
        <w:t>unmeasurable in human suffering terms.</w:t>
      </w:r>
    </w:p>
    <w:p w:rsidR="00E16A20" w:rsidRDefault="00387AB2" w:rsidP="00C369CE">
      <w:pPr>
        <w:rPr>
          <w:rFonts w:cs="Tahoma"/>
        </w:rPr>
      </w:pPr>
      <w:r>
        <w:t>Having d</w:t>
      </w:r>
      <w:r w:rsidR="00D00FB3">
        <w:t xml:space="preserve">elivered </w:t>
      </w:r>
      <w:r>
        <w:t>CCT training now for over 35 years</w:t>
      </w:r>
      <w:r w:rsidR="00656746">
        <w:t xml:space="preserve"> I know from man</w:t>
      </w:r>
      <w:r w:rsidR="00D00FB3">
        <w:t>y hundreds of personal stories h</w:t>
      </w:r>
      <w:r w:rsidR="00656746">
        <w:t xml:space="preserve">ow good CCT training can make a difference to </w:t>
      </w:r>
      <w:r w:rsidR="001E03F3">
        <w:t>massive</w:t>
      </w:r>
      <w:r w:rsidR="00705072">
        <w:t>ly</w:t>
      </w:r>
      <w:r w:rsidR="001E03F3">
        <w:t xml:space="preserve"> </w:t>
      </w:r>
      <w:r w:rsidR="00656746">
        <w:t>reduc</w:t>
      </w:r>
      <w:r w:rsidR="001E03F3">
        <w:t>e</w:t>
      </w:r>
      <w:r w:rsidR="00656746">
        <w:t xml:space="preserve"> </w:t>
      </w:r>
      <w:r w:rsidR="001E03F3">
        <w:t xml:space="preserve">recruitment cost and </w:t>
      </w:r>
      <w:r w:rsidR="00656746">
        <w:t>the trauma being experienced by children and adults in</w:t>
      </w:r>
      <w:r w:rsidR="00656746" w:rsidRPr="00656746">
        <w:rPr>
          <w:rFonts w:cs="Tahoma"/>
        </w:rPr>
        <w:t xml:space="preserve"> </w:t>
      </w:r>
      <w:r w:rsidR="00656746">
        <w:rPr>
          <w:rFonts w:cs="Tahoma"/>
        </w:rPr>
        <w:t>Yolŋu and many other Aboriginal communities across Australia.</w:t>
      </w:r>
      <w:r w:rsidR="001E03F3">
        <w:rPr>
          <w:rFonts w:cs="Tahoma"/>
        </w:rPr>
        <w:t xml:space="preserve"> </w:t>
      </w:r>
    </w:p>
    <w:p w:rsidR="00C369CE" w:rsidRDefault="00E16A20" w:rsidP="00C369CE">
      <w:r>
        <w:rPr>
          <w:rFonts w:cs="Tahoma"/>
        </w:rPr>
        <w:t>Good c</w:t>
      </w:r>
      <w:r>
        <w:t xml:space="preserve">ultural competency training must become mandatory as a basic human right to culturally safe service access for Aboriginal people. </w:t>
      </w:r>
    </w:p>
    <w:p w:rsidR="00301154" w:rsidRPr="00950165" w:rsidRDefault="009408B4" w:rsidP="008B77FE">
      <w:pPr>
        <w:pStyle w:val="Heading3"/>
        <w:numPr>
          <w:ilvl w:val="0"/>
          <w:numId w:val="14"/>
        </w:numPr>
      </w:pPr>
      <w:bookmarkStart w:id="41" w:name="_Toc468711312"/>
      <w:r>
        <w:t xml:space="preserve">Culturally appropriate </w:t>
      </w:r>
      <w:r w:rsidR="00301154" w:rsidRPr="00950165">
        <w:t>schooling</w:t>
      </w:r>
      <w:bookmarkEnd w:id="40"/>
      <w:bookmarkEnd w:id="41"/>
    </w:p>
    <w:p w:rsidR="00301154" w:rsidRPr="00950165" w:rsidRDefault="00DB5F96" w:rsidP="00301154">
      <w:pPr>
        <w:rPr>
          <w:rFonts w:cs="Tahoma"/>
        </w:rPr>
      </w:pPr>
      <w:r>
        <w:rPr>
          <w:rFonts w:cs="Tahoma"/>
        </w:rPr>
        <w:t>Th</w:t>
      </w:r>
      <w:r w:rsidR="009408B4">
        <w:rPr>
          <w:rFonts w:cs="Tahoma"/>
        </w:rPr>
        <w:t>e th</w:t>
      </w:r>
      <w:r>
        <w:rPr>
          <w:rFonts w:cs="Tahoma"/>
        </w:rPr>
        <w:t xml:space="preserve">ird extremely important building </w:t>
      </w:r>
      <w:r w:rsidR="002055E1">
        <w:rPr>
          <w:rFonts w:cs="Tahoma"/>
        </w:rPr>
        <w:t xml:space="preserve">block </w:t>
      </w:r>
      <w:r>
        <w:rPr>
          <w:rFonts w:cs="Tahoma"/>
        </w:rPr>
        <w:t xml:space="preserve">is </w:t>
      </w:r>
      <w:r w:rsidR="009408B4">
        <w:rPr>
          <w:rFonts w:cs="Tahoma"/>
        </w:rPr>
        <w:t xml:space="preserve">culturally appropriate </w:t>
      </w:r>
      <w:r>
        <w:rPr>
          <w:rFonts w:cs="Tahoma"/>
        </w:rPr>
        <w:t>schooling that works. The E</w:t>
      </w:r>
      <w:r w:rsidR="00301154" w:rsidRPr="00950165">
        <w:rPr>
          <w:rFonts w:cs="Tahoma"/>
        </w:rPr>
        <w:t xml:space="preserve">ducation system needs teachers who learn the language of the local people so they can work more readily with traumatised young people, create safe </w:t>
      </w:r>
      <w:r w:rsidR="00301154" w:rsidRPr="00950165">
        <w:rPr>
          <w:rFonts w:cs="Tahoma"/>
        </w:rPr>
        <w:lastRenderedPageBreak/>
        <w:t xml:space="preserve">and effective learning environments, control classrooms, answer </w:t>
      </w:r>
      <w:r w:rsidR="009408B4">
        <w:rPr>
          <w:rFonts w:cs="Tahoma"/>
        </w:rPr>
        <w:t xml:space="preserve">the conceptual questions the </w:t>
      </w:r>
      <w:r w:rsidR="00301154" w:rsidRPr="00950165">
        <w:rPr>
          <w:rFonts w:cs="Tahoma"/>
        </w:rPr>
        <w:t xml:space="preserve">students have, and do genuinely effective education. </w:t>
      </w:r>
    </w:p>
    <w:p w:rsidR="00301154" w:rsidRPr="00950165" w:rsidRDefault="00301154" w:rsidP="00301154">
      <w:pPr>
        <w:rPr>
          <w:rFonts w:cs="Tahoma"/>
        </w:rPr>
      </w:pPr>
      <w:r w:rsidRPr="00950165">
        <w:rPr>
          <w:rFonts w:cs="Tahoma"/>
        </w:rPr>
        <w:t xml:space="preserve">All the latest schemes that have been tried in Aboriginal education have come to nothing. How about trying education using an Australian language, Yolŋu Matha, as the main conduit for learning? I’m not </w:t>
      </w:r>
      <w:r w:rsidR="00E92B3E">
        <w:rPr>
          <w:rFonts w:cs="Tahoma"/>
        </w:rPr>
        <w:t xml:space="preserve">even </w:t>
      </w:r>
      <w:r w:rsidRPr="00950165">
        <w:rPr>
          <w:rFonts w:cs="Tahoma"/>
        </w:rPr>
        <w:t>talking about full bilingual education here. Let’s just get some goo</w:t>
      </w:r>
      <w:r w:rsidR="006963AC">
        <w:rPr>
          <w:rFonts w:cs="Tahoma"/>
        </w:rPr>
        <w:t xml:space="preserve">d basic communication happening first </w:t>
      </w:r>
      <w:r w:rsidRPr="00950165">
        <w:rPr>
          <w:rFonts w:cs="Tahoma"/>
        </w:rPr>
        <w:t>to create a safe and more effective learning environment.</w:t>
      </w:r>
    </w:p>
    <w:p w:rsidR="00301154" w:rsidRPr="00950165" w:rsidRDefault="00301154" w:rsidP="00301154">
      <w:pPr>
        <w:rPr>
          <w:rFonts w:cs="Tahoma"/>
        </w:rPr>
      </w:pPr>
      <w:r w:rsidRPr="00950165">
        <w:rPr>
          <w:rFonts w:cs="Tahoma"/>
        </w:rPr>
        <w:t>Many will say that this would cost too much. However with the cost of recruiting one teacher being anything between $60 and $160,000 or more and the cost of the massive social problems now occurring plus the policing and incarceration costs I think this argument is truly dead in the water. That’s not to mention the massive cost to Yolŋu people themselves, where Yolŋu receive very little from the</w:t>
      </w:r>
      <w:r w:rsidR="002055E1">
        <w:rPr>
          <w:rFonts w:cs="Tahoma"/>
        </w:rPr>
        <w:t xml:space="preserve"> present</w:t>
      </w:r>
      <w:r w:rsidRPr="00950165">
        <w:rPr>
          <w:rFonts w:cs="Tahoma"/>
        </w:rPr>
        <w:t xml:space="preserve"> “education process”.</w:t>
      </w:r>
    </w:p>
    <w:p w:rsidR="00301154" w:rsidRPr="00950165" w:rsidRDefault="00301154" w:rsidP="00301154">
      <w:pPr>
        <w:rPr>
          <w:rFonts w:cs="Tahoma"/>
        </w:rPr>
      </w:pPr>
      <w:r w:rsidRPr="00950165">
        <w:rPr>
          <w:rFonts w:cs="Tahoma"/>
        </w:rPr>
        <w:t xml:space="preserve">The coming and going of teachers at the moment is like backpacker </w:t>
      </w:r>
      <w:r w:rsidR="002055E1">
        <w:rPr>
          <w:rFonts w:cs="Tahoma"/>
        </w:rPr>
        <w:t>tourism</w:t>
      </w:r>
      <w:r w:rsidRPr="00950165">
        <w:rPr>
          <w:rFonts w:cs="Tahoma"/>
        </w:rPr>
        <w:t>. While backpackers may be great at picking fruit for short periods of time the same model is not good for building relationships with Yolŋu children and teens in a classroom over a number of years and being able to communicate with the students at an intellectual level. Yolŋu students are being traumatised and left out in the social wilderness by this failed education process.</w:t>
      </w:r>
    </w:p>
    <w:p w:rsidR="00301154" w:rsidRPr="00950165" w:rsidRDefault="00301154" w:rsidP="00301154">
      <w:pPr>
        <w:rPr>
          <w:rFonts w:cs="Tahoma"/>
        </w:rPr>
      </w:pPr>
      <w:r w:rsidRPr="00950165">
        <w:rPr>
          <w:rFonts w:cs="Tahoma"/>
        </w:rPr>
        <w:t xml:space="preserve">The Education Department’s continual denial </w:t>
      </w:r>
      <w:r w:rsidR="00E32C88">
        <w:rPr>
          <w:rFonts w:cs="Tahoma"/>
        </w:rPr>
        <w:t xml:space="preserve">to </w:t>
      </w:r>
      <w:r w:rsidRPr="00950165">
        <w:rPr>
          <w:rFonts w:cs="Tahoma"/>
        </w:rPr>
        <w:t>equip</w:t>
      </w:r>
      <w:r w:rsidR="00E32C88">
        <w:rPr>
          <w:rFonts w:cs="Tahoma"/>
        </w:rPr>
        <w:t xml:space="preserve"> teachers with </w:t>
      </w:r>
      <w:r w:rsidRPr="00950165">
        <w:rPr>
          <w:rFonts w:cs="Tahoma"/>
        </w:rPr>
        <w:t>language and cultural competency skills must change. Some ask, “Will all teachers learn language if they were given the resources and time to learn”? The short answer is no - but some will. The teachers who do will stay and develop long-term relationships with the community. Then as each new group of recruits join the same process another few will learn, then after a number of years we will have many long-term teachers on community that can communicate sensitively and intellectually without further traumatising Yolŋu students. The saving to government and positive outcomes for Yolŋu student</w:t>
      </w:r>
      <w:r w:rsidR="00E70BE3">
        <w:rPr>
          <w:rFonts w:cs="Tahoma"/>
        </w:rPr>
        <w:t>s</w:t>
      </w:r>
      <w:r w:rsidRPr="00950165">
        <w:rPr>
          <w:rFonts w:cs="Tahoma"/>
        </w:rPr>
        <w:t xml:space="preserve"> will be massive.</w:t>
      </w:r>
    </w:p>
    <w:p w:rsidR="00301154" w:rsidRPr="00950165" w:rsidRDefault="00301154" w:rsidP="00301154">
      <w:pPr>
        <w:rPr>
          <w:rFonts w:cs="Tahoma"/>
        </w:rPr>
      </w:pPr>
      <w:r w:rsidRPr="00950165">
        <w:rPr>
          <w:rFonts w:cs="Tahoma"/>
        </w:rPr>
        <w:t>Culturally safe, linguistically constructive and intellectual learning environments will only exist when teachers come halfway and do their share of learning in a very complex cross-cultural cross</w:t>
      </w:r>
      <w:r w:rsidR="00E92B3E">
        <w:rPr>
          <w:rFonts w:cs="Tahoma"/>
        </w:rPr>
        <w:t>-</w:t>
      </w:r>
      <w:r w:rsidRPr="00950165">
        <w:rPr>
          <w:rFonts w:cs="Tahoma"/>
        </w:rPr>
        <w:t>language learning environment.</w:t>
      </w:r>
    </w:p>
    <w:p w:rsidR="00E16A20" w:rsidRDefault="00301154" w:rsidP="00301154">
      <w:pPr>
        <w:rPr>
          <w:rFonts w:cs="Tahoma"/>
        </w:rPr>
      </w:pPr>
      <w:r w:rsidRPr="00950165">
        <w:rPr>
          <w:rFonts w:cs="Tahoma"/>
        </w:rPr>
        <w:t>Why Warriors</w:t>
      </w:r>
      <w:r w:rsidR="00E70BE3">
        <w:rPr>
          <w:rFonts w:cs="Tahoma"/>
        </w:rPr>
        <w:t xml:space="preserve"> Pty Ltd</w:t>
      </w:r>
      <w:r w:rsidRPr="00950165">
        <w:rPr>
          <w:rFonts w:cs="Tahoma"/>
        </w:rPr>
        <w:t xml:space="preserve"> can provide this training to teachers</w:t>
      </w:r>
      <w:r w:rsidR="002055E1">
        <w:rPr>
          <w:rFonts w:cs="Tahoma"/>
        </w:rPr>
        <w:t xml:space="preserve"> through </w:t>
      </w:r>
      <w:r w:rsidRPr="00950165">
        <w:rPr>
          <w:rFonts w:cs="Tahoma"/>
        </w:rPr>
        <w:t>mentoring package</w:t>
      </w:r>
      <w:r w:rsidR="002055E1">
        <w:rPr>
          <w:rFonts w:cs="Tahoma"/>
        </w:rPr>
        <w:t>s</w:t>
      </w:r>
      <w:r w:rsidRPr="00950165">
        <w:rPr>
          <w:rFonts w:cs="Tahoma"/>
        </w:rPr>
        <w:t>, workshops and seminars or in self-learning modules. We have over 3</w:t>
      </w:r>
      <w:r w:rsidR="00656746">
        <w:rPr>
          <w:rFonts w:cs="Tahoma"/>
        </w:rPr>
        <w:t>5</w:t>
      </w:r>
      <w:r w:rsidR="00E32C88">
        <w:rPr>
          <w:rFonts w:cs="Tahoma"/>
        </w:rPr>
        <w:t xml:space="preserve"> </w:t>
      </w:r>
      <w:r w:rsidR="000201A2">
        <w:rPr>
          <w:rFonts w:cs="Tahoma"/>
        </w:rPr>
        <w:t>years’</w:t>
      </w:r>
      <w:r w:rsidR="000201A2" w:rsidRPr="00950165">
        <w:rPr>
          <w:rFonts w:cs="Tahoma"/>
        </w:rPr>
        <w:t xml:space="preserve"> experience</w:t>
      </w:r>
      <w:r w:rsidRPr="00950165">
        <w:rPr>
          <w:rFonts w:cs="Tahoma"/>
        </w:rPr>
        <w:t xml:space="preserve"> in teaching, language learning, cultural competency, community development/education and cross-cultural communication skill</w:t>
      </w:r>
      <w:r w:rsidR="002055E1">
        <w:rPr>
          <w:rFonts w:cs="Tahoma"/>
        </w:rPr>
        <w:t>ing</w:t>
      </w:r>
      <w:r w:rsidRPr="00950165">
        <w:rPr>
          <w:rFonts w:cs="Tahoma"/>
        </w:rPr>
        <w:t>.</w:t>
      </w:r>
      <w:r w:rsidR="00E16A20">
        <w:rPr>
          <w:rFonts w:cs="Tahoma"/>
        </w:rPr>
        <w:t xml:space="preserve"> </w:t>
      </w:r>
    </w:p>
    <w:p w:rsidR="00301154" w:rsidRPr="00950165" w:rsidRDefault="00E16A20" w:rsidP="00301154">
      <w:pPr>
        <w:rPr>
          <w:rFonts w:cs="Tahoma"/>
        </w:rPr>
      </w:pPr>
      <w:r>
        <w:rPr>
          <w:rFonts w:cs="Tahoma"/>
        </w:rPr>
        <w:t>Culturally appropriate schooling that can teach in a cross-cultural environment is a must.</w:t>
      </w:r>
    </w:p>
    <w:p w:rsidR="00301154" w:rsidRPr="00950165" w:rsidRDefault="00A33AEB" w:rsidP="008B77FE">
      <w:pPr>
        <w:pStyle w:val="Heading3"/>
        <w:numPr>
          <w:ilvl w:val="0"/>
          <w:numId w:val="14"/>
        </w:numPr>
      </w:pPr>
      <w:bookmarkStart w:id="42" w:name="_Toc468711313"/>
      <w:r w:rsidRPr="00A33AEB">
        <w:t>Constructed English lessons</w:t>
      </w:r>
      <w:bookmarkEnd w:id="42"/>
    </w:p>
    <w:p w:rsidR="005A19DA" w:rsidRDefault="002C5230" w:rsidP="00A33AEB">
      <w:pPr>
        <w:rPr>
          <w:rFonts w:cs="Tahoma"/>
        </w:rPr>
      </w:pPr>
      <w:r>
        <w:rPr>
          <w:rFonts w:cs="Tahoma"/>
        </w:rPr>
        <w:t>D</w:t>
      </w:r>
      <w:r w:rsidR="00DB5F96">
        <w:rPr>
          <w:rFonts w:cs="Tahoma"/>
        </w:rPr>
        <w:t xml:space="preserve">ealing with frontline crisis issues </w:t>
      </w:r>
      <w:r w:rsidR="001E5F98">
        <w:rPr>
          <w:rFonts w:cs="Tahoma"/>
        </w:rPr>
        <w:t>every day I know th</w:t>
      </w:r>
      <w:r>
        <w:rPr>
          <w:rFonts w:cs="Tahoma"/>
        </w:rPr>
        <w:t xml:space="preserve">e </w:t>
      </w:r>
      <w:r w:rsidR="00DB5F96">
        <w:rPr>
          <w:rFonts w:cs="Tahoma"/>
        </w:rPr>
        <w:t xml:space="preserve">provision of constructed English learning lessons would </w:t>
      </w:r>
      <w:r w:rsidR="001E5F98">
        <w:rPr>
          <w:rFonts w:cs="Tahoma"/>
        </w:rPr>
        <w:t xml:space="preserve">be much </w:t>
      </w:r>
      <w:r w:rsidR="00DB5F96">
        <w:rPr>
          <w:rFonts w:cs="Tahoma"/>
        </w:rPr>
        <w:t xml:space="preserve">more than just </w:t>
      </w:r>
      <w:r w:rsidR="001E5F98">
        <w:rPr>
          <w:rFonts w:cs="Tahoma"/>
        </w:rPr>
        <w:t xml:space="preserve">a </w:t>
      </w:r>
      <w:r w:rsidR="00DB5F96">
        <w:rPr>
          <w:rFonts w:cs="Tahoma"/>
        </w:rPr>
        <w:t xml:space="preserve">building block. Daily I </w:t>
      </w:r>
      <w:r w:rsidR="00DB5F96">
        <w:rPr>
          <w:rFonts w:cs="Tahoma"/>
        </w:rPr>
        <w:lastRenderedPageBreak/>
        <w:t>receive questions from</w:t>
      </w:r>
      <w:r w:rsidR="00DB5F96" w:rsidRPr="00DB5F96">
        <w:rPr>
          <w:rFonts w:cs="Tahoma"/>
        </w:rPr>
        <w:t xml:space="preserve"> </w:t>
      </w:r>
      <w:r w:rsidR="00DB5F96">
        <w:rPr>
          <w:rFonts w:cs="Tahoma"/>
        </w:rPr>
        <w:t>Yolŋu as to what different English words mean</w:t>
      </w:r>
      <w:r>
        <w:rPr>
          <w:rFonts w:cs="Tahoma"/>
        </w:rPr>
        <w:t xml:space="preserve">. </w:t>
      </w:r>
      <w:r w:rsidR="00DB5F96">
        <w:rPr>
          <w:rFonts w:cs="Tahoma"/>
        </w:rPr>
        <w:t>In medical situations</w:t>
      </w:r>
      <w:r w:rsidR="00CE7DCF">
        <w:rPr>
          <w:rFonts w:cs="Tahoma"/>
        </w:rPr>
        <w:t xml:space="preserve"> misunderstandings </w:t>
      </w:r>
      <w:r w:rsidR="001E5F98">
        <w:rPr>
          <w:rFonts w:cs="Tahoma"/>
        </w:rPr>
        <w:t xml:space="preserve">around English </w:t>
      </w:r>
      <w:r w:rsidR="00CE7DCF">
        <w:rPr>
          <w:rFonts w:cs="Tahoma"/>
        </w:rPr>
        <w:t>terms are</w:t>
      </w:r>
      <w:r w:rsidR="00DB5F96">
        <w:rPr>
          <w:rFonts w:cs="Tahoma"/>
        </w:rPr>
        <w:t xml:space="preserve"> </w:t>
      </w:r>
      <w:r w:rsidR="00B30B31">
        <w:rPr>
          <w:rFonts w:cs="Tahoma"/>
        </w:rPr>
        <w:t xml:space="preserve">quite literally </w:t>
      </w:r>
      <w:r w:rsidR="00DB5F96">
        <w:rPr>
          <w:rFonts w:cs="Tahoma"/>
        </w:rPr>
        <w:t xml:space="preserve">killing </w:t>
      </w:r>
      <w:r w:rsidR="00B30B31">
        <w:rPr>
          <w:rFonts w:cs="Tahoma"/>
        </w:rPr>
        <w:t xml:space="preserve">Yolŋu. </w:t>
      </w:r>
      <w:r w:rsidR="00CE7DCF">
        <w:rPr>
          <w:rFonts w:cs="Tahoma"/>
        </w:rPr>
        <w:t xml:space="preserve">In </w:t>
      </w:r>
      <w:r w:rsidR="00DB5F96">
        <w:rPr>
          <w:rFonts w:cs="Tahoma"/>
        </w:rPr>
        <w:t xml:space="preserve">legal situations they are getting into conflict situations with police. </w:t>
      </w:r>
      <w:r w:rsidR="00B30B31">
        <w:rPr>
          <w:rFonts w:cs="Tahoma"/>
        </w:rPr>
        <w:t xml:space="preserve">Lack of understanding around </w:t>
      </w:r>
      <w:r w:rsidR="00DB5F96">
        <w:rPr>
          <w:rFonts w:cs="Tahoma"/>
        </w:rPr>
        <w:t>economic language makes most conversations about emplo</w:t>
      </w:r>
      <w:r w:rsidR="00B30B31">
        <w:rPr>
          <w:rFonts w:cs="Tahoma"/>
        </w:rPr>
        <w:t xml:space="preserve">yment and business development incomprehensible. </w:t>
      </w:r>
    </w:p>
    <w:p w:rsidR="00DB5F96" w:rsidRDefault="00DB5F96" w:rsidP="00A33AEB">
      <w:pPr>
        <w:rPr>
          <w:rFonts w:cs="Tahoma"/>
        </w:rPr>
      </w:pPr>
      <w:r>
        <w:rPr>
          <w:rFonts w:cs="Tahoma"/>
        </w:rPr>
        <w:t>Week after week people travel to</w:t>
      </w:r>
      <w:r w:rsidRPr="00DB5F96">
        <w:rPr>
          <w:rFonts w:cs="Tahoma"/>
        </w:rPr>
        <w:t xml:space="preserve"> </w:t>
      </w:r>
      <w:r>
        <w:rPr>
          <w:rFonts w:cs="Tahoma"/>
        </w:rPr>
        <w:t>Yolŋu communities</w:t>
      </w:r>
      <w:r w:rsidR="001E5F98">
        <w:rPr>
          <w:rFonts w:cs="Tahoma"/>
        </w:rPr>
        <w:t xml:space="preserve"> to talk</w:t>
      </w:r>
      <w:r w:rsidR="002055E1">
        <w:rPr>
          <w:rFonts w:cs="Tahoma"/>
        </w:rPr>
        <w:t xml:space="preserve"> to them</w:t>
      </w:r>
      <w:r w:rsidR="001E5F98">
        <w:rPr>
          <w:rFonts w:cs="Tahoma"/>
        </w:rPr>
        <w:t xml:space="preserve"> about all</w:t>
      </w:r>
      <w:r w:rsidR="00CE7DCF">
        <w:rPr>
          <w:rFonts w:cs="Tahoma"/>
        </w:rPr>
        <w:t xml:space="preserve"> the different things that government want to share but </w:t>
      </w:r>
      <w:r w:rsidR="001E5F98">
        <w:rPr>
          <w:rFonts w:cs="Tahoma"/>
        </w:rPr>
        <w:t xml:space="preserve">much of it just ends up </w:t>
      </w:r>
      <w:r w:rsidR="00B30B31">
        <w:rPr>
          <w:rFonts w:cs="Tahoma"/>
        </w:rPr>
        <w:t xml:space="preserve">a </w:t>
      </w:r>
      <w:r w:rsidR="001E5F98">
        <w:rPr>
          <w:rFonts w:cs="Tahoma"/>
        </w:rPr>
        <w:t>confusing mess</w:t>
      </w:r>
      <w:r w:rsidR="00DF0121">
        <w:rPr>
          <w:rFonts w:cs="Tahoma"/>
        </w:rPr>
        <w:t>, with more angry people on both sides blaming each other</w:t>
      </w:r>
      <w:r w:rsidR="001E5F98">
        <w:rPr>
          <w:rFonts w:cs="Tahoma"/>
        </w:rPr>
        <w:t>.</w:t>
      </w:r>
      <w:r w:rsidR="00E16A20">
        <w:rPr>
          <w:rFonts w:cs="Tahoma"/>
        </w:rPr>
        <w:t xml:space="preserve"> Just a big waste of money.</w:t>
      </w:r>
    </w:p>
    <w:p w:rsidR="00CE7DCF" w:rsidRDefault="00A33AEB" w:rsidP="00A33AEB">
      <w:pPr>
        <w:rPr>
          <w:rFonts w:cs="Tahoma"/>
        </w:rPr>
      </w:pPr>
      <w:r>
        <w:rPr>
          <w:rFonts w:cs="Tahoma"/>
        </w:rPr>
        <w:t>Constructed English lessons can be delivered to the whole Yolŋu community through their own Yolŋu Radio service and could also be made available on the Internet</w:t>
      </w:r>
      <w:r w:rsidR="00CE7DCF">
        <w:rPr>
          <w:rFonts w:cs="Tahoma"/>
        </w:rPr>
        <w:t xml:space="preserve"> where everyone in the language group can learn together</w:t>
      </w:r>
      <w:r>
        <w:rPr>
          <w:rFonts w:cs="Tahoma"/>
        </w:rPr>
        <w:t>.</w:t>
      </w:r>
      <w:r w:rsidR="001E5F98">
        <w:rPr>
          <w:rFonts w:cs="Tahoma"/>
        </w:rPr>
        <w:t xml:space="preserve"> It is </w:t>
      </w:r>
      <w:r w:rsidR="00B30B31">
        <w:rPr>
          <w:rFonts w:cs="Tahoma"/>
        </w:rPr>
        <w:t xml:space="preserve">a </w:t>
      </w:r>
      <w:r w:rsidR="000201A2">
        <w:rPr>
          <w:rFonts w:cs="Tahoma"/>
        </w:rPr>
        <w:t>well-established</w:t>
      </w:r>
      <w:r w:rsidR="001E5F98">
        <w:rPr>
          <w:rFonts w:cs="Tahoma"/>
        </w:rPr>
        <w:t xml:space="preserve"> practice across the world. </w:t>
      </w:r>
      <w:r w:rsidR="00CE7DCF">
        <w:rPr>
          <w:rFonts w:cs="Tahoma"/>
        </w:rPr>
        <w:t xml:space="preserve">Most adult Fijian people coming to Australia learnt English on Fiji radio. </w:t>
      </w:r>
    </w:p>
    <w:p w:rsidR="00A33AEB" w:rsidRDefault="001E5F98" w:rsidP="00A33AEB">
      <w:pPr>
        <w:rPr>
          <w:rFonts w:cs="Tahoma"/>
        </w:rPr>
      </w:pPr>
      <w:r>
        <w:rPr>
          <w:rFonts w:cs="Tahoma"/>
        </w:rPr>
        <w:t xml:space="preserve">Migrants coming to Australia are taught English through constructed English learning programs but </w:t>
      </w:r>
      <w:r w:rsidR="00DF0121">
        <w:rPr>
          <w:rFonts w:cs="Tahoma"/>
        </w:rPr>
        <w:t>Yolŋu and other Aboriginal</w:t>
      </w:r>
      <w:r w:rsidR="00CE7DCF">
        <w:rPr>
          <w:rFonts w:cs="Tahoma"/>
        </w:rPr>
        <w:t xml:space="preserve"> </w:t>
      </w:r>
      <w:r>
        <w:rPr>
          <w:rFonts w:cs="Tahoma"/>
        </w:rPr>
        <w:t>Australians have been left out in the cold.</w:t>
      </w:r>
    </w:p>
    <w:p w:rsidR="00656746" w:rsidRDefault="00656746" w:rsidP="00A33AEB">
      <w:pPr>
        <w:rPr>
          <w:rFonts w:cs="Tahoma"/>
        </w:rPr>
      </w:pPr>
      <w:r>
        <w:rPr>
          <w:rFonts w:cs="Tahoma"/>
        </w:rPr>
        <w:t>As mentioned above no government since colonisation has provided a formal E</w:t>
      </w:r>
      <w:r w:rsidR="00B30B31">
        <w:rPr>
          <w:rFonts w:cs="Tahoma"/>
        </w:rPr>
        <w:t>nglish language learning course that starts with w</w:t>
      </w:r>
      <w:r>
        <w:rPr>
          <w:rFonts w:cs="Tahoma"/>
        </w:rPr>
        <w:t>orking from the people’s language as the instruction language across to English. This should be seen as a national shame as it has locked</w:t>
      </w:r>
      <w:r w:rsidRPr="00656746">
        <w:rPr>
          <w:rFonts w:cs="Tahoma"/>
        </w:rPr>
        <w:t xml:space="preserve"> </w:t>
      </w:r>
      <w:r>
        <w:rPr>
          <w:rFonts w:cs="Tahoma"/>
        </w:rPr>
        <w:t xml:space="preserve">Yolŋu and many other Aboriginal people out of the </w:t>
      </w:r>
      <w:r w:rsidR="00B30B31">
        <w:rPr>
          <w:rFonts w:cs="Tahoma"/>
        </w:rPr>
        <w:t xml:space="preserve">mainstream </w:t>
      </w:r>
      <w:r>
        <w:rPr>
          <w:rFonts w:cs="Tahoma"/>
        </w:rPr>
        <w:t>conv</w:t>
      </w:r>
      <w:r w:rsidR="00B30B31">
        <w:rPr>
          <w:rFonts w:cs="Tahoma"/>
        </w:rPr>
        <w:t>ersation</w:t>
      </w:r>
      <w:r w:rsidR="005A19DA">
        <w:rPr>
          <w:rFonts w:cs="Tahoma"/>
        </w:rPr>
        <w:t>, education, training</w:t>
      </w:r>
      <w:r w:rsidR="00B30B31">
        <w:rPr>
          <w:rFonts w:cs="Tahoma"/>
        </w:rPr>
        <w:t xml:space="preserve"> </w:t>
      </w:r>
      <w:r w:rsidR="005A19DA">
        <w:rPr>
          <w:rFonts w:cs="Tahoma"/>
        </w:rPr>
        <w:t xml:space="preserve">and access to mainstream services for </w:t>
      </w:r>
      <w:r w:rsidR="00E70BE3">
        <w:rPr>
          <w:rFonts w:cs="Tahoma"/>
        </w:rPr>
        <w:t>too</w:t>
      </w:r>
      <w:r w:rsidR="005A19DA">
        <w:rPr>
          <w:rFonts w:cs="Tahoma"/>
        </w:rPr>
        <w:t xml:space="preserve"> long</w:t>
      </w:r>
      <w:r w:rsidR="00B30B31">
        <w:rPr>
          <w:rFonts w:cs="Tahoma"/>
        </w:rPr>
        <w:t>.</w:t>
      </w:r>
    </w:p>
    <w:p w:rsidR="00CE7DCF" w:rsidRDefault="00CE7DCF" w:rsidP="00A33AEB">
      <w:pPr>
        <w:rPr>
          <w:rFonts w:cs="Tahoma"/>
        </w:rPr>
      </w:pPr>
      <w:r>
        <w:rPr>
          <w:rFonts w:cs="Tahoma"/>
        </w:rPr>
        <w:t xml:space="preserve">I am advocating </w:t>
      </w:r>
      <w:r w:rsidR="00E92B3E">
        <w:rPr>
          <w:rFonts w:cs="Tahoma"/>
        </w:rPr>
        <w:t>starting</w:t>
      </w:r>
      <w:r w:rsidR="00B30B31">
        <w:rPr>
          <w:rFonts w:cs="Tahoma"/>
        </w:rPr>
        <w:t xml:space="preserve"> this </w:t>
      </w:r>
      <w:r>
        <w:rPr>
          <w:rFonts w:cs="Tahoma"/>
        </w:rPr>
        <w:t>with</w:t>
      </w:r>
      <w:r w:rsidRPr="00CE7DCF">
        <w:rPr>
          <w:rFonts w:cs="Tahoma"/>
        </w:rPr>
        <w:t xml:space="preserve"> </w:t>
      </w:r>
      <w:r>
        <w:rPr>
          <w:rFonts w:cs="Tahoma"/>
        </w:rPr>
        <w:t xml:space="preserve">Yolŋu people </w:t>
      </w:r>
      <w:r w:rsidR="00B30B31">
        <w:rPr>
          <w:rFonts w:cs="Tahoma"/>
        </w:rPr>
        <w:t>in</w:t>
      </w:r>
      <w:r>
        <w:rPr>
          <w:rFonts w:cs="Tahoma"/>
        </w:rPr>
        <w:t xml:space="preserve"> Arnhem Land. </w:t>
      </w:r>
      <w:r w:rsidR="00DF0121">
        <w:rPr>
          <w:rFonts w:cs="Tahoma"/>
        </w:rPr>
        <w:t>The instruction language</w:t>
      </w:r>
      <w:r w:rsidR="001133ED">
        <w:rPr>
          <w:rFonts w:cs="Tahoma"/>
        </w:rPr>
        <w:t xml:space="preserve"> (Yolŋu Matha)</w:t>
      </w:r>
      <w:r>
        <w:rPr>
          <w:rFonts w:cs="Tahoma"/>
        </w:rPr>
        <w:t xml:space="preserve"> </w:t>
      </w:r>
      <w:r w:rsidR="00B30B31">
        <w:rPr>
          <w:rFonts w:cs="Tahoma"/>
        </w:rPr>
        <w:t xml:space="preserve">can </w:t>
      </w:r>
      <w:r>
        <w:rPr>
          <w:rFonts w:cs="Tahoma"/>
        </w:rPr>
        <w:t>then be change</w:t>
      </w:r>
      <w:r w:rsidR="001133ED">
        <w:rPr>
          <w:rFonts w:cs="Tahoma"/>
        </w:rPr>
        <w:t xml:space="preserve">d to other original Australian </w:t>
      </w:r>
      <w:r>
        <w:rPr>
          <w:rFonts w:cs="Tahoma"/>
        </w:rPr>
        <w:t>Aboriginal languages across Australia</w:t>
      </w:r>
      <w:r w:rsidR="00DF0121">
        <w:rPr>
          <w:rFonts w:cs="Tahoma"/>
        </w:rPr>
        <w:t xml:space="preserve"> one at a time</w:t>
      </w:r>
      <w:r w:rsidR="00E70BE3">
        <w:rPr>
          <w:rFonts w:cs="Tahoma"/>
        </w:rPr>
        <w:t xml:space="preserve">. This would include </w:t>
      </w:r>
      <w:r>
        <w:rPr>
          <w:rFonts w:cs="Tahoma"/>
        </w:rPr>
        <w:t xml:space="preserve">constructed English language courses </w:t>
      </w:r>
      <w:r w:rsidR="00E70BE3">
        <w:rPr>
          <w:rFonts w:cs="Tahoma"/>
        </w:rPr>
        <w:t>for</w:t>
      </w:r>
      <w:r>
        <w:rPr>
          <w:rFonts w:cs="Tahoma"/>
        </w:rPr>
        <w:t xml:space="preserve"> Aboriginal people who speak an Aboriginal form of English</w:t>
      </w:r>
      <w:r w:rsidR="00B30B31">
        <w:rPr>
          <w:rFonts w:cs="Tahoma"/>
        </w:rPr>
        <w:t xml:space="preserve"> or Kriol</w:t>
      </w:r>
      <w:r>
        <w:rPr>
          <w:rFonts w:cs="Tahoma"/>
        </w:rPr>
        <w:t xml:space="preserve">. Lessons could go on to a very high level </w:t>
      </w:r>
      <w:r w:rsidR="00DF0121">
        <w:rPr>
          <w:rFonts w:cs="Tahoma"/>
        </w:rPr>
        <w:t xml:space="preserve">of English </w:t>
      </w:r>
      <w:r>
        <w:rPr>
          <w:rFonts w:cs="Tahoma"/>
        </w:rPr>
        <w:t>where medical, legal, economic and other concept terms could also be covered. Construction of online audio dictionar</w:t>
      </w:r>
      <w:r w:rsidR="001133ED">
        <w:rPr>
          <w:rFonts w:cs="Tahoma"/>
        </w:rPr>
        <w:t>ies</w:t>
      </w:r>
      <w:r>
        <w:rPr>
          <w:rFonts w:cs="Tahoma"/>
        </w:rPr>
        <w:t xml:space="preserve"> dealing with the academic terms is also possible.</w:t>
      </w:r>
    </w:p>
    <w:p w:rsidR="005A19DA" w:rsidRDefault="005A19DA" w:rsidP="00A33AEB">
      <w:pPr>
        <w:rPr>
          <w:rFonts w:cs="Tahoma"/>
        </w:rPr>
      </w:pPr>
      <w:r>
        <w:rPr>
          <w:rFonts w:cs="Tahoma"/>
        </w:rPr>
        <w:t xml:space="preserve">Constructed English learning lessons </w:t>
      </w:r>
      <w:r w:rsidR="00E70BE3">
        <w:rPr>
          <w:rFonts w:cs="Tahoma"/>
        </w:rPr>
        <w:t>are</w:t>
      </w:r>
      <w:r>
        <w:rPr>
          <w:rFonts w:cs="Tahoma"/>
        </w:rPr>
        <w:t xml:space="preserve"> the primary building block to bridge the gap.</w:t>
      </w:r>
    </w:p>
    <w:p w:rsidR="002F56E3" w:rsidRPr="00950165" w:rsidRDefault="002F56E3" w:rsidP="008B77FE">
      <w:pPr>
        <w:pStyle w:val="Heading3"/>
        <w:numPr>
          <w:ilvl w:val="0"/>
          <w:numId w:val="14"/>
        </w:numPr>
      </w:pPr>
      <w:bookmarkStart w:id="43" w:name="_Toc468711314"/>
      <w:r w:rsidRPr="00950165">
        <w:t>Community workers</w:t>
      </w:r>
      <w:bookmarkEnd w:id="43"/>
    </w:p>
    <w:p w:rsidR="002F56E3" w:rsidRPr="00950165" w:rsidRDefault="00C667D2" w:rsidP="002F56E3">
      <w:pPr>
        <w:rPr>
          <w:rFonts w:cs="Tahoma"/>
        </w:rPr>
      </w:pPr>
      <w:r>
        <w:rPr>
          <w:rFonts w:cs="Tahoma"/>
        </w:rPr>
        <w:t xml:space="preserve">The </w:t>
      </w:r>
      <w:r w:rsidR="001133ED">
        <w:rPr>
          <w:rFonts w:cs="Tahoma"/>
        </w:rPr>
        <w:t xml:space="preserve">final construction block I </w:t>
      </w:r>
      <w:r w:rsidR="00CE7DCF">
        <w:rPr>
          <w:rFonts w:cs="Tahoma"/>
        </w:rPr>
        <w:t xml:space="preserve">am advocating here </w:t>
      </w:r>
      <w:r>
        <w:rPr>
          <w:rFonts w:cs="Tahoma"/>
        </w:rPr>
        <w:t>is to do what Capt</w:t>
      </w:r>
      <w:r w:rsidR="001133ED">
        <w:rPr>
          <w:rFonts w:cs="Tahoma"/>
        </w:rPr>
        <w:t>ain</w:t>
      </w:r>
      <w:r>
        <w:rPr>
          <w:rFonts w:cs="Tahoma"/>
        </w:rPr>
        <w:t xml:space="preserve"> Philip didn’t do. That is to train and send </w:t>
      </w:r>
      <w:r w:rsidR="002F56E3" w:rsidRPr="00CE7DCF">
        <w:rPr>
          <w:rFonts w:cs="Tahoma"/>
        </w:rPr>
        <w:t xml:space="preserve">dominant culture community workers/educators </w:t>
      </w:r>
      <w:r>
        <w:rPr>
          <w:rFonts w:cs="Tahoma"/>
        </w:rPr>
        <w:t>to work alongside Yolŋu</w:t>
      </w:r>
      <w:r w:rsidRPr="00CE7DCF">
        <w:rPr>
          <w:rFonts w:cs="Tahoma"/>
        </w:rPr>
        <w:t xml:space="preserve"> </w:t>
      </w:r>
      <w:r>
        <w:rPr>
          <w:rFonts w:cs="Tahoma"/>
        </w:rPr>
        <w:t>and other Aboriginal communities.</w:t>
      </w:r>
      <w:r w:rsidR="002F56E3" w:rsidRPr="00CE7DCF">
        <w:rPr>
          <w:rFonts w:cs="Tahoma"/>
        </w:rPr>
        <w:t xml:space="preserve"> This will give community</w:t>
      </w:r>
      <w:r w:rsidR="002F56E3">
        <w:rPr>
          <w:rFonts w:cs="Tahoma"/>
        </w:rPr>
        <w:t xml:space="preserve"> members more access to the dominant culture information and knowledge. </w:t>
      </w:r>
      <w:r w:rsidR="002F56E3" w:rsidRPr="00950165">
        <w:rPr>
          <w:rFonts w:cs="Tahoma"/>
        </w:rPr>
        <w:t xml:space="preserve">These people </w:t>
      </w:r>
      <w:r w:rsidR="002F56E3">
        <w:rPr>
          <w:rFonts w:cs="Tahoma"/>
        </w:rPr>
        <w:t xml:space="preserve">will </w:t>
      </w:r>
      <w:r w:rsidR="002F56E3" w:rsidRPr="00950165">
        <w:rPr>
          <w:rFonts w:cs="Tahoma"/>
        </w:rPr>
        <w:t xml:space="preserve">need </w:t>
      </w:r>
      <w:r w:rsidR="002F56E3">
        <w:rPr>
          <w:rFonts w:cs="Tahoma"/>
        </w:rPr>
        <w:t xml:space="preserve">language, </w:t>
      </w:r>
      <w:r w:rsidR="002F56E3" w:rsidRPr="00950165">
        <w:rPr>
          <w:rFonts w:cs="Tahoma"/>
        </w:rPr>
        <w:t>cultural competency, community development</w:t>
      </w:r>
      <w:r w:rsidR="00DF0121">
        <w:rPr>
          <w:rFonts w:cs="Tahoma"/>
        </w:rPr>
        <w:t>/education</w:t>
      </w:r>
      <w:r w:rsidR="002F56E3" w:rsidRPr="00950165">
        <w:rPr>
          <w:rFonts w:cs="Tahoma"/>
        </w:rPr>
        <w:t xml:space="preserve"> and communication training. </w:t>
      </w:r>
    </w:p>
    <w:p w:rsidR="002F56E3" w:rsidRPr="00950165" w:rsidRDefault="002F56E3" w:rsidP="002F56E3">
      <w:pPr>
        <w:rPr>
          <w:rFonts w:cs="Tahoma"/>
        </w:rPr>
      </w:pPr>
      <w:r w:rsidRPr="00950165">
        <w:rPr>
          <w:rFonts w:cs="Tahoma"/>
        </w:rPr>
        <w:t>Good community workers can dig down to find out why young people are behaving th</w:t>
      </w:r>
      <w:r w:rsidR="001133ED">
        <w:rPr>
          <w:rFonts w:cs="Tahoma"/>
        </w:rPr>
        <w:t>e</w:t>
      </w:r>
      <w:r w:rsidRPr="00950165">
        <w:rPr>
          <w:rFonts w:cs="Tahoma"/>
        </w:rPr>
        <w:t xml:space="preserve"> way </w:t>
      </w:r>
      <w:r w:rsidR="00DF0121">
        <w:rPr>
          <w:rFonts w:cs="Tahoma"/>
        </w:rPr>
        <w:t xml:space="preserve">they are </w:t>
      </w:r>
      <w:r w:rsidRPr="00950165">
        <w:rPr>
          <w:rFonts w:cs="Tahoma"/>
        </w:rPr>
        <w:t xml:space="preserve">and why they act as disenfranchised people within their own communities. If trauma and social-economic dysfunction and confusion are the </w:t>
      </w:r>
      <w:r w:rsidRPr="00950165">
        <w:rPr>
          <w:rFonts w:cs="Tahoma"/>
        </w:rPr>
        <w:lastRenderedPageBreak/>
        <w:t xml:space="preserve">reasons then the only way to solve the problem is to have trained community workers working alongside Yolŋu people, including working with whole family </w:t>
      </w:r>
      <w:r w:rsidR="00DF0121">
        <w:rPr>
          <w:rFonts w:cs="Tahoma"/>
        </w:rPr>
        <w:t>units around these issues</w:t>
      </w:r>
      <w:r w:rsidRPr="00950165">
        <w:rPr>
          <w:rFonts w:cs="Tahoma"/>
        </w:rPr>
        <w:t xml:space="preserve">. </w:t>
      </w:r>
    </w:p>
    <w:p w:rsidR="002F56E3" w:rsidRPr="00950165" w:rsidRDefault="002F56E3" w:rsidP="002F56E3">
      <w:pPr>
        <w:rPr>
          <w:rFonts w:cs="Tahoma"/>
        </w:rPr>
      </w:pPr>
      <w:r w:rsidRPr="00950165">
        <w:rPr>
          <w:rFonts w:cs="Tahoma"/>
        </w:rPr>
        <w:t>Part of their role would also be to identify the people’s questions and contradictions around medical, economic, legal and general current affairs information.</w:t>
      </w:r>
      <w:r w:rsidR="00C667D2">
        <w:rPr>
          <w:rFonts w:cs="Tahoma"/>
        </w:rPr>
        <w:t xml:space="preserve"> This information can be networked across a computer program.</w:t>
      </w:r>
      <w:r w:rsidRPr="00950165">
        <w:rPr>
          <w:rFonts w:cs="Tahoma"/>
        </w:rPr>
        <w:t xml:space="preserve"> This could feed into the production of good community/adult education radio and Internet programs, in their own language, eliminating the confusion/powerlessness that Yolŋu people are </w:t>
      </w:r>
      <w:r w:rsidR="000201A2">
        <w:rPr>
          <w:rFonts w:cs="Tahoma"/>
        </w:rPr>
        <w:t xml:space="preserve">currently </w:t>
      </w:r>
      <w:r w:rsidRPr="00950165">
        <w:rPr>
          <w:rFonts w:cs="Tahoma"/>
        </w:rPr>
        <w:t xml:space="preserve">experiencing. </w:t>
      </w:r>
    </w:p>
    <w:p w:rsidR="002F56E3" w:rsidRPr="00950165" w:rsidRDefault="002F56E3" w:rsidP="002F56E3">
      <w:pPr>
        <w:rPr>
          <w:rFonts w:cs="Tahoma"/>
        </w:rPr>
      </w:pPr>
      <w:r w:rsidRPr="00950165">
        <w:rPr>
          <w:rFonts w:cs="Tahoma"/>
        </w:rPr>
        <w:t xml:space="preserve">Community workers can help Yolŋu find ways of being including in the development and maintenance of their own communities rather than just things being done for them. Why Warriors Pty Ltd would be willing to employ and train these workers across the region. </w:t>
      </w:r>
    </w:p>
    <w:p w:rsidR="00C667D2" w:rsidRPr="00950165" w:rsidRDefault="00C667D2" w:rsidP="008F3A49">
      <w:pPr>
        <w:pStyle w:val="Heading1"/>
      </w:pPr>
      <w:bookmarkStart w:id="44" w:name="_Toc468711315"/>
      <w:r>
        <w:t>Conclusion</w:t>
      </w:r>
      <w:bookmarkEnd w:id="44"/>
    </w:p>
    <w:p w:rsidR="00161D5D" w:rsidRPr="00950165" w:rsidRDefault="00C667D2" w:rsidP="00B15806">
      <w:pPr>
        <w:rPr>
          <w:rFonts w:cs="Tahoma"/>
        </w:rPr>
      </w:pPr>
      <w:r>
        <w:rPr>
          <w:rFonts w:cs="Tahoma"/>
        </w:rPr>
        <w:t>This document has ended up being much larger than I ever wanted it to be. I hope it has given some clarity around the human issues that so urgently need to be understood</w:t>
      </w:r>
      <w:r w:rsidR="00DF0121">
        <w:rPr>
          <w:rFonts w:cs="Tahoma"/>
        </w:rPr>
        <w:t xml:space="preserve"> and addressed</w:t>
      </w:r>
      <w:r>
        <w:rPr>
          <w:rFonts w:cs="Tahoma"/>
        </w:rPr>
        <w:t>.</w:t>
      </w:r>
      <w:r w:rsidR="008B77FE">
        <w:rPr>
          <w:rFonts w:cs="Tahoma"/>
        </w:rPr>
        <w:t xml:space="preserve"> At times I found this submission very difficult to write. How to show the human element</w:t>
      </w:r>
      <w:r w:rsidR="008F4C6D">
        <w:rPr>
          <w:rFonts w:cs="Tahoma"/>
        </w:rPr>
        <w:t xml:space="preserve"> is always </w:t>
      </w:r>
      <w:r w:rsidR="005A19DA">
        <w:rPr>
          <w:rFonts w:cs="Tahoma"/>
        </w:rPr>
        <w:t xml:space="preserve">a </w:t>
      </w:r>
      <w:r w:rsidR="00DF0121">
        <w:rPr>
          <w:rFonts w:cs="Tahoma"/>
        </w:rPr>
        <w:t>big question in my mind?</w:t>
      </w:r>
      <w:r w:rsidR="008F4C6D">
        <w:rPr>
          <w:rFonts w:cs="Tahoma"/>
        </w:rPr>
        <w:t xml:space="preserve"> At one stage I stopped and wrote the laments of many of the young people I </w:t>
      </w:r>
      <w:r w:rsidR="00E1312A">
        <w:rPr>
          <w:rFonts w:cs="Tahoma"/>
        </w:rPr>
        <w:t xml:space="preserve">have </w:t>
      </w:r>
      <w:r w:rsidR="008F4C6D">
        <w:rPr>
          <w:rFonts w:cs="Tahoma"/>
        </w:rPr>
        <w:t>spoken to over these issues.</w:t>
      </w:r>
    </w:p>
    <w:p w:rsidR="008B77FE" w:rsidRPr="00950165" w:rsidRDefault="008B77FE" w:rsidP="008B77FE">
      <w:pPr>
        <w:pStyle w:val="Heading3"/>
        <w:rPr>
          <w:rFonts w:cs="Tahoma"/>
        </w:rPr>
      </w:pPr>
      <w:bookmarkStart w:id="45" w:name="_Toc468711316"/>
      <w:r>
        <w:rPr>
          <w:rFonts w:cs="Tahoma"/>
        </w:rPr>
        <w:t xml:space="preserve">Now a </w:t>
      </w:r>
      <w:r w:rsidRPr="00950165">
        <w:rPr>
          <w:rFonts w:cs="Tahoma"/>
        </w:rPr>
        <w:t>Broken People</w:t>
      </w:r>
      <w:bookmarkEnd w:id="45"/>
    </w:p>
    <w:p w:rsidR="008B77FE" w:rsidRPr="001133ED" w:rsidRDefault="008B77FE" w:rsidP="008B77FE">
      <w:pPr>
        <w:rPr>
          <w:rFonts w:cs="Tahoma"/>
        </w:rPr>
      </w:pPr>
      <w:r w:rsidRPr="001133ED">
        <w:rPr>
          <w:rFonts w:cs="Tahoma"/>
        </w:rPr>
        <w:t>F</w:t>
      </w:r>
      <w:r w:rsidR="001133ED">
        <w:rPr>
          <w:rFonts w:cs="Tahoma"/>
        </w:rPr>
        <w:t>rom the laments of Yolŋu youth....</w:t>
      </w:r>
      <w:r w:rsidRPr="001133ED">
        <w:rPr>
          <w:rFonts w:cs="Tahoma"/>
        </w:rPr>
        <w:t xml:space="preserve"> </w:t>
      </w:r>
    </w:p>
    <w:p w:rsidR="008B77FE" w:rsidRPr="00950165" w:rsidRDefault="001133ED" w:rsidP="008B77FE">
      <w:pPr>
        <w:rPr>
          <w:rFonts w:cs="Tahoma"/>
        </w:rPr>
      </w:pPr>
      <w:r>
        <w:rPr>
          <w:rFonts w:cs="Tahoma"/>
        </w:rPr>
        <w:t>“</w:t>
      </w:r>
      <w:r w:rsidR="008B77FE" w:rsidRPr="00950165">
        <w:rPr>
          <w:rFonts w:cs="Tahoma"/>
        </w:rPr>
        <w:t>How do you explain the pain of growing up black in a white man’s world? Where everything around you is so fo</w:t>
      </w:r>
      <w:r>
        <w:rPr>
          <w:rFonts w:cs="Tahoma"/>
        </w:rPr>
        <w:t>reign, strange and unattainable?”</w:t>
      </w:r>
    </w:p>
    <w:p w:rsidR="008B77FE" w:rsidRPr="00950165" w:rsidRDefault="001133ED" w:rsidP="008B77FE">
      <w:pPr>
        <w:rPr>
          <w:rFonts w:cs="Tahoma"/>
        </w:rPr>
      </w:pPr>
      <w:r>
        <w:rPr>
          <w:rFonts w:cs="Tahoma"/>
        </w:rPr>
        <w:t>“They tell me w</w:t>
      </w:r>
      <w:r w:rsidR="008B77FE" w:rsidRPr="00950165">
        <w:rPr>
          <w:rFonts w:cs="Tahoma"/>
        </w:rPr>
        <w:t>e were once self-sufficient, great hunters and warriors</w:t>
      </w:r>
      <w:r>
        <w:rPr>
          <w:rFonts w:cs="Tahoma"/>
        </w:rPr>
        <w:t xml:space="preserve">. </w:t>
      </w:r>
      <w:r w:rsidR="008B77FE" w:rsidRPr="00950165">
        <w:rPr>
          <w:rFonts w:cs="Tahoma"/>
        </w:rPr>
        <w:t>In fact I have been told my people walked our country for 40,000 or more years and we were masters of our environment. What has happened to us in such a short time? And why do I feel so lifeless and broken?</w:t>
      </w:r>
      <w:r>
        <w:rPr>
          <w:rFonts w:cs="Tahoma"/>
        </w:rPr>
        <w:t>”</w:t>
      </w:r>
    </w:p>
    <w:p w:rsidR="008B77FE" w:rsidRPr="00950165" w:rsidRDefault="001133ED" w:rsidP="008B77FE">
      <w:pPr>
        <w:rPr>
          <w:rFonts w:cs="Tahoma"/>
        </w:rPr>
      </w:pPr>
      <w:r>
        <w:rPr>
          <w:rFonts w:cs="Tahoma"/>
        </w:rPr>
        <w:t>“</w:t>
      </w:r>
      <w:r w:rsidR="008B77FE" w:rsidRPr="00950165">
        <w:rPr>
          <w:rFonts w:cs="Tahoma"/>
        </w:rPr>
        <w:t xml:space="preserve">We left our yirralka estates and came and lived with Balanda (the white people). They told us; “Forget your culture”, because their culture “was better”, “Eat our food”, because their foods were better than our “rubbish bush foods”, “Live in our housing” because your housing is “disgusting and unsophisticated”. Now we live in their housing and eat their food, but we are sicker and </w:t>
      </w:r>
      <w:r>
        <w:rPr>
          <w:rFonts w:cs="Tahoma"/>
        </w:rPr>
        <w:t xml:space="preserve">poorer than </w:t>
      </w:r>
      <w:r w:rsidR="008B77FE" w:rsidRPr="00950165">
        <w:rPr>
          <w:rFonts w:cs="Tahoma"/>
        </w:rPr>
        <w:t xml:space="preserve">we </w:t>
      </w:r>
      <w:r w:rsidR="00252075">
        <w:rPr>
          <w:rFonts w:cs="Tahoma"/>
        </w:rPr>
        <w:t xml:space="preserve">have </w:t>
      </w:r>
      <w:r w:rsidR="008B77FE" w:rsidRPr="00950165">
        <w:rPr>
          <w:rFonts w:cs="Tahoma"/>
        </w:rPr>
        <w:t>ever been.</w:t>
      </w:r>
      <w:r w:rsidR="00252075">
        <w:rPr>
          <w:rFonts w:cs="Tahoma"/>
        </w:rPr>
        <w:t>”</w:t>
      </w:r>
    </w:p>
    <w:p w:rsidR="008B77FE" w:rsidRPr="00950165" w:rsidRDefault="00252075" w:rsidP="008B77FE">
      <w:pPr>
        <w:rPr>
          <w:rFonts w:cs="Tahoma"/>
        </w:rPr>
      </w:pPr>
      <w:r>
        <w:rPr>
          <w:rFonts w:cs="Tahoma"/>
        </w:rPr>
        <w:t>“</w:t>
      </w:r>
      <w:r w:rsidR="008B77FE" w:rsidRPr="00950165">
        <w:rPr>
          <w:rFonts w:cs="Tahoma"/>
        </w:rPr>
        <w:t>It’s the white man’s language that messes with my mind. The white kids seem to get it real quick! Maybe it is my black brain that’s just too thick?</w:t>
      </w:r>
      <w:r>
        <w:rPr>
          <w:rFonts w:cs="Tahoma"/>
        </w:rPr>
        <w:t>”</w:t>
      </w:r>
    </w:p>
    <w:p w:rsidR="008B77FE" w:rsidRPr="00950165" w:rsidRDefault="00252075" w:rsidP="008B77FE">
      <w:pPr>
        <w:rPr>
          <w:rFonts w:cs="Tahoma"/>
        </w:rPr>
      </w:pPr>
      <w:r>
        <w:rPr>
          <w:rFonts w:cs="Tahoma"/>
        </w:rPr>
        <w:t>“</w:t>
      </w:r>
      <w:r w:rsidR="008B77FE" w:rsidRPr="00950165">
        <w:rPr>
          <w:rFonts w:cs="Tahoma"/>
        </w:rPr>
        <w:t>Why do I feel I’ve been born on the wrong side of humanity?</w:t>
      </w:r>
      <w:r>
        <w:rPr>
          <w:rFonts w:cs="Tahoma"/>
        </w:rPr>
        <w:t>”</w:t>
      </w:r>
      <w:r w:rsidR="008B77FE" w:rsidRPr="00950165">
        <w:rPr>
          <w:rFonts w:cs="Tahoma"/>
        </w:rPr>
        <w:t xml:space="preserve"> </w:t>
      </w:r>
    </w:p>
    <w:p w:rsidR="008B77FE" w:rsidRPr="00950165" w:rsidRDefault="00252075" w:rsidP="008B77FE">
      <w:pPr>
        <w:rPr>
          <w:rFonts w:cs="Tahoma"/>
        </w:rPr>
      </w:pPr>
      <w:r>
        <w:rPr>
          <w:rFonts w:cs="Tahoma"/>
        </w:rPr>
        <w:lastRenderedPageBreak/>
        <w:t>“</w:t>
      </w:r>
      <w:r w:rsidR="008B77FE" w:rsidRPr="00950165">
        <w:rPr>
          <w:rFonts w:cs="Tahoma"/>
        </w:rPr>
        <w:t>It seems the white man has everything; knowledge, power, wealth and will not share it. What’s left for me to do but hate myself, hate him and kick back?</w:t>
      </w:r>
      <w:r>
        <w:rPr>
          <w:rFonts w:cs="Tahoma"/>
        </w:rPr>
        <w:t>”</w:t>
      </w:r>
    </w:p>
    <w:p w:rsidR="008B77FE" w:rsidRPr="00950165" w:rsidRDefault="00252075" w:rsidP="008B77FE">
      <w:pPr>
        <w:spacing w:after="0"/>
        <w:rPr>
          <w:rFonts w:cs="Tahoma"/>
        </w:rPr>
      </w:pPr>
      <w:r>
        <w:rPr>
          <w:rFonts w:cs="Tahoma"/>
        </w:rPr>
        <w:t>”O</w:t>
      </w:r>
      <w:r w:rsidR="008B77FE" w:rsidRPr="00950165">
        <w:rPr>
          <w:rFonts w:cs="Tahoma"/>
        </w:rPr>
        <w:t>ur culture teaches me to respect and be proud of my elders, but I look on them with detest and shame.</w:t>
      </w:r>
      <w:r w:rsidR="006C565A">
        <w:rPr>
          <w:rFonts w:cs="Tahoma"/>
        </w:rPr>
        <w:t xml:space="preserve"> Why have they let this happen to us?”</w:t>
      </w:r>
    </w:p>
    <w:p w:rsidR="008B77FE" w:rsidRPr="00950165" w:rsidRDefault="008B77FE" w:rsidP="008B77FE">
      <w:pPr>
        <w:spacing w:after="0"/>
        <w:rPr>
          <w:rFonts w:cs="Tahoma"/>
        </w:rPr>
      </w:pPr>
      <w:r w:rsidRPr="00950165">
        <w:rPr>
          <w:rFonts w:cs="Tahoma"/>
        </w:rPr>
        <w:t xml:space="preserve"> </w:t>
      </w:r>
    </w:p>
    <w:p w:rsidR="00DB6A3E" w:rsidRDefault="00DB6A3E" w:rsidP="00DB6A3E">
      <w:r w:rsidRPr="00950165">
        <w:t xml:space="preserve">Richard Trudgen </w:t>
      </w:r>
      <w:r>
        <w:t xml:space="preserve">for Why Warriors Pty Ltd © </w:t>
      </w:r>
      <w:r w:rsidRPr="00950165">
        <w:t>2016</w:t>
      </w:r>
    </w:p>
    <w:p w:rsidR="00F453F6" w:rsidRDefault="00F453F6">
      <w:pPr>
        <w:rPr>
          <w:rFonts w:eastAsiaTheme="majorEastAsia" w:cs="Tahoma"/>
          <w:color w:val="2E74B5" w:themeColor="accent1" w:themeShade="BF"/>
          <w:sz w:val="36"/>
          <w:szCs w:val="26"/>
        </w:rPr>
      </w:pPr>
      <w:r>
        <w:rPr>
          <w:rFonts w:cs="Tahoma"/>
        </w:rPr>
        <w:br w:type="page"/>
      </w:r>
    </w:p>
    <w:p w:rsidR="00F1476B" w:rsidRPr="00950165" w:rsidRDefault="00F1476B" w:rsidP="008F3A49">
      <w:pPr>
        <w:pStyle w:val="Heading1"/>
      </w:pPr>
      <w:bookmarkStart w:id="46" w:name="_Toc468711317"/>
      <w:r w:rsidRPr="00950165">
        <w:lastRenderedPageBreak/>
        <w:t>Glossary:</w:t>
      </w:r>
      <w:bookmarkEnd w:id="46"/>
    </w:p>
    <w:p w:rsidR="00F1476B" w:rsidRPr="00950165" w:rsidRDefault="00F1476B" w:rsidP="00F1476B">
      <w:pPr>
        <w:rPr>
          <w:rFonts w:cs="Tahoma"/>
        </w:rPr>
      </w:pPr>
      <w:r w:rsidRPr="00950165">
        <w:rPr>
          <w:rFonts w:cs="Tahoma"/>
        </w:rPr>
        <w:t xml:space="preserve"> </w:t>
      </w:r>
    </w:p>
    <w:p w:rsidR="00F1476B" w:rsidRDefault="00F1476B" w:rsidP="00F1476B">
      <w:pPr>
        <w:ind w:left="1440" w:hanging="1440"/>
        <w:rPr>
          <w:rFonts w:cs="Tahoma"/>
        </w:rPr>
      </w:pPr>
      <w:r w:rsidRPr="00950165">
        <w:rPr>
          <w:rFonts w:cs="Tahoma"/>
        </w:rPr>
        <w:t xml:space="preserve">Balanda:  </w:t>
      </w:r>
      <w:r w:rsidRPr="00950165">
        <w:rPr>
          <w:rFonts w:cs="Tahoma"/>
        </w:rPr>
        <w:tab/>
        <w:t xml:space="preserve">Balanda comes from the word “Hollander”, from the Yolŋu contacts with people from former Dutch colonies in Asia; and is used to refer to European or English-speaking “Western” person or people.  </w:t>
      </w:r>
    </w:p>
    <w:p w:rsidR="00E924F7" w:rsidRPr="00950165" w:rsidRDefault="00E924F7" w:rsidP="00F1476B">
      <w:pPr>
        <w:ind w:left="1440" w:hanging="1440"/>
        <w:rPr>
          <w:rFonts w:cs="Tahoma"/>
        </w:rPr>
      </w:pPr>
      <w:r>
        <w:rPr>
          <w:rFonts w:cs="Tahoma"/>
          <w:szCs w:val="28"/>
        </w:rPr>
        <w:t xml:space="preserve">Gurraŋay matha:  </w:t>
      </w:r>
      <w:r w:rsidRPr="00950165">
        <w:rPr>
          <w:rFonts w:cs="Tahoma"/>
          <w:szCs w:val="28"/>
        </w:rPr>
        <w:t>academic cognitive effective language</w:t>
      </w:r>
    </w:p>
    <w:p w:rsidR="00F1476B" w:rsidRPr="00950165" w:rsidRDefault="00E924F7" w:rsidP="00553DBB">
      <w:pPr>
        <w:ind w:left="1440" w:hanging="1440"/>
        <w:rPr>
          <w:rFonts w:cs="Tahoma"/>
        </w:rPr>
      </w:pPr>
      <w:r w:rsidRPr="00950165">
        <w:rPr>
          <w:rFonts w:cs="Tahoma"/>
        </w:rPr>
        <w:t>Märr</w:t>
      </w:r>
      <w:r>
        <w:rPr>
          <w:rFonts w:cs="Tahoma"/>
        </w:rPr>
        <w:t>:</w:t>
      </w:r>
      <w:r w:rsidR="00F1476B" w:rsidRPr="00950165">
        <w:rPr>
          <w:rFonts w:cs="Tahoma"/>
        </w:rPr>
        <w:tab/>
        <w:t>(spiritual power, strength 1.) The spiritual power or force of strength that is imparted to an article of primary production or a manufactured product, or a service provided. In all cases märr is produced where ever sweat is produced. It is a person's 'sweat' that transmits the worker's spiritual power märr, or force of strength märr into the article or service.</w:t>
      </w:r>
    </w:p>
    <w:p w:rsidR="00F1476B" w:rsidRDefault="00E924F7" w:rsidP="00553DBB">
      <w:pPr>
        <w:ind w:left="1440" w:hanging="1440"/>
        <w:rPr>
          <w:rFonts w:cs="Tahoma"/>
        </w:rPr>
      </w:pPr>
      <w:r w:rsidRPr="00950165">
        <w:rPr>
          <w:rFonts w:cs="Tahoma"/>
        </w:rPr>
        <w:t>M</w:t>
      </w:r>
      <w:r w:rsidR="00F1476B" w:rsidRPr="00950165">
        <w:rPr>
          <w:rFonts w:cs="Tahoma"/>
        </w:rPr>
        <w:t>ärrmiriw</w:t>
      </w:r>
      <w:r>
        <w:rPr>
          <w:rFonts w:cs="Tahoma"/>
        </w:rPr>
        <w:t>:</w:t>
      </w:r>
      <w:r w:rsidR="00F1476B" w:rsidRPr="00950165">
        <w:rPr>
          <w:rFonts w:cs="Tahoma"/>
        </w:rPr>
        <w:tab/>
        <w:t>(märr: spiritual power, strength 1.) (-miriw: indicates without) To be in a state of debt; being spiritually disempowered because you owe things to other people and their märr is building up in you suppressing your own spiritual power.</w:t>
      </w:r>
    </w:p>
    <w:p w:rsidR="005D3993" w:rsidRDefault="00E924F7" w:rsidP="00553DBB">
      <w:pPr>
        <w:ind w:left="1440" w:hanging="1440"/>
        <w:rPr>
          <w:rFonts w:cs="Tahoma"/>
        </w:rPr>
      </w:pPr>
      <w:r w:rsidRPr="005D3993">
        <w:rPr>
          <w:rFonts w:cs="Tahoma"/>
        </w:rPr>
        <w:t>Wäŋa</w:t>
      </w:r>
      <w:r w:rsidR="005D3993" w:rsidRPr="005D3993">
        <w:rPr>
          <w:rFonts w:cs="Tahoma"/>
        </w:rPr>
        <w:t xml:space="preserve"> waṯaŋu</w:t>
      </w:r>
      <w:r>
        <w:rPr>
          <w:rFonts w:cs="Tahoma"/>
        </w:rPr>
        <w:t>:</w:t>
      </w:r>
      <w:r w:rsidR="005D3993" w:rsidRPr="005D3993">
        <w:rPr>
          <w:rFonts w:cs="Tahoma"/>
        </w:rPr>
        <w:t xml:space="preserve"> (land – owner/s). Many Australian actually argue that Aboriginal people never owned their land. </w:t>
      </w:r>
      <w:r w:rsidR="005D3993">
        <w:rPr>
          <w:rFonts w:cs="Tahoma"/>
        </w:rPr>
        <w:t>T</w:t>
      </w:r>
      <w:r w:rsidR="005D3993" w:rsidRPr="005D3993">
        <w:rPr>
          <w:rFonts w:cs="Tahoma"/>
        </w:rPr>
        <w:t>heir word wäŋa waṯ</w:t>
      </w:r>
      <w:r w:rsidR="005D3993">
        <w:rPr>
          <w:rFonts w:cs="Tahoma"/>
        </w:rPr>
        <w:t xml:space="preserve">aŋu, land owner, </w:t>
      </w:r>
      <w:r w:rsidR="005D3993" w:rsidRPr="005D3993">
        <w:rPr>
          <w:rFonts w:cs="Tahoma"/>
        </w:rPr>
        <w:t>show</w:t>
      </w:r>
      <w:r w:rsidR="005D3993">
        <w:rPr>
          <w:rFonts w:cs="Tahoma"/>
        </w:rPr>
        <w:t>s</w:t>
      </w:r>
      <w:r w:rsidR="005D3993" w:rsidRPr="005D3993">
        <w:rPr>
          <w:rFonts w:cs="Tahoma"/>
        </w:rPr>
        <w:t xml:space="preserve"> they have a word and a concept for land ownership. Not everyone was free to come and go on someone else land.</w:t>
      </w:r>
    </w:p>
    <w:p w:rsidR="00E924F7" w:rsidRPr="00950165" w:rsidRDefault="00E924F7" w:rsidP="00E924F7">
      <w:pPr>
        <w:ind w:left="1440" w:hanging="1440"/>
        <w:rPr>
          <w:rFonts w:cs="Tahoma"/>
        </w:rPr>
      </w:pPr>
      <w:r w:rsidRPr="00950165">
        <w:rPr>
          <w:rFonts w:cs="Tahoma"/>
        </w:rPr>
        <w:t xml:space="preserve">Yolŋu: </w:t>
      </w:r>
      <w:r w:rsidRPr="00950165">
        <w:rPr>
          <w:rFonts w:cs="Tahoma"/>
        </w:rPr>
        <w:tab/>
        <w:t>Yolŋu means human or humans, person or people.  It also now means an Aboriginal person or people from northeast Arnhem Land.</w:t>
      </w:r>
    </w:p>
    <w:p w:rsidR="003B6FC4" w:rsidRDefault="003B6FC4" w:rsidP="00F1476B">
      <w:pPr>
        <w:rPr>
          <w:rFonts w:cs="Tahoma"/>
        </w:rPr>
      </w:pPr>
      <w:r>
        <w:rPr>
          <w:rFonts w:cs="Tahoma"/>
        </w:rPr>
        <w:t>Yolŋu Matha</w:t>
      </w:r>
      <w:r w:rsidR="00E924F7">
        <w:rPr>
          <w:rFonts w:cs="Tahoma"/>
        </w:rPr>
        <w:t>:</w:t>
      </w:r>
      <w:r>
        <w:rPr>
          <w:rFonts w:cs="Tahoma"/>
        </w:rPr>
        <w:tab/>
        <w:t>The language of Yolŋu people of north-east Arnhem Land.</w:t>
      </w:r>
    </w:p>
    <w:p w:rsidR="0011706E" w:rsidRPr="00950165" w:rsidRDefault="00E924F7" w:rsidP="000404B2">
      <w:pPr>
        <w:ind w:left="1440" w:hanging="1440"/>
        <w:rPr>
          <w:rFonts w:cs="Tahoma"/>
        </w:rPr>
      </w:pPr>
      <w:r w:rsidRPr="00950165">
        <w:rPr>
          <w:rFonts w:cs="Tahoma"/>
        </w:rPr>
        <w:t>Y</w:t>
      </w:r>
      <w:r w:rsidR="0011706E" w:rsidRPr="00950165">
        <w:rPr>
          <w:rFonts w:cs="Tahoma"/>
        </w:rPr>
        <w:t>irralka</w:t>
      </w:r>
      <w:r>
        <w:rPr>
          <w:rFonts w:cs="Tahoma"/>
        </w:rPr>
        <w:t>:</w:t>
      </w:r>
      <w:r w:rsidR="0011706E" w:rsidRPr="00950165">
        <w:rPr>
          <w:rFonts w:cs="Tahoma"/>
        </w:rPr>
        <w:t xml:space="preserve"> </w:t>
      </w:r>
      <w:r w:rsidR="000404B2">
        <w:rPr>
          <w:rFonts w:cs="Tahoma"/>
        </w:rPr>
        <w:tab/>
        <w:t>C</w:t>
      </w:r>
      <w:r w:rsidR="0011706E">
        <w:rPr>
          <w:rFonts w:cs="Tahoma"/>
        </w:rPr>
        <w:t>lans estate of land and water.</w:t>
      </w:r>
      <w:r w:rsidR="000404B2">
        <w:rPr>
          <w:rFonts w:cs="Tahoma"/>
        </w:rPr>
        <w:t xml:space="preserve"> There are many different clan estates independently owned by different Yolŋu Clans across Arnhem Land.</w:t>
      </w:r>
    </w:p>
    <w:p w:rsidR="008F4C6D" w:rsidRDefault="008F4C6D" w:rsidP="00847B4F"/>
    <w:p w:rsidR="003C7006" w:rsidRDefault="003C7006" w:rsidP="003C7006">
      <w:pPr>
        <w:spacing w:before="100" w:beforeAutospacing="1" w:after="100" w:afterAutospacing="1"/>
        <w:rPr>
          <w:rFonts w:ascii="Times New Roman" w:hAnsi="Times New Roman"/>
        </w:rPr>
      </w:pPr>
      <w:r>
        <w:rPr>
          <w:b/>
          <w:bCs/>
          <w:color w:val="0B5394"/>
          <w:lang w:val="en-US"/>
        </w:rPr>
        <w:t>Richard Trudgen</w:t>
      </w:r>
      <w:r>
        <w:rPr>
          <w:color w:val="0B5394"/>
          <w:lang w:val="en-US"/>
        </w:rPr>
        <w:br/>
        <w:t>Managing Director</w:t>
      </w:r>
      <w:r>
        <w:rPr>
          <w:color w:val="0000FF"/>
          <w:lang w:val="en-US"/>
        </w:rPr>
        <w:br/>
      </w:r>
      <w:r>
        <w:rPr>
          <w:color w:val="CC0000"/>
          <w:lang w:val="en-US"/>
        </w:rPr>
        <w:t>Why Warriors Pty Ltd</w:t>
      </w:r>
      <w:r>
        <w:rPr>
          <w:color w:val="0000FF"/>
          <w:lang w:val="en-US"/>
        </w:rPr>
        <w:br/>
      </w:r>
      <w:r>
        <w:rPr>
          <w:color w:val="0B5394"/>
          <w:lang w:val="en-US"/>
        </w:rPr>
        <w:t>Phone: 08 89871664</w:t>
      </w:r>
      <w:r>
        <w:rPr>
          <w:color w:val="0B5394"/>
          <w:lang w:val="en-US"/>
        </w:rPr>
        <w:br/>
        <w:t xml:space="preserve">Email: </w:t>
      </w:r>
      <w:hyperlink r:id="rId21" w:history="1">
        <w:r>
          <w:rPr>
            <w:rStyle w:val="Hyperlink"/>
            <w:lang w:val="en-US"/>
          </w:rPr>
          <w:t>richard@whywarriors.com.au</w:t>
        </w:r>
      </w:hyperlink>
      <w:r>
        <w:rPr>
          <w:color w:val="0B5394"/>
          <w:lang w:val="en-US"/>
        </w:rPr>
        <w:br/>
        <w:t xml:space="preserve">Web: </w:t>
      </w:r>
      <w:hyperlink r:id="rId22" w:tgtFrame="_blank" w:history="1">
        <w:r>
          <w:rPr>
            <w:rStyle w:val="Hyperlink"/>
            <w:lang w:val="en-US"/>
          </w:rPr>
          <w:t>www.whywarriors.com.au</w:t>
        </w:r>
      </w:hyperlink>
    </w:p>
    <w:p w:rsidR="003C7006" w:rsidRDefault="003C7006" w:rsidP="003C7006">
      <w:pPr>
        <w:rPr>
          <w:rFonts w:cs="Tahoma"/>
        </w:rPr>
      </w:pPr>
      <w:r>
        <w:rPr>
          <w:noProof/>
          <w:lang w:eastAsia="en-AU"/>
        </w:rPr>
        <w:drawing>
          <wp:inline distT="0" distB="0" distL="0" distR="0" wp14:anchorId="05C446E8" wp14:editId="55E0E921">
            <wp:extent cx="3331845" cy="525145"/>
            <wp:effectExtent l="0" t="0" r="1905" b="8255"/>
            <wp:docPr id="2" name="Picture 2" descr="Richard Trudgen Why Warr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Trudgen Why Warri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845" cy="525145"/>
                    </a:xfrm>
                    <a:prstGeom prst="rect">
                      <a:avLst/>
                    </a:prstGeom>
                    <a:noFill/>
                    <a:ln>
                      <a:noFill/>
                    </a:ln>
                  </pic:spPr>
                </pic:pic>
              </a:graphicData>
            </a:graphic>
          </wp:inline>
        </w:drawing>
      </w:r>
    </w:p>
    <w:p w:rsidR="003C7006" w:rsidRDefault="003C7006" w:rsidP="00847B4F"/>
    <w:sectPr w:rsidR="003C7006" w:rsidSect="00866E3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DE" w:rsidRDefault="00717BDE" w:rsidP="00A72B9E">
      <w:pPr>
        <w:spacing w:after="0" w:line="240" w:lineRule="auto"/>
      </w:pPr>
      <w:r>
        <w:separator/>
      </w:r>
    </w:p>
  </w:endnote>
  <w:endnote w:type="continuationSeparator" w:id="0">
    <w:p w:rsidR="00717BDE" w:rsidRDefault="00717BDE" w:rsidP="00A7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lngu1 Ym1 SILSophiaL">
    <w:altName w:val="Calibri"/>
    <w:charset w:val="00"/>
    <w:family w:val="auto"/>
    <w:pitch w:val="variable"/>
    <w:sig w:usb0="00000003" w:usb1="00000000" w:usb2="00000000" w:usb3="00000000" w:csb0="00000001" w:csb1="00000000"/>
  </w:font>
  <w:font w:name="GalliardStd-Italic">
    <w:altName w:val="Cambria"/>
    <w:panose1 w:val="00000000000000000000"/>
    <w:charset w:val="00"/>
    <w:family w:val="roman"/>
    <w:notTrueType/>
    <w:pitch w:val="default"/>
    <w:sig w:usb0="00000003" w:usb1="00000000" w:usb2="00000000" w:usb3="00000000" w:csb0="00000001" w:csb1="00000000"/>
  </w:font>
  <w:font w:name="GalliardStd-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87118"/>
      <w:docPartObj>
        <w:docPartGallery w:val="Page Numbers (Bottom of Page)"/>
        <w:docPartUnique/>
      </w:docPartObj>
    </w:sdtPr>
    <w:sdtEndPr>
      <w:rPr>
        <w:noProof/>
      </w:rPr>
    </w:sdtEndPr>
    <w:sdtContent>
      <w:p w:rsidR="003B3D0B" w:rsidRDefault="003B3D0B">
        <w:pPr>
          <w:pStyle w:val="Footer"/>
          <w:jc w:val="right"/>
        </w:pPr>
        <w:r>
          <w:fldChar w:fldCharType="begin"/>
        </w:r>
        <w:r>
          <w:instrText xml:space="preserve"> PAGE   \* MERGEFORMAT </w:instrText>
        </w:r>
        <w:r>
          <w:fldChar w:fldCharType="separate"/>
        </w:r>
        <w:r w:rsidR="00902EC9">
          <w:rPr>
            <w:noProof/>
          </w:rPr>
          <w:t>1</w:t>
        </w:r>
        <w:r>
          <w:rPr>
            <w:noProof/>
          </w:rPr>
          <w:fldChar w:fldCharType="end"/>
        </w:r>
      </w:p>
    </w:sdtContent>
  </w:sdt>
  <w:p w:rsidR="003B3D0B" w:rsidRDefault="003B3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DE" w:rsidRDefault="00717BDE" w:rsidP="00A72B9E">
      <w:pPr>
        <w:spacing w:after="0" w:line="240" w:lineRule="auto"/>
      </w:pPr>
      <w:r>
        <w:separator/>
      </w:r>
    </w:p>
  </w:footnote>
  <w:footnote w:type="continuationSeparator" w:id="0">
    <w:p w:rsidR="00717BDE" w:rsidRDefault="00717BDE" w:rsidP="00A72B9E">
      <w:pPr>
        <w:spacing w:after="0" w:line="240" w:lineRule="auto"/>
      </w:pPr>
      <w:r>
        <w:continuationSeparator/>
      </w:r>
    </w:p>
  </w:footnote>
  <w:footnote w:id="1">
    <w:p w:rsidR="003B3D0B" w:rsidRPr="00DC7A91" w:rsidRDefault="003B3D0B">
      <w:pPr>
        <w:pStyle w:val="FootnoteText"/>
        <w:rPr>
          <w:sz w:val="18"/>
          <w:szCs w:val="18"/>
        </w:rPr>
      </w:pPr>
      <w:r w:rsidRPr="00DC7A91">
        <w:rPr>
          <w:rStyle w:val="FootnoteReference"/>
          <w:sz w:val="18"/>
          <w:szCs w:val="18"/>
        </w:rPr>
        <w:footnoteRef/>
      </w:r>
      <w:r w:rsidRPr="00DC7A91">
        <w:rPr>
          <w:sz w:val="18"/>
          <w:szCs w:val="18"/>
        </w:rPr>
        <w:t xml:space="preserve"> Productiv</w:t>
      </w:r>
      <w:r>
        <w:rPr>
          <w:sz w:val="18"/>
          <w:szCs w:val="18"/>
        </w:rPr>
        <w:t>ity Commission R</w:t>
      </w:r>
      <w:r w:rsidRPr="00DC7A91">
        <w:rPr>
          <w:sz w:val="18"/>
          <w:szCs w:val="18"/>
        </w:rPr>
        <w:t>eport Nov 2016</w:t>
      </w:r>
      <w:r>
        <w:rPr>
          <w:sz w:val="18"/>
          <w:szCs w:val="18"/>
        </w:rPr>
        <w:t>.</w:t>
      </w:r>
      <w:r w:rsidRPr="00DC7A91">
        <w:rPr>
          <w:sz w:val="18"/>
          <w:szCs w:val="18"/>
        </w:rPr>
        <w:t xml:space="preserve">  Aboriginal youth </w:t>
      </w:r>
      <w:r>
        <w:rPr>
          <w:sz w:val="18"/>
          <w:szCs w:val="18"/>
        </w:rPr>
        <w:t xml:space="preserve">incarceration rate 24 times </w:t>
      </w:r>
      <w:r w:rsidRPr="00DC7A91">
        <w:rPr>
          <w:sz w:val="18"/>
          <w:szCs w:val="18"/>
        </w:rPr>
        <w:t xml:space="preserve">higher than for </w:t>
      </w:r>
      <w:r>
        <w:rPr>
          <w:sz w:val="18"/>
          <w:szCs w:val="18"/>
        </w:rPr>
        <w:t>non-Indigenous A</w:t>
      </w:r>
      <w:r w:rsidRPr="00DC7A91">
        <w:rPr>
          <w:sz w:val="18"/>
          <w:szCs w:val="18"/>
        </w:rPr>
        <w:t>ustralians</w:t>
      </w:r>
      <w:r>
        <w:rPr>
          <w:sz w:val="18"/>
          <w:szCs w:val="18"/>
        </w:rPr>
        <w:t>.</w:t>
      </w:r>
    </w:p>
  </w:footnote>
  <w:footnote w:id="2">
    <w:p w:rsidR="003B3D0B" w:rsidRPr="00DC7A91" w:rsidRDefault="003B3D0B">
      <w:pPr>
        <w:pStyle w:val="FootnoteText"/>
        <w:rPr>
          <w:sz w:val="18"/>
          <w:szCs w:val="18"/>
        </w:rPr>
      </w:pPr>
      <w:r w:rsidRPr="00DC7A91">
        <w:rPr>
          <w:rStyle w:val="FootnoteReference"/>
          <w:sz w:val="18"/>
          <w:szCs w:val="18"/>
        </w:rPr>
        <w:footnoteRef/>
      </w:r>
      <w:r w:rsidRPr="00DC7A91">
        <w:rPr>
          <w:sz w:val="18"/>
          <w:szCs w:val="18"/>
        </w:rPr>
        <w:t xml:space="preserve"> Yolŋu: Yolŋu means human or humans, person or people.  It also now means an Aboriginal person or people from northeast Arnhem Land.</w:t>
      </w:r>
    </w:p>
  </w:footnote>
  <w:footnote w:id="3">
    <w:p w:rsidR="003B3D0B" w:rsidRPr="000A591C" w:rsidRDefault="003B3D0B" w:rsidP="00BF15A9">
      <w:pPr>
        <w:pStyle w:val="FootnoteText"/>
        <w:rPr>
          <w:sz w:val="18"/>
          <w:szCs w:val="18"/>
        </w:rPr>
      </w:pPr>
      <w:r>
        <w:rPr>
          <w:rStyle w:val="FootnoteReference"/>
        </w:rPr>
        <w:footnoteRef/>
      </w:r>
      <w:r>
        <w:t xml:space="preserve"> </w:t>
      </w:r>
      <w:r w:rsidRPr="000A591C">
        <w:rPr>
          <w:sz w:val="18"/>
          <w:szCs w:val="18"/>
        </w:rPr>
        <w:t xml:space="preserve">Balanda:  Balanda comes from the word “Hollander”, from the Yolŋu contacts with people from former Dutch colonies in Asia; and is used to refer to European or English-speaking “Western” person or people.  </w:t>
      </w:r>
    </w:p>
    <w:p w:rsidR="003B3D0B" w:rsidRDefault="003B3D0B">
      <w:pPr>
        <w:pStyle w:val="FootnoteText"/>
      </w:pPr>
    </w:p>
  </w:footnote>
  <w:footnote w:id="4">
    <w:p w:rsidR="003B3D0B" w:rsidRDefault="003B3D0B">
      <w:pPr>
        <w:pStyle w:val="FootnoteText"/>
      </w:pPr>
      <w:r>
        <w:rPr>
          <w:rStyle w:val="FootnoteReference"/>
        </w:rPr>
        <w:footnoteRef/>
      </w:r>
      <w:r>
        <w:t xml:space="preserve"> </w:t>
      </w:r>
      <w:r w:rsidRPr="000A591C">
        <w:rPr>
          <w:sz w:val="18"/>
          <w:szCs w:val="18"/>
        </w:rPr>
        <w:t>Balanda:  Balanda comes from the word “Hollander”, from the Yolŋu contacts with people from former Dutch colonies in Asia; and is used to refer to European or English-speaking “Western” person or people.</w:t>
      </w:r>
      <w:r w:rsidRPr="00CB2CB4">
        <w:t xml:space="preserve">  </w:t>
      </w:r>
    </w:p>
  </w:footnote>
  <w:footnote w:id="5">
    <w:p w:rsidR="003B3D0B" w:rsidRPr="000A591C" w:rsidRDefault="003B3D0B" w:rsidP="000B0F52">
      <w:pPr>
        <w:pStyle w:val="FootnoteText"/>
        <w:rPr>
          <w:sz w:val="18"/>
          <w:szCs w:val="18"/>
        </w:rPr>
      </w:pPr>
      <w:r>
        <w:rPr>
          <w:rStyle w:val="FootnoteReference"/>
        </w:rPr>
        <w:footnoteRef/>
      </w:r>
      <w:r>
        <w:t xml:space="preserve"> </w:t>
      </w:r>
      <w:r w:rsidRPr="000A591C">
        <w:rPr>
          <w:sz w:val="18"/>
          <w:szCs w:val="18"/>
        </w:rPr>
        <w:t>Pastoral Wars: "Why Warriors Lie Down and Die" Trudgen 2000, pp. 18-26</w:t>
      </w:r>
    </w:p>
  </w:footnote>
  <w:footnote w:id="6">
    <w:p w:rsidR="003B3D0B" w:rsidRPr="000A591C" w:rsidRDefault="003B3D0B" w:rsidP="003E6CF8">
      <w:pPr>
        <w:pStyle w:val="FootnoteText"/>
        <w:rPr>
          <w:sz w:val="18"/>
          <w:szCs w:val="18"/>
        </w:rPr>
      </w:pPr>
      <w:r>
        <w:rPr>
          <w:rStyle w:val="FootnoteReference"/>
        </w:rPr>
        <w:footnoteRef/>
      </w:r>
      <w:r>
        <w:t xml:space="preserve"> </w:t>
      </w:r>
      <w:r w:rsidRPr="000A591C">
        <w:rPr>
          <w:sz w:val="18"/>
          <w:szCs w:val="18"/>
        </w:rPr>
        <w:t>Märrmiriw (märr: spiritual power, strength 1.) (-miriw: indicates without) To be in a state of debt; being spiritually disempowered because you owe things to other people and their märr is building up in you suppressing your own spiritual power.</w:t>
      </w:r>
    </w:p>
  </w:footnote>
  <w:footnote w:id="7">
    <w:p w:rsidR="003B3D0B" w:rsidRDefault="003B3D0B">
      <w:pPr>
        <w:pStyle w:val="FootnoteText"/>
      </w:pPr>
      <w:r>
        <w:rPr>
          <w:rStyle w:val="FootnoteReference"/>
        </w:rPr>
        <w:footnoteRef/>
      </w:r>
      <w:r>
        <w:t xml:space="preserve"> </w:t>
      </w:r>
      <w:r w:rsidRPr="000A591C">
        <w:rPr>
          <w:rFonts w:cs="Tahoma"/>
          <w:sz w:val="18"/>
          <w:szCs w:val="18"/>
        </w:rPr>
        <w:t xml:space="preserve">The Third War - </w:t>
      </w:r>
      <w:r w:rsidRPr="000A591C">
        <w:rPr>
          <w:sz w:val="18"/>
          <w:szCs w:val="18"/>
        </w:rPr>
        <w:t>Boat Wars: "Why Warriors Lie Down and Die" 2000, p. 28.</w:t>
      </w:r>
      <w:r w:rsidRPr="00AB0140">
        <w:t xml:space="preserve"> </w:t>
      </w:r>
    </w:p>
  </w:footnote>
  <w:footnote w:id="8">
    <w:p w:rsidR="003B3D0B" w:rsidRPr="000A591C" w:rsidRDefault="003B3D0B">
      <w:pPr>
        <w:pStyle w:val="FootnoteText"/>
        <w:rPr>
          <w:sz w:val="18"/>
          <w:szCs w:val="18"/>
        </w:rPr>
      </w:pPr>
      <w:r>
        <w:rPr>
          <w:rStyle w:val="FootnoteReference"/>
        </w:rPr>
        <w:footnoteRef/>
      </w:r>
      <w:r>
        <w:t xml:space="preserve"> </w:t>
      </w:r>
      <w:r w:rsidRPr="000A591C">
        <w:rPr>
          <w:rFonts w:cs="Tahoma"/>
          <w:sz w:val="18"/>
          <w:szCs w:val="18"/>
        </w:rPr>
        <w:t xml:space="preserve">yirralka (estates). The Yolŋu Matha word for estates. </w:t>
      </w:r>
    </w:p>
  </w:footnote>
  <w:footnote w:id="9">
    <w:p w:rsidR="003B3D0B" w:rsidRPr="000A591C" w:rsidRDefault="003B3D0B">
      <w:pPr>
        <w:pStyle w:val="FootnoteText"/>
        <w:rPr>
          <w:sz w:val="18"/>
          <w:szCs w:val="18"/>
        </w:rPr>
      </w:pPr>
      <w:r>
        <w:rPr>
          <w:rStyle w:val="FootnoteReference"/>
        </w:rPr>
        <w:footnoteRef/>
      </w:r>
      <w:r>
        <w:t xml:space="preserve"> </w:t>
      </w:r>
      <w:r w:rsidRPr="000A591C">
        <w:rPr>
          <w:rFonts w:cs="Tahoma"/>
          <w:sz w:val="18"/>
          <w:szCs w:val="18"/>
        </w:rPr>
        <w:t xml:space="preserve">wäŋa </w:t>
      </w:r>
      <w:r w:rsidRPr="000A591C">
        <w:rPr>
          <w:rStyle w:val="lplexentryname"/>
          <w:rFonts w:cs="Tahoma"/>
          <w:sz w:val="18"/>
          <w:szCs w:val="18"/>
        </w:rPr>
        <w:t xml:space="preserve">waṯaŋu (land – owner/s). Many Australian actually argue that Aboriginal people never owned their land. So I have use their word </w:t>
      </w:r>
      <w:r w:rsidRPr="000A591C">
        <w:rPr>
          <w:rFonts w:cs="Tahoma"/>
          <w:sz w:val="18"/>
          <w:szCs w:val="18"/>
        </w:rPr>
        <w:t xml:space="preserve">wäŋa </w:t>
      </w:r>
      <w:r w:rsidRPr="000A591C">
        <w:rPr>
          <w:rStyle w:val="lplexentryname"/>
          <w:rFonts w:cs="Tahoma"/>
          <w:sz w:val="18"/>
          <w:szCs w:val="18"/>
        </w:rPr>
        <w:t>waṯaŋu,</w:t>
      </w:r>
      <w:r w:rsidRPr="000A591C">
        <w:rPr>
          <w:rFonts w:cs="Tahoma"/>
          <w:sz w:val="18"/>
          <w:szCs w:val="18"/>
        </w:rPr>
        <w:t xml:space="preserve"> land owner, to show they have a word and therefore a concept for land ownership. Not everyone was free to come and go on someone else land. In fact other Yolŋu had to have permission to be on someone else’s land. </w:t>
      </w:r>
    </w:p>
  </w:footnote>
  <w:footnote w:id="10">
    <w:p w:rsidR="003B3D0B" w:rsidRPr="003124A7" w:rsidRDefault="003B3D0B">
      <w:pPr>
        <w:pStyle w:val="FootnoteText"/>
        <w:rPr>
          <w:sz w:val="18"/>
          <w:szCs w:val="18"/>
        </w:rPr>
      </w:pPr>
      <w:r>
        <w:rPr>
          <w:rStyle w:val="FootnoteReference"/>
        </w:rPr>
        <w:footnoteRef/>
      </w:r>
      <w:r>
        <w:t xml:space="preserve"> </w:t>
      </w:r>
      <w:r w:rsidRPr="003124A7">
        <w:rPr>
          <w:sz w:val="18"/>
          <w:szCs w:val="18"/>
        </w:rPr>
        <w:t>It is also recognised that there is an emerging Aboriginal middle-class living in urban centres around Australia. Many of these people speak mainstream English as a first language and have varying degrees of mainstream Western education. In most cases I’m not including these people as cultural refugees although some pockets even within their communities could be considered this way.</w:t>
      </w:r>
    </w:p>
  </w:footnote>
  <w:footnote w:id="11">
    <w:p w:rsidR="003B3D0B" w:rsidRPr="00885FD7" w:rsidRDefault="003B3D0B" w:rsidP="0010248F">
      <w:pPr>
        <w:pStyle w:val="FootnoteText"/>
        <w:rPr>
          <w:rFonts w:cs="Tahoma"/>
          <w:sz w:val="18"/>
          <w:szCs w:val="18"/>
        </w:rPr>
      </w:pPr>
      <w:r>
        <w:rPr>
          <w:rStyle w:val="FootnoteReference"/>
        </w:rPr>
        <w:footnoteRef/>
      </w:r>
      <w:r>
        <w:t xml:space="preserve"> </w:t>
      </w:r>
      <w:r w:rsidRPr="00885FD7">
        <w:rPr>
          <w:rFonts w:cs="Tahoma"/>
          <w:sz w:val="18"/>
          <w:szCs w:val="18"/>
        </w:rPr>
        <w:t>ABC, The World Today program 9</w:t>
      </w:r>
      <w:r w:rsidRPr="00885FD7">
        <w:rPr>
          <w:rFonts w:cs="Tahoma"/>
          <w:sz w:val="18"/>
          <w:szCs w:val="18"/>
          <w:vertAlign w:val="superscript"/>
        </w:rPr>
        <w:t>th</w:t>
      </w:r>
      <w:r w:rsidRPr="00885FD7">
        <w:rPr>
          <w:rFonts w:cs="Tahoma"/>
          <w:sz w:val="18"/>
          <w:szCs w:val="18"/>
        </w:rPr>
        <w:t xml:space="preserve"> Nov. 2016. Reporting on the “The Family Matters Report”: Measuring trends to turn the tide on Aboriginal and Torres Strait Islander child safety and removal. Eltham, Australia.  </w:t>
      </w:r>
      <w:r w:rsidRPr="00885FD7">
        <w:rPr>
          <w:rFonts w:eastAsia="Times New Roman" w:cs="Tahoma"/>
          <w:color w:val="111111"/>
          <w:sz w:val="18"/>
          <w:szCs w:val="18"/>
          <w:lang w:eastAsia="en-AU"/>
        </w:rPr>
        <w:t>University of Melbourne, the Centre for Evidence and Implementation, SNAICC – National Voice for our Children and Save the Children Australia. (2016).</w:t>
      </w:r>
    </w:p>
  </w:footnote>
  <w:footnote w:id="12">
    <w:p w:rsidR="003B3D0B" w:rsidRDefault="003B3D0B" w:rsidP="00387B86">
      <w:pPr>
        <w:pStyle w:val="FootnoteText"/>
        <w:rPr>
          <w:sz w:val="18"/>
          <w:szCs w:val="18"/>
        </w:rPr>
      </w:pPr>
      <w:r>
        <w:rPr>
          <w:rStyle w:val="FootnoteReference"/>
        </w:rPr>
        <w:footnoteRef/>
      </w:r>
      <w:r>
        <w:t xml:space="preserve"> </w:t>
      </w:r>
      <w:r w:rsidRPr="00387B86">
        <w:rPr>
          <w:sz w:val="18"/>
          <w:szCs w:val="18"/>
        </w:rPr>
        <w:t xml:space="preserve">Article 5.  Indigenous peoples have the right to maintain and strengthen their distinct political, legal, economic, social and cultural institutions, while retaining their right to participate fully, if they so choose, in the political, economic, social and cultural life of the State. </w:t>
      </w:r>
    </w:p>
    <w:p w:rsidR="003B3D0B" w:rsidRDefault="003B3D0B" w:rsidP="00387B86">
      <w:pPr>
        <w:pStyle w:val="FootnoteText"/>
        <w:rPr>
          <w:sz w:val="18"/>
          <w:szCs w:val="18"/>
        </w:rPr>
      </w:pPr>
      <w:r w:rsidRPr="00387B86">
        <w:rPr>
          <w:sz w:val="18"/>
          <w:szCs w:val="18"/>
        </w:rPr>
        <w:t>Article 9</w:t>
      </w:r>
      <w:r>
        <w:rPr>
          <w:sz w:val="18"/>
          <w:szCs w:val="18"/>
        </w:rPr>
        <w:t>.</w:t>
      </w:r>
      <w:r w:rsidRPr="00387B86">
        <w:rPr>
          <w:sz w:val="18"/>
          <w:szCs w:val="18"/>
        </w:rPr>
        <w:t xml:space="preserve">  Indigenous peoples and individuals have the right to belong to an indigenous community or nation, in accordance with the traditions and customs of the community or nation concerned. No discrimination of any kind may arise from the exercise of such a right.</w:t>
      </w:r>
      <w:r>
        <w:rPr>
          <w:sz w:val="18"/>
          <w:szCs w:val="18"/>
        </w:rPr>
        <w:t xml:space="preserve"> </w:t>
      </w:r>
    </w:p>
    <w:p w:rsidR="003B3D0B" w:rsidRPr="00387B86" w:rsidRDefault="003B3D0B" w:rsidP="00387B86">
      <w:pPr>
        <w:pStyle w:val="FootnoteText"/>
        <w:ind w:left="2880"/>
        <w:rPr>
          <w:sz w:val="18"/>
          <w:szCs w:val="18"/>
        </w:rPr>
      </w:pPr>
      <w:r w:rsidRPr="00387B86">
        <w:rPr>
          <w:sz w:val="18"/>
          <w:szCs w:val="18"/>
        </w:rPr>
        <w:t xml:space="preserve">61/295. United Nations Declaration on the Rights of Indigenous Peoples.  </w:t>
      </w:r>
    </w:p>
  </w:footnote>
  <w:footnote w:id="13">
    <w:p w:rsidR="003B3D0B" w:rsidRDefault="003B3D0B">
      <w:pPr>
        <w:pStyle w:val="FootnoteText"/>
      </w:pPr>
      <w:r>
        <w:rPr>
          <w:rStyle w:val="FootnoteReference"/>
        </w:rPr>
        <w:footnoteRef/>
      </w:r>
      <w:r>
        <w:t xml:space="preserve"> </w:t>
      </w:r>
      <w:hyperlink r:id="rId1" w:history="1">
        <w:r w:rsidRPr="00273E07">
          <w:rPr>
            <w:rStyle w:val="Hyperlink"/>
            <w:sz w:val="18"/>
            <w:szCs w:val="18"/>
          </w:rPr>
          <w:t>http://www.abc.net.au/indigenous/stories/s2450065.htm</w:t>
        </w:r>
      </w:hyperlink>
      <w:r>
        <w:rPr>
          <w:sz w:val="18"/>
          <w:szCs w:val="18"/>
        </w:rPr>
        <w:t xml:space="preserve"> </w:t>
      </w:r>
    </w:p>
  </w:footnote>
  <w:footnote w:id="14">
    <w:p w:rsidR="003B3D0B" w:rsidRDefault="003B3D0B" w:rsidP="00885FD7">
      <w:pPr>
        <w:autoSpaceDE w:val="0"/>
        <w:autoSpaceDN w:val="0"/>
        <w:adjustRightInd w:val="0"/>
        <w:spacing w:after="0" w:line="240" w:lineRule="auto"/>
        <w:rPr>
          <w:rFonts w:ascii="GalliardStd-Italic" w:eastAsia="Times New Roman" w:hAnsi="GalliardStd-Italic" w:cs="GalliardStd-Italic"/>
          <w:i/>
          <w:iCs/>
          <w:sz w:val="20"/>
          <w:szCs w:val="20"/>
        </w:rPr>
      </w:pPr>
      <w:r>
        <w:rPr>
          <w:rStyle w:val="FootnoteReference"/>
        </w:rPr>
        <w:footnoteRef/>
      </w:r>
      <w:r>
        <w:t xml:space="preserve"> </w:t>
      </w:r>
      <w:r w:rsidRPr="00A45AB1">
        <w:rPr>
          <w:rFonts w:ascii="GalliardStd-Italic" w:eastAsia="Times New Roman" w:hAnsi="GalliardStd-Italic" w:cs="GalliardStd-Italic"/>
          <w:i/>
          <w:iCs/>
          <w:sz w:val="20"/>
          <w:szCs w:val="20"/>
        </w:rPr>
        <w:t>Article 4</w:t>
      </w:r>
      <w:r>
        <w:rPr>
          <w:rFonts w:ascii="GalliardStd-Italic" w:eastAsia="Times New Roman" w:hAnsi="GalliardStd-Italic" w:cs="GalliardStd-Italic"/>
          <w:i/>
          <w:iCs/>
          <w:sz w:val="20"/>
          <w:szCs w:val="20"/>
        </w:rPr>
        <w:t xml:space="preserve">  </w:t>
      </w:r>
    </w:p>
    <w:p w:rsidR="003B3D0B" w:rsidRPr="000A591C" w:rsidRDefault="003B3D0B" w:rsidP="00885FD7">
      <w:pPr>
        <w:autoSpaceDE w:val="0"/>
        <w:autoSpaceDN w:val="0"/>
        <w:adjustRightInd w:val="0"/>
        <w:spacing w:after="0" w:line="240" w:lineRule="auto"/>
        <w:ind w:left="270"/>
        <w:rPr>
          <w:rFonts w:eastAsia="Times New Roman" w:cs="Tahoma"/>
          <w:sz w:val="18"/>
          <w:szCs w:val="18"/>
        </w:rPr>
      </w:pPr>
      <w:r w:rsidRPr="000A591C">
        <w:rPr>
          <w:rFonts w:eastAsia="Times New Roman" w:cs="Tahoma"/>
          <w:sz w:val="18"/>
          <w:szCs w:val="18"/>
        </w:rPr>
        <w:t>Indigenous peoples, in exercising their right to self-determination, have the right to autonomy or self-government in matters relating to their internal and local affairs, as well as ways and means for financing their autonomous functions.</w:t>
      </w:r>
    </w:p>
    <w:p w:rsidR="003B3D0B" w:rsidRDefault="003B3D0B" w:rsidP="0075448F">
      <w:pPr>
        <w:autoSpaceDE w:val="0"/>
        <w:autoSpaceDN w:val="0"/>
        <w:adjustRightInd w:val="0"/>
        <w:spacing w:after="0" w:line="240" w:lineRule="auto"/>
        <w:ind w:left="2160" w:firstLine="720"/>
      </w:pPr>
      <w:r w:rsidRPr="000A591C">
        <w:rPr>
          <w:rFonts w:eastAsia="Times New Roman" w:cs="Tahoma"/>
          <w:sz w:val="18"/>
          <w:szCs w:val="18"/>
        </w:rPr>
        <w:t>61/295. United Nations Declaration on the Rights of Indigenous Peoples</w:t>
      </w:r>
    </w:p>
  </w:footnote>
  <w:footnote w:id="15">
    <w:p w:rsidR="003B3D0B" w:rsidRDefault="003B3D0B" w:rsidP="00231128">
      <w:pPr>
        <w:pStyle w:val="FootnoteText"/>
      </w:pPr>
      <w:r>
        <w:rPr>
          <w:rStyle w:val="FootnoteReference"/>
        </w:rPr>
        <w:footnoteRef/>
      </w:r>
      <w:r>
        <w:t xml:space="preserve"> </w:t>
      </w:r>
      <w:r w:rsidRPr="007A496F">
        <w:rPr>
          <w:sz w:val="18"/>
          <w:szCs w:val="18"/>
        </w:rPr>
        <w:t>Balanda:  Balanda comes from the word “Hollander”, from the Yolŋu contacts with people from former Dutch colonies in Asia; and is used to refer to European or English-speaking “Western” person or people.</w:t>
      </w:r>
      <w:r w:rsidRPr="003779B2">
        <w:t xml:space="preserve"> </w:t>
      </w:r>
    </w:p>
  </w:footnote>
  <w:footnote w:id="16">
    <w:p w:rsidR="003B3D0B" w:rsidRPr="003E6CF8" w:rsidRDefault="003B3D0B" w:rsidP="003E6CF8">
      <w:pPr>
        <w:autoSpaceDE w:val="0"/>
        <w:autoSpaceDN w:val="0"/>
        <w:adjustRightInd w:val="0"/>
        <w:spacing w:after="0" w:line="240" w:lineRule="auto"/>
        <w:ind w:left="1440" w:hanging="1440"/>
        <w:rPr>
          <w:rFonts w:cs="Tahoma"/>
          <w:sz w:val="18"/>
          <w:szCs w:val="18"/>
        </w:rPr>
      </w:pPr>
      <w:r>
        <w:rPr>
          <w:rStyle w:val="FootnoteReference"/>
        </w:rPr>
        <w:footnoteRef/>
      </w:r>
      <w:r>
        <w:t xml:space="preserve"> </w:t>
      </w:r>
      <w:r w:rsidRPr="003E6CF8">
        <w:rPr>
          <w:rFonts w:cs="Tahoma"/>
          <w:sz w:val="18"/>
          <w:szCs w:val="18"/>
        </w:rPr>
        <w:t xml:space="preserve">Article 20:  </w:t>
      </w:r>
    </w:p>
    <w:p w:rsidR="003B3D0B" w:rsidRPr="003E6CF8" w:rsidRDefault="003B3D0B" w:rsidP="003E6CF8">
      <w:pPr>
        <w:autoSpaceDE w:val="0"/>
        <w:autoSpaceDN w:val="0"/>
        <w:adjustRightInd w:val="0"/>
        <w:spacing w:after="0" w:line="240" w:lineRule="auto"/>
        <w:ind w:left="720" w:hanging="720"/>
        <w:rPr>
          <w:rFonts w:cs="Tahoma"/>
          <w:sz w:val="18"/>
          <w:szCs w:val="18"/>
        </w:rPr>
      </w:pPr>
      <w:r w:rsidRPr="003E6CF8">
        <w:rPr>
          <w:rFonts w:cs="Tahoma"/>
          <w:sz w:val="18"/>
          <w:szCs w:val="18"/>
        </w:rPr>
        <w:t>1.</w:t>
      </w:r>
      <w:r w:rsidRPr="003E6CF8">
        <w:rPr>
          <w:rFonts w:cs="Tahoma"/>
          <w:sz w:val="18"/>
          <w:szCs w:val="18"/>
        </w:rPr>
        <w:tab/>
        <w:t>Indigenous peoples have the right to maintain and develop their political, economic and social systems or institutions, to be secure in the enjoyment of their own means of subsistence and development, and to engage freely in all their traditional and other economic activities.</w:t>
      </w:r>
    </w:p>
    <w:p w:rsidR="003B3D0B" w:rsidRPr="003E6CF8" w:rsidRDefault="003B3D0B" w:rsidP="00CC2B1F">
      <w:pPr>
        <w:autoSpaceDE w:val="0"/>
        <w:autoSpaceDN w:val="0"/>
        <w:adjustRightInd w:val="0"/>
        <w:spacing w:after="0" w:line="240" w:lineRule="auto"/>
        <w:ind w:left="720" w:hanging="720"/>
        <w:rPr>
          <w:rFonts w:cs="Tahoma"/>
          <w:sz w:val="18"/>
          <w:szCs w:val="18"/>
        </w:rPr>
      </w:pPr>
      <w:r w:rsidRPr="003E6CF8">
        <w:rPr>
          <w:rFonts w:cs="Tahoma"/>
          <w:sz w:val="18"/>
          <w:szCs w:val="18"/>
        </w:rPr>
        <w:t>2.</w:t>
      </w:r>
      <w:r w:rsidRPr="003E6CF8">
        <w:rPr>
          <w:rFonts w:cs="Tahoma"/>
          <w:sz w:val="18"/>
          <w:szCs w:val="18"/>
        </w:rPr>
        <w:tab/>
        <w:t>Indigenous peoples deprived of their means of subsistence and development are entitled to just and fair redress.</w:t>
      </w:r>
      <w:r>
        <w:rPr>
          <w:rFonts w:cs="Tahoma"/>
          <w:sz w:val="18"/>
          <w:szCs w:val="18"/>
        </w:rPr>
        <w:tab/>
      </w:r>
      <w:r>
        <w:rPr>
          <w:rFonts w:cs="Tahoma"/>
          <w:sz w:val="18"/>
          <w:szCs w:val="18"/>
        </w:rPr>
        <w:tab/>
      </w:r>
      <w:r>
        <w:rPr>
          <w:rFonts w:cs="Tahoma"/>
          <w:sz w:val="18"/>
          <w:szCs w:val="18"/>
        </w:rPr>
        <w:tab/>
      </w:r>
      <w:r w:rsidRPr="003E6CF8">
        <w:rPr>
          <w:rFonts w:cs="Tahoma"/>
          <w:sz w:val="18"/>
          <w:szCs w:val="18"/>
        </w:rPr>
        <w:t>61/295. United Nations Declaration on the Rights of Indigenous Peoples</w:t>
      </w:r>
    </w:p>
    <w:p w:rsidR="003B3D0B" w:rsidRDefault="003B3D0B">
      <w:pPr>
        <w:pStyle w:val="FootnoteText"/>
      </w:pPr>
    </w:p>
  </w:footnote>
  <w:footnote w:id="17">
    <w:p w:rsidR="003B3D0B" w:rsidRDefault="003B3D0B" w:rsidP="00CF4318">
      <w:pPr>
        <w:pStyle w:val="FootnoteText"/>
      </w:pPr>
      <w:r>
        <w:rPr>
          <w:rStyle w:val="FootnoteReference"/>
        </w:rPr>
        <w:footnoteRef/>
      </w:r>
      <w:r>
        <w:t xml:space="preserve"> </w:t>
      </w:r>
      <w:r w:rsidRPr="00BC5A15">
        <w:rPr>
          <w:sz w:val="18"/>
          <w:szCs w:val="18"/>
        </w:rPr>
        <w:t>Most Yolŋu people learn about new NT and Commonwealth laws passed Darwin and Canberra when they arrest by the police for breaking these laws. No one has ever sought to tell them about these new laws in a language they can understand.</w:t>
      </w:r>
    </w:p>
  </w:footnote>
  <w:footnote w:id="18">
    <w:p w:rsidR="003B3D0B" w:rsidRDefault="003B3D0B" w:rsidP="0035350D">
      <w:pPr>
        <w:pStyle w:val="FootnoteText"/>
      </w:pPr>
      <w:r>
        <w:rPr>
          <w:rStyle w:val="FootnoteReference"/>
        </w:rPr>
        <w:footnoteRef/>
      </w:r>
      <w:r>
        <w:t xml:space="preserve"> </w:t>
      </w:r>
      <w:r w:rsidRPr="0035350D">
        <w:rPr>
          <w:sz w:val="18"/>
          <w:szCs w:val="18"/>
        </w:rPr>
        <w:t>There are a number of</w:t>
      </w:r>
      <w:r>
        <w:rPr>
          <w:sz w:val="18"/>
          <w:szCs w:val="18"/>
        </w:rPr>
        <w:t xml:space="preserve"> funded</w:t>
      </w:r>
      <w:r w:rsidRPr="0035350D">
        <w:rPr>
          <w:sz w:val="18"/>
          <w:szCs w:val="18"/>
        </w:rPr>
        <w:t xml:space="preserve"> learning to read and write English programs employed for Yolŋu and other Aboriginal people. However you can learn to read and write a language but you still</w:t>
      </w:r>
      <w:r>
        <w:rPr>
          <w:sz w:val="18"/>
          <w:szCs w:val="18"/>
        </w:rPr>
        <w:t xml:space="preserve"> may not </w:t>
      </w:r>
      <w:r w:rsidRPr="0035350D">
        <w:rPr>
          <w:sz w:val="18"/>
          <w:szCs w:val="18"/>
        </w:rPr>
        <w:t>understand it. I can learn to read and write Japanese but does that mean I can understand it? These ill-conceived, ‘cart before the horse’ programs, leave many Aboriginal people totally confused</w:t>
      </w:r>
      <w:r>
        <w:rPr>
          <w:sz w:val="18"/>
          <w:szCs w:val="18"/>
        </w:rPr>
        <w:t xml:space="preserve">, frustrated and therefore further </w:t>
      </w:r>
      <w:r w:rsidRPr="0035350D">
        <w:rPr>
          <w:sz w:val="18"/>
          <w:szCs w:val="18"/>
        </w:rPr>
        <w:t>disempowered</w:t>
      </w:r>
      <w:r>
        <w:rPr>
          <w:sz w:val="18"/>
          <w:szCs w:val="18"/>
        </w:rPr>
        <w:t xml:space="preserve"> and defeated</w:t>
      </w:r>
      <w:r w:rsidRPr="0035350D">
        <w:rPr>
          <w:sz w:val="18"/>
          <w:szCs w:val="18"/>
        </w:rPr>
        <w:t>.</w:t>
      </w:r>
      <w:r>
        <w:rPr>
          <w:sz w:val="18"/>
          <w:szCs w:val="18"/>
        </w:rPr>
        <w:t xml:space="preserve"> Some </w:t>
      </w:r>
      <w:r w:rsidRPr="0035350D">
        <w:rPr>
          <w:sz w:val="18"/>
          <w:szCs w:val="18"/>
        </w:rPr>
        <w:t xml:space="preserve">can read and write, even spell correctly, but have little </w:t>
      </w:r>
      <w:r>
        <w:rPr>
          <w:sz w:val="18"/>
          <w:szCs w:val="18"/>
        </w:rPr>
        <w:t xml:space="preserve">or no </w:t>
      </w:r>
      <w:r w:rsidRPr="0035350D">
        <w:rPr>
          <w:sz w:val="18"/>
          <w:szCs w:val="18"/>
        </w:rPr>
        <w:t>understanding of what the sentences means. The normal way to learn a language is to learn the language first. You can then also learn to read and write it at the same time. Aboriginal people need access to constructed English leaning programs that work from their own language across to English so they can have equal access to English information.</w:t>
      </w:r>
      <w:r>
        <w:rPr>
          <w:sz w:val="18"/>
          <w:szCs w:val="18"/>
        </w:rPr>
        <w:t xml:space="preserve"> </w:t>
      </w:r>
    </w:p>
  </w:footnote>
  <w:footnote w:id="19">
    <w:p w:rsidR="003B3D0B" w:rsidRPr="0030099C" w:rsidRDefault="003B3D0B" w:rsidP="00231128">
      <w:pPr>
        <w:pStyle w:val="FootnoteText"/>
        <w:rPr>
          <w:sz w:val="18"/>
          <w:szCs w:val="18"/>
        </w:rPr>
      </w:pPr>
      <w:r>
        <w:rPr>
          <w:rStyle w:val="FootnoteReference"/>
        </w:rPr>
        <w:footnoteRef/>
      </w:r>
      <w:r>
        <w:t xml:space="preserve"> </w:t>
      </w:r>
      <w:r w:rsidRPr="0030099C">
        <w:rPr>
          <w:sz w:val="18"/>
          <w:szCs w:val="18"/>
        </w:rPr>
        <w:t xml:space="preserve">Many Aboriginal people, who </w:t>
      </w:r>
      <w:r>
        <w:rPr>
          <w:sz w:val="18"/>
          <w:szCs w:val="18"/>
        </w:rPr>
        <w:t xml:space="preserve">today </w:t>
      </w:r>
      <w:r w:rsidRPr="0030099C">
        <w:rPr>
          <w:sz w:val="18"/>
          <w:szCs w:val="18"/>
        </w:rPr>
        <w:t xml:space="preserve">speak English or Aboriginal English as a first language, attempting legal studies struggle and drop out because of this factor. Yolŋu drop out in droves at the High School level returning home broken people. </w:t>
      </w:r>
    </w:p>
  </w:footnote>
  <w:footnote w:id="20">
    <w:p w:rsidR="003B3D0B" w:rsidRPr="00356A94" w:rsidRDefault="003B3D0B" w:rsidP="00B15183">
      <w:pPr>
        <w:pStyle w:val="FootnoteText"/>
        <w:rPr>
          <w:sz w:val="18"/>
          <w:szCs w:val="18"/>
        </w:rPr>
      </w:pPr>
      <w:r>
        <w:rPr>
          <w:rStyle w:val="FootnoteReference"/>
        </w:rPr>
        <w:footnoteRef/>
      </w:r>
      <w:r>
        <w:t xml:space="preserve"> </w:t>
      </w:r>
      <w:r w:rsidRPr="00356A94">
        <w:rPr>
          <w:sz w:val="18"/>
          <w:szCs w:val="18"/>
        </w:rPr>
        <w:t xml:space="preserve">Speaking </w:t>
      </w:r>
      <w:r>
        <w:rPr>
          <w:sz w:val="18"/>
          <w:szCs w:val="18"/>
        </w:rPr>
        <w:t xml:space="preserve">with a </w:t>
      </w:r>
      <w:r w:rsidRPr="00356A94">
        <w:rPr>
          <w:sz w:val="18"/>
          <w:szCs w:val="18"/>
        </w:rPr>
        <w:t xml:space="preserve">Spanish student </w:t>
      </w:r>
      <w:r>
        <w:rPr>
          <w:sz w:val="18"/>
          <w:szCs w:val="18"/>
        </w:rPr>
        <w:t xml:space="preserve">attending the </w:t>
      </w:r>
      <w:r w:rsidRPr="00356A94">
        <w:rPr>
          <w:sz w:val="18"/>
          <w:szCs w:val="18"/>
        </w:rPr>
        <w:t>local high school</w:t>
      </w:r>
      <w:r>
        <w:rPr>
          <w:sz w:val="18"/>
          <w:szCs w:val="18"/>
        </w:rPr>
        <w:t>, last week, who had only been</w:t>
      </w:r>
      <w:r w:rsidRPr="00356A94">
        <w:rPr>
          <w:sz w:val="18"/>
          <w:szCs w:val="18"/>
        </w:rPr>
        <w:t xml:space="preserve"> in Australia for a number of months and her English was pretty good but her first language is Spanish. I asked her how she coped with the concept, academic English terms</w:t>
      </w:r>
      <w:r>
        <w:rPr>
          <w:sz w:val="18"/>
          <w:szCs w:val="18"/>
        </w:rPr>
        <w:t xml:space="preserve"> in high school.</w:t>
      </w:r>
      <w:r w:rsidRPr="00356A94">
        <w:rPr>
          <w:sz w:val="18"/>
          <w:szCs w:val="18"/>
        </w:rPr>
        <w:t xml:space="preserve"> She said she referred to her English to Spanish dictionary</w:t>
      </w:r>
      <w:r>
        <w:rPr>
          <w:sz w:val="18"/>
          <w:szCs w:val="18"/>
        </w:rPr>
        <w:t xml:space="preserve"> (a number of times each week)</w:t>
      </w:r>
      <w:r w:rsidRPr="00356A94">
        <w:rPr>
          <w:sz w:val="18"/>
          <w:szCs w:val="18"/>
        </w:rPr>
        <w:t xml:space="preserve"> which covered all these academic English words. I pointed out to her that the Yolŋu students who</w:t>
      </w:r>
      <w:r>
        <w:rPr>
          <w:sz w:val="18"/>
          <w:szCs w:val="18"/>
        </w:rPr>
        <w:t xml:space="preserve"> also attend </w:t>
      </w:r>
      <w:r w:rsidRPr="00356A94">
        <w:rPr>
          <w:sz w:val="18"/>
          <w:szCs w:val="18"/>
        </w:rPr>
        <w:t xml:space="preserve">the same school did not have an English to Yolŋu Matha dictionary that covered the same academic concept words. </w:t>
      </w:r>
      <w:r>
        <w:rPr>
          <w:sz w:val="18"/>
          <w:szCs w:val="18"/>
        </w:rPr>
        <w:t xml:space="preserve">She was shocked and said, "How do they cope"? </w:t>
      </w:r>
    </w:p>
  </w:footnote>
  <w:footnote w:id="21">
    <w:p w:rsidR="003B3D0B" w:rsidRDefault="003B3D0B" w:rsidP="00231128">
      <w:pPr>
        <w:autoSpaceDE w:val="0"/>
        <w:autoSpaceDN w:val="0"/>
        <w:adjustRightInd w:val="0"/>
        <w:spacing w:after="0" w:line="240" w:lineRule="auto"/>
        <w:rPr>
          <w:rFonts w:ascii="GalliardStd-Italic" w:hAnsi="GalliardStd-Italic" w:cs="GalliardStd-Italic"/>
          <w:i/>
          <w:iCs/>
          <w:sz w:val="20"/>
          <w:szCs w:val="20"/>
        </w:rPr>
      </w:pPr>
      <w:r>
        <w:rPr>
          <w:rStyle w:val="FootnoteReference"/>
        </w:rPr>
        <w:footnoteRef/>
      </w:r>
      <w:r>
        <w:t xml:space="preserve"> </w:t>
      </w:r>
      <w:r>
        <w:rPr>
          <w:rFonts w:ascii="GalliardStd-Italic" w:hAnsi="GalliardStd-Italic" w:cs="GalliardStd-Italic"/>
          <w:i/>
          <w:iCs/>
          <w:sz w:val="20"/>
          <w:szCs w:val="20"/>
        </w:rPr>
        <w:t>Article 14</w:t>
      </w:r>
    </w:p>
    <w:p w:rsidR="003B3D0B" w:rsidRPr="00CC2B1F" w:rsidRDefault="003B3D0B" w:rsidP="00CC2B1F">
      <w:pPr>
        <w:autoSpaceDE w:val="0"/>
        <w:autoSpaceDN w:val="0"/>
        <w:adjustRightInd w:val="0"/>
        <w:spacing w:after="0" w:line="240" w:lineRule="auto"/>
        <w:ind w:left="720"/>
        <w:rPr>
          <w:rFonts w:cs="Tahoma"/>
          <w:sz w:val="18"/>
          <w:szCs w:val="18"/>
        </w:rPr>
      </w:pPr>
      <w:r w:rsidRPr="00CC2B1F">
        <w:rPr>
          <w:rFonts w:cs="Tahoma"/>
          <w:sz w:val="18"/>
          <w:szCs w:val="18"/>
        </w:rPr>
        <w:t>1. Indigenous peoples have the right to establish and control their educational systems and institutions providing education in their own languages, in a manner appropriate to their cultural methods of teaching and learning.</w:t>
      </w:r>
    </w:p>
    <w:p w:rsidR="003B3D0B" w:rsidRPr="00CC2B1F" w:rsidRDefault="003B3D0B" w:rsidP="00231128">
      <w:pPr>
        <w:autoSpaceDE w:val="0"/>
        <w:autoSpaceDN w:val="0"/>
        <w:adjustRightInd w:val="0"/>
        <w:spacing w:after="0" w:line="240" w:lineRule="auto"/>
        <w:ind w:left="720"/>
        <w:rPr>
          <w:rFonts w:cs="Tahoma"/>
          <w:sz w:val="18"/>
          <w:szCs w:val="18"/>
        </w:rPr>
      </w:pPr>
      <w:r w:rsidRPr="00CC2B1F">
        <w:rPr>
          <w:rFonts w:cs="Tahoma"/>
          <w:sz w:val="18"/>
          <w:szCs w:val="18"/>
        </w:rPr>
        <w:t>2. Indigenous individuals, particularly children, have the right to all levels and forms of education of the State without discrimination.</w:t>
      </w:r>
    </w:p>
    <w:p w:rsidR="003B3D0B" w:rsidRDefault="003B3D0B" w:rsidP="00CC2B1F">
      <w:pPr>
        <w:autoSpaceDE w:val="0"/>
        <w:autoSpaceDN w:val="0"/>
        <w:adjustRightInd w:val="0"/>
        <w:spacing w:after="0" w:line="240" w:lineRule="auto"/>
        <w:ind w:left="720"/>
        <w:rPr>
          <w:rFonts w:ascii="GalliardStd-Roman" w:hAnsi="GalliardStd-Roman" w:cs="GalliardStd-Roman"/>
          <w:sz w:val="20"/>
          <w:szCs w:val="20"/>
        </w:rPr>
      </w:pPr>
      <w:r w:rsidRPr="00CC2B1F">
        <w:rPr>
          <w:rFonts w:cs="Tahoma"/>
          <w:sz w:val="18"/>
          <w:szCs w:val="18"/>
        </w:rPr>
        <w:t>3. States shall, in conjunction with indigenous peoples, take effective measures, in order for indigenous individuals, particularly children, including those living outside their communities, to have access, when possible, to an education in their own culture and provided in their own</w:t>
      </w:r>
      <w:r w:rsidRPr="0030099C">
        <w:rPr>
          <w:rFonts w:ascii="GalliardStd-Roman" w:hAnsi="GalliardStd-Roman" w:cs="GalliardStd-Roman"/>
          <w:sz w:val="20"/>
          <w:szCs w:val="20"/>
        </w:rPr>
        <w:t xml:space="preserve"> language.</w:t>
      </w:r>
      <w:r>
        <w:rPr>
          <w:rFonts w:ascii="GalliardStd-Roman" w:hAnsi="GalliardStd-Roman" w:cs="GalliardStd-Roman"/>
          <w:sz w:val="20"/>
          <w:szCs w:val="20"/>
        </w:rPr>
        <w:t xml:space="preserve"> </w:t>
      </w:r>
      <w:r>
        <w:rPr>
          <w:rFonts w:ascii="GalliardStd-Roman" w:hAnsi="GalliardStd-Roman" w:cs="GalliardStd-Roman"/>
          <w:sz w:val="20"/>
          <w:szCs w:val="20"/>
        </w:rPr>
        <w:tab/>
      </w:r>
    </w:p>
    <w:p w:rsidR="003B3D0B" w:rsidRPr="00CC2B1F" w:rsidRDefault="003B3D0B" w:rsidP="00CC2B1F">
      <w:pPr>
        <w:autoSpaceDE w:val="0"/>
        <w:autoSpaceDN w:val="0"/>
        <w:adjustRightInd w:val="0"/>
        <w:spacing w:after="0" w:line="240" w:lineRule="auto"/>
        <w:ind w:left="2160" w:firstLine="720"/>
        <w:rPr>
          <w:rFonts w:cs="Tahoma"/>
          <w:sz w:val="18"/>
          <w:szCs w:val="18"/>
        </w:rPr>
      </w:pPr>
      <w:r w:rsidRPr="00CC2B1F">
        <w:rPr>
          <w:rFonts w:cs="Tahoma"/>
          <w:sz w:val="18"/>
          <w:szCs w:val="18"/>
        </w:rPr>
        <w:t>61/295. United Nations Declaration on the Rights of Indigenous Peoples</w:t>
      </w:r>
    </w:p>
    <w:p w:rsidR="003B3D0B" w:rsidRDefault="003B3D0B" w:rsidP="00231128">
      <w:pPr>
        <w:pStyle w:val="FootnoteText"/>
      </w:pPr>
    </w:p>
  </w:footnote>
  <w:footnote w:id="22">
    <w:p w:rsidR="003B3D0B" w:rsidRDefault="003B3D0B">
      <w:pPr>
        <w:pStyle w:val="FootnoteText"/>
      </w:pPr>
      <w:r>
        <w:rPr>
          <w:rStyle w:val="FootnoteReference"/>
        </w:rPr>
        <w:footnoteRef/>
      </w:r>
      <w:r>
        <w:t xml:space="preserve"> Gagne, 1998. P. 358.</w:t>
      </w:r>
    </w:p>
  </w:footnote>
  <w:footnote w:id="23">
    <w:p w:rsidR="003B3D0B" w:rsidRDefault="003B3D0B">
      <w:pPr>
        <w:pStyle w:val="FootnoteText"/>
      </w:pPr>
      <w:r>
        <w:rPr>
          <w:rStyle w:val="FootnoteReference"/>
        </w:rPr>
        <w:footnoteRef/>
      </w:r>
      <w:r>
        <w:t xml:space="preserve"> </w:t>
      </w:r>
      <w:r w:rsidRPr="00DC3666">
        <w:t>The Biggest Estate on Earth</w:t>
      </w:r>
      <w:r>
        <w:t xml:space="preserve">, </w:t>
      </w:r>
      <w:r w:rsidRPr="00DC3666">
        <w:t>Bill Gammage</w:t>
      </w:r>
      <w:r>
        <w:t>,</w:t>
      </w:r>
      <w:r w:rsidRPr="00DC3666">
        <w:t xml:space="preserve"> 2011</w:t>
      </w:r>
      <w:r>
        <w:t>.</w:t>
      </w:r>
    </w:p>
  </w:footnote>
  <w:footnote w:id="24">
    <w:p w:rsidR="003B3D0B" w:rsidRPr="001B0746" w:rsidRDefault="003B3D0B">
      <w:pPr>
        <w:pStyle w:val="FootnoteText"/>
        <w:rPr>
          <w:sz w:val="18"/>
          <w:szCs w:val="18"/>
        </w:rPr>
      </w:pPr>
      <w:r>
        <w:rPr>
          <w:rStyle w:val="FootnoteReference"/>
        </w:rPr>
        <w:footnoteRef/>
      </w:r>
      <w:r>
        <w:t xml:space="preserve"> </w:t>
      </w:r>
      <w:r w:rsidRPr="001B0746">
        <w:rPr>
          <w:sz w:val="18"/>
          <w:szCs w:val="18"/>
        </w:rPr>
        <w:t xml:space="preserve">One of my early </w:t>
      </w:r>
      <w:r>
        <w:rPr>
          <w:sz w:val="18"/>
          <w:szCs w:val="18"/>
        </w:rPr>
        <w:t xml:space="preserve">surprises in learning about </w:t>
      </w:r>
      <w:r w:rsidRPr="001B0746">
        <w:rPr>
          <w:sz w:val="18"/>
          <w:szCs w:val="18"/>
        </w:rPr>
        <w:t>Yolŋu</w:t>
      </w:r>
      <w:r>
        <w:rPr>
          <w:sz w:val="18"/>
          <w:szCs w:val="18"/>
        </w:rPr>
        <w:t xml:space="preserve"> society was to discover that they were such a highly moral community, against everything I was ever taught about Aboriginal society from my dominant culture upbringing.</w:t>
      </w:r>
    </w:p>
  </w:footnote>
  <w:footnote w:id="25">
    <w:p w:rsidR="003B3D0B" w:rsidRDefault="003B3D0B">
      <w:pPr>
        <w:pStyle w:val="FootnoteText"/>
      </w:pPr>
      <w:r>
        <w:rPr>
          <w:rStyle w:val="FootnoteReference"/>
        </w:rPr>
        <w:footnoteRef/>
      </w:r>
      <w:r>
        <w:t xml:space="preserve"> </w:t>
      </w:r>
      <w:r>
        <w:rPr>
          <w:sz w:val="18"/>
          <w:szCs w:val="18"/>
        </w:rPr>
        <w:t xml:space="preserve">One </w:t>
      </w:r>
      <w:r w:rsidRPr="003D7991">
        <w:rPr>
          <w:sz w:val="18"/>
          <w:szCs w:val="18"/>
        </w:rPr>
        <w:t xml:space="preserve">day I was translating for a Yolŋu board of directors in one of their meetings. CEO of the local mining operation made a statement saying, "I know that work and business is not part of your culture but I think your culture has to change". As soon as I translated the statement in </w:t>
      </w:r>
      <w:r>
        <w:rPr>
          <w:sz w:val="18"/>
          <w:szCs w:val="18"/>
        </w:rPr>
        <w:t>Yolŋu Matha</w:t>
      </w:r>
      <w:r w:rsidRPr="003D7991">
        <w:rPr>
          <w:sz w:val="18"/>
          <w:szCs w:val="18"/>
        </w:rPr>
        <w:t xml:space="preserve"> an elderly Yolŋu director jumped to his feet and said very abruptly, in their own language, "Don't  tell us that work and business is not part of our culture, you Balanda have stolen all our work and our businesses".</w:t>
      </w:r>
    </w:p>
  </w:footnote>
  <w:footnote w:id="26">
    <w:p w:rsidR="003B3D0B" w:rsidRDefault="003B3D0B" w:rsidP="005E09D2">
      <w:pPr>
        <w:pStyle w:val="FootnoteText"/>
      </w:pPr>
      <w:r>
        <w:rPr>
          <w:rStyle w:val="FootnoteReference"/>
        </w:rPr>
        <w:footnoteRef/>
      </w:r>
      <w:r>
        <w:t xml:space="preserve"> </w:t>
      </w:r>
      <w:r w:rsidRPr="003D7991">
        <w:rPr>
          <w:sz w:val="18"/>
          <w:szCs w:val="18"/>
        </w:rPr>
        <w:t>Bruce Pascoe</w:t>
      </w:r>
      <w:r>
        <w:rPr>
          <w:sz w:val="18"/>
          <w:szCs w:val="18"/>
        </w:rPr>
        <w:t xml:space="preserve"> </w:t>
      </w:r>
      <w:r w:rsidRPr="003D7991">
        <w:rPr>
          <w:sz w:val="18"/>
          <w:szCs w:val="18"/>
        </w:rPr>
        <w:t xml:space="preserve">Dark Emu, </w:t>
      </w:r>
      <w:r>
        <w:rPr>
          <w:sz w:val="18"/>
          <w:szCs w:val="18"/>
        </w:rPr>
        <w:t>2014</w:t>
      </w:r>
    </w:p>
  </w:footnote>
  <w:footnote w:id="27">
    <w:p w:rsidR="003B3D0B" w:rsidRPr="003D7991" w:rsidRDefault="003B3D0B" w:rsidP="00A333B5">
      <w:pPr>
        <w:pStyle w:val="FootnoteText"/>
        <w:rPr>
          <w:sz w:val="18"/>
          <w:szCs w:val="18"/>
        </w:rPr>
      </w:pPr>
      <w:r>
        <w:rPr>
          <w:rStyle w:val="FootnoteReference"/>
        </w:rPr>
        <w:footnoteRef/>
      </w:r>
      <w:r>
        <w:t xml:space="preserve"> </w:t>
      </w:r>
      <w:r w:rsidRPr="003D7991">
        <w:rPr>
          <w:sz w:val="18"/>
          <w:szCs w:val="18"/>
        </w:rPr>
        <w:t>One of the many visitors I have had, on this subject, was an Aboriginal man from Sydney who had been paid to travel to remote Aboriginal communities to convince them that they needed to accept the fact that business was the way of the modern world and they needed to "ch</w:t>
      </w:r>
      <w:r>
        <w:rPr>
          <w:sz w:val="18"/>
          <w:szCs w:val="18"/>
        </w:rPr>
        <w:t>ange their culture" and accept</w:t>
      </w:r>
      <w:r w:rsidRPr="003D7991">
        <w:rPr>
          <w:sz w:val="18"/>
          <w:szCs w:val="18"/>
        </w:rPr>
        <w:t xml:space="preserve"> business as part of their culture. I showed him the wealth of documented evidence to the contrary. I also took him through the Yolŋu people's economic language concepts showing they have had business forever. He was shocked. He had grown up with the accepted British cultural naming box of Aboriginal people and their culture and </w:t>
      </w:r>
      <w:r>
        <w:rPr>
          <w:sz w:val="18"/>
          <w:szCs w:val="18"/>
        </w:rPr>
        <w:t xml:space="preserve">accepted it as his own. </w:t>
      </w:r>
    </w:p>
  </w:footnote>
  <w:footnote w:id="28">
    <w:p w:rsidR="003B3D0B" w:rsidRPr="00870771" w:rsidRDefault="003B3D0B">
      <w:pPr>
        <w:pStyle w:val="FootnoteText"/>
        <w:rPr>
          <w:sz w:val="18"/>
          <w:szCs w:val="18"/>
        </w:rPr>
      </w:pPr>
      <w:r>
        <w:rPr>
          <w:rStyle w:val="FootnoteReference"/>
        </w:rPr>
        <w:footnoteRef/>
      </w:r>
      <w:r>
        <w:t xml:space="preserve"> </w:t>
      </w:r>
      <w:r w:rsidRPr="00870771">
        <w:rPr>
          <w:sz w:val="18"/>
          <w:szCs w:val="18"/>
        </w:rPr>
        <w:t xml:space="preserve">In the early 1990’s I worked with groups of prominent community leaders who wanted to be involved in reconciliation programs in their own communities with local Aboriginal people in New South Wales. Many of these Balanda were farmers from the local area others were involved in the local municipal councils at high-levels. I couldn't believe how much coaching it took for them to overcome the fear of meeting the Aboriginal people in their own community for the first time. Who they had lived with </w:t>
      </w:r>
      <w:r>
        <w:rPr>
          <w:sz w:val="18"/>
          <w:szCs w:val="18"/>
        </w:rPr>
        <w:t>all their lives</w:t>
      </w:r>
      <w:r w:rsidRPr="00870771">
        <w:rPr>
          <w:sz w:val="18"/>
          <w:szCs w:val="18"/>
        </w:rPr>
        <w:t>. To get them to the first meeting where we had tea and scones took a process of almost 12 months. Many of them physically shook in the stomach at the first meeting with the local Aboriginal people. Once over the first meeting things went great.</w:t>
      </w:r>
    </w:p>
  </w:footnote>
  <w:footnote w:id="29">
    <w:p w:rsidR="003B3D0B" w:rsidRDefault="003B3D0B" w:rsidP="00522894">
      <w:pPr>
        <w:pStyle w:val="FootnoteText"/>
      </w:pPr>
      <w:r>
        <w:rPr>
          <w:rStyle w:val="FootnoteReference"/>
        </w:rPr>
        <w:footnoteRef/>
      </w:r>
      <w:r>
        <w:t xml:space="preserve"> </w:t>
      </w:r>
      <w:r w:rsidRPr="00870771">
        <w:rPr>
          <w:sz w:val="18"/>
          <w:szCs w:val="18"/>
        </w:rPr>
        <w:t>Shankar Vedantam; The Hidden Brain 2010</w:t>
      </w:r>
    </w:p>
  </w:footnote>
  <w:footnote w:id="30">
    <w:p w:rsidR="003B3D0B" w:rsidRPr="00870771" w:rsidRDefault="003B3D0B" w:rsidP="00A25873">
      <w:pPr>
        <w:pStyle w:val="FootnoteText"/>
        <w:rPr>
          <w:sz w:val="18"/>
          <w:szCs w:val="18"/>
        </w:rPr>
      </w:pPr>
      <w:r>
        <w:rPr>
          <w:rStyle w:val="FootnoteReference"/>
        </w:rPr>
        <w:footnoteRef/>
      </w:r>
      <w:r>
        <w:t xml:space="preserve"> </w:t>
      </w:r>
      <w:r w:rsidRPr="00870771">
        <w:rPr>
          <w:sz w:val="18"/>
          <w:szCs w:val="18"/>
        </w:rPr>
        <w:t xml:space="preserve">On a constant basis I receive phone calls from Yolŋu in hospitals in other service areas where they continue come up against being treated as primitive, backward people no matter what their level of Western education is. Many also experience continuous aggression from dominant culture mainstream service staff. </w:t>
      </w:r>
    </w:p>
  </w:footnote>
  <w:footnote w:id="31">
    <w:p w:rsidR="003B3D0B" w:rsidRPr="00CB7692" w:rsidRDefault="003B3D0B">
      <w:pPr>
        <w:pStyle w:val="FootnoteText"/>
        <w:rPr>
          <w:sz w:val="18"/>
          <w:szCs w:val="18"/>
        </w:rPr>
      </w:pPr>
      <w:r>
        <w:rPr>
          <w:rStyle w:val="FootnoteReference"/>
        </w:rPr>
        <w:footnoteRef/>
      </w:r>
      <w:r>
        <w:t xml:space="preserve"> </w:t>
      </w:r>
      <w:r w:rsidRPr="00CB7692">
        <w:rPr>
          <w:sz w:val="18"/>
          <w:szCs w:val="18"/>
        </w:rPr>
        <w:t>Cultural Action for Freedom, Paulo Freire 1972 p 57-.</w:t>
      </w:r>
      <w:r>
        <w:t xml:space="preserve"> </w:t>
      </w:r>
    </w:p>
  </w:footnote>
  <w:footnote w:id="32">
    <w:p w:rsidR="003B3D0B" w:rsidRPr="00BB21F0" w:rsidRDefault="003B3D0B" w:rsidP="00BB21F0">
      <w:pPr>
        <w:pStyle w:val="FootnoteText"/>
        <w:ind w:left="180" w:hanging="180"/>
        <w:rPr>
          <w:sz w:val="18"/>
          <w:szCs w:val="18"/>
        </w:rPr>
      </w:pPr>
      <w:r>
        <w:rPr>
          <w:rStyle w:val="FootnoteReference"/>
        </w:rPr>
        <w:footnoteRef/>
      </w:r>
      <w:r>
        <w:t xml:space="preserve"> </w:t>
      </w:r>
      <w:r w:rsidRPr="00BB21F0">
        <w:rPr>
          <w:sz w:val="18"/>
          <w:szCs w:val="18"/>
        </w:rPr>
        <w:t>Rosenheck, R. &amp; Fontana, A. "Warrior Fathers and Warrior Sons: Intergenerational Aspects of Trauma", in Dianeli, 1998. And the; Dianeli, Yael (ed.) International Handbook of Multigenerational Legacies of Trauma, Plenum Press, New York, 1998</w:t>
      </w:r>
    </w:p>
  </w:footnote>
  <w:footnote w:id="33">
    <w:p w:rsidR="003B3D0B" w:rsidRDefault="003B3D0B">
      <w:pPr>
        <w:pStyle w:val="FootnoteText"/>
      </w:pPr>
      <w:r>
        <w:rPr>
          <w:rStyle w:val="FootnoteReference"/>
        </w:rPr>
        <w:footnoteRef/>
      </w:r>
      <w:r>
        <w:t xml:space="preserve"> </w:t>
      </w:r>
      <w:r w:rsidRPr="00BB21F0">
        <w:rPr>
          <w:sz w:val="18"/>
          <w:szCs w:val="18"/>
        </w:rPr>
        <w:t xml:space="preserve">Robert S Tate’s video of Hope for Health Retreat, Sep 2016.  </w:t>
      </w:r>
      <w:hyperlink r:id="rId2" w:history="1">
        <w:r w:rsidRPr="00BB21F0">
          <w:rPr>
            <w:rStyle w:val="Hyperlink"/>
            <w:sz w:val="18"/>
            <w:szCs w:val="18"/>
          </w:rPr>
          <w:t>https://vimeo.com/182625748</w:t>
        </w:r>
      </w:hyperlink>
      <w:r>
        <w:t xml:space="preserve"> </w:t>
      </w:r>
      <w:r w:rsidRPr="0011706E">
        <w:t xml:space="preserve"> </w:t>
      </w:r>
    </w:p>
  </w:footnote>
  <w:footnote w:id="34">
    <w:p w:rsidR="003B3D0B" w:rsidRPr="00ED606E" w:rsidRDefault="003B3D0B" w:rsidP="00B17A86">
      <w:r w:rsidRPr="00ED606E">
        <w:rPr>
          <w:rStyle w:val="FootnoteReference"/>
          <w:sz w:val="18"/>
          <w:szCs w:val="18"/>
        </w:rPr>
        <w:footnoteRef/>
      </w:r>
      <w:r w:rsidRPr="00ED606E">
        <w:rPr>
          <w:sz w:val="18"/>
          <w:szCs w:val="18"/>
        </w:rPr>
        <w:t xml:space="preserve"> </w:t>
      </w:r>
      <w:r w:rsidRPr="00ED606E">
        <w:rPr>
          <w:rFonts w:cs="Tahoma"/>
          <w:sz w:val="18"/>
          <w:szCs w:val="18"/>
        </w:rPr>
        <w:t>The parenting factor in education https://austparents.edu.au/apcarticles</w:t>
      </w:r>
    </w:p>
  </w:footnote>
  <w:footnote w:id="35">
    <w:p w:rsidR="00A54B0A" w:rsidRDefault="00A54B0A">
      <w:pPr>
        <w:pStyle w:val="FootnoteText"/>
      </w:pPr>
      <w:r>
        <w:rPr>
          <w:rStyle w:val="FootnoteReference"/>
        </w:rPr>
        <w:footnoteRef/>
      </w:r>
      <w:r>
        <w:t xml:space="preserve"> Two Aboriginal men from Manly Cove. </w:t>
      </w:r>
    </w:p>
  </w:footnote>
  <w:footnote w:id="36">
    <w:p w:rsidR="003B3D0B" w:rsidRPr="008D106B" w:rsidRDefault="003B3D0B" w:rsidP="00654855">
      <w:pPr>
        <w:pStyle w:val="FootnoteText"/>
        <w:rPr>
          <w:sz w:val="18"/>
          <w:szCs w:val="18"/>
        </w:rPr>
      </w:pPr>
      <w:r w:rsidRPr="008D106B">
        <w:rPr>
          <w:rStyle w:val="FootnoteReference"/>
          <w:sz w:val="18"/>
          <w:szCs w:val="18"/>
        </w:rPr>
        <w:footnoteRef/>
      </w:r>
      <w:r w:rsidRPr="008D106B">
        <w:rPr>
          <w:sz w:val="18"/>
          <w:szCs w:val="18"/>
        </w:rPr>
        <w:t xml:space="preserve"> </w:t>
      </w:r>
      <w:hyperlink r:id="rId3" w:history="1">
        <w:r w:rsidR="00E4741B" w:rsidRPr="00874FB6">
          <w:rPr>
            <w:rStyle w:val="Hyperlink"/>
            <w:sz w:val="18"/>
            <w:szCs w:val="18"/>
          </w:rPr>
          <w:t>http://www.pc.gov.au/research/ongoing/overcoming-indigenous-disadvantage/2016#factsheets</w:t>
        </w:r>
      </w:hyperlink>
      <w:r w:rsidR="00E4741B">
        <w:rPr>
          <w:sz w:val="18"/>
          <w:szCs w:val="18"/>
        </w:rPr>
        <w:t xml:space="preserve"> </w:t>
      </w:r>
    </w:p>
  </w:footnote>
  <w:footnote w:id="37">
    <w:p w:rsidR="003B3D0B" w:rsidRDefault="003B3D0B" w:rsidP="002A2583">
      <w:pPr>
        <w:pStyle w:val="FootnoteText"/>
      </w:pPr>
      <w:r>
        <w:rPr>
          <w:rStyle w:val="FootnoteReference"/>
        </w:rPr>
        <w:footnoteRef/>
      </w:r>
      <w:r>
        <w:t xml:space="preserve"> </w:t>
      </w:r>
      <w:r>
        <w:rPr>
          <w:sz w:val="19"/>
          <w:szCs w:val="19"/>
        </w:rPr>
        <w:t> </w:t>
      </w:r>
      <w:hyperlink r:id="rId4" w:history="1">
        <w:r>
          <w:rPr>
            <w:rStyle w:val="Hyperlink"/>
            <w:sz w:val="19"/>
            <w:szCs w:val="19"/>
          </w:rPr>
          <w:t>http://www.couriermail.com.au/news/queensland/townsville-cleveland-detention-centre-youths-in-rooftop-incident/news-story/d09a3f0824cc2a6b9e0e0dcb83b07161</w:t>
        </w:r>
      </w:hyperlink>
    </w:p>
    <w:p w:rsidR="003B3D0B" w:rsidRPr="002A2583" w:rsidRDefault="00717BDE" w:rsidP="002A2583">
      <w:pPr>
        <w:pStyle w:val="FootnoteText"/>
        <w:rPr>
          <w:sz w:val="18"/>
          <w:szCs w:val="18"/>
        </w:rPr>
      </w:pPr>
      <w:hyperlink r:id="rId5" w:history="1">
        <w:r w:rsidR="003B3D0B" w:rsidRPr="002A2583">
          <w:rPr>
            <w:rStyle w:val="Hyperlink"/>
            <w:sz w:val="18"/>
            <w:szCs w:val="18"/>
          </w:rPr>
          <w:t>http://www.abc.net.au/news/2016-09-02/perth-banksia-hill-detention-centre-probe-launched-after-riot/7807124</w:t>
        </w:r>
      </w:hyperlink>
      <w:r w:rsidR="003B3D0B" w:rsidRPr="002A2583">
        <w:rPr>
          <w:sz w:val="18"/>
          <w:szCs w:val="18"/>
        </w:rPr>
        <w:t xml:space="preserve">    </w:t>
      </w:r>
    </w:p>
    <w:p w:rsidR="003B3D0B" w:rsidRDefault="00717BDE" w:rsidP="002A2583">
      <w:pPr>
        <w:pStyle w:val="FootnoteText"/>
        <w:rPr>
          <w:sz w:val="18"/>
          <w:szCs w:val="18"/>
        </w:rPr>
      </w:pPr>
      <w:hyperlink r:id="rId6" w:history="1">
        <w:r w:rsidR="003B3D0B" w:rsidRPr="00894EF3">
          <w:rPr>
            <w:rStyle w:val="Hyperlink"/>
            <w:sz w:val="18"/>
            <w:szCs w:val="18"/>
          </w:rPr>
          <w:t>http://www.abc.net.au/news/2016-11-14/melbourne-youth-justice-centre-riot-police-called-second-time/8022206</w:t>
        </w:r>
      </w:hyperlink>
    </w:p>
    <w:p w:rsidR="003B3D0B" w:rsidRPr="002A2583" w:rsidRDefault="003B3D0B" w:rsidP="002A2583">
      <w:pPr>
        <w:pStyle w:val="FootnoteText"/>
        <w:rPr>
          <w:sz w:val="18"/>
          <w:szCs w:val="18"/>
        </w:rPr>
      </w:pPr>
    </w:p>
  </w:footnote>
  <w:footnote w:id="38">
    <w:p w:rsidR="003B3D0B" w:rsidRPr="008A3BC6" w:rsidRDefault="003B3D0B">
      <w:pPr>
        <w:pStyle w:val="FootnoteText"/>
        <w:rPr>
          <w:sz w:val="18"/>
          <w:szCs w:val="18"/>
        </w:rPr>
      </w:pPr>
      <w:r>
        <w:rPr>
          <w:rStyle w:val="FootnoteReference"/>
        </w:rPr>
        <w:footnoteRef/>
      </w:r>
      <w:r>
        <w:t xml:space="preserve"> </w:t>
      </w:r>
      <w:r>
        <w:rPr>
          <w:sz w:val="18"/>
          <w:szCs w:val="18"/>
        </w:rPr>
        <w:t xml:space="preserve">Please see </w:t>
      </w:r>
      <w:r w:rsidRPr="008A3BC6">
        <w:rPr>
          <w:sz w:val="18"/>
          <w:szCs w:val="18"/>
        </w:rPr>
        <w:t>“Getting Yolŋu Back into Business” which includes an extensive economic word list in Yolŋu Matha. http://www.whywarriors.com.au/2014/07/getting-yolnu-into-business/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6BA"/>
    <w:multiLevelType w:val="hybridMultilevel"/>
    <w:tmpl w:val="D6F87DE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6B623A"/>
    <w:multiLevelType w:val="hybridMultilevel"/>
    <w:tmpl w:val="1152B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FF7605"/>
    <w:multiLevelType w:val="hybridMultilevel"/>
    <w:tmpl w:val="8006CADE"/>
    <w:lvl w:ilvl="0" w:tplc="63AE6C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0E6FB2"/>
    <w:multiLevelType w:val="hybridMultilevel"/>
    <w:tmpl w:val="03CC0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B36BE8"/>
    <w:multiLevelType w:val="hybridMultilevel"/>
    <w:tmpl w:val="9AF09486"/>
    <w:lvl w:ilvl="0" w:tplc="DE24A0C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6D54C00"/>
    <w:multiLevelType w:val="hybridMultilevel"/>
    <w:tmpl w:val="C8D2B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D3529C"/>
    <w:multiLevelType w:val="hybridMultilevel"/>
    <w:tmpl w:val="F5A674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A060E6"/>
    <w:multiLevelType w:val="hybridMultilevel"/>
    <w:tmpl w:val="2D28D0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2B189B"/>
    <w:multiLevelType w:val="hybridMultilevel"/>
    <w:tmpl w:val="556EF78E"/>
    <w:lvl w:ilvl="0" w:tplc="03645A66">
      <w:start w:val="1"/>
      <w:numFmt w:val="decimal"/>
      <w:lvlText w:val="%1."/>
      <w:lvlJc w:val="left"/>
      <w:pPr>
        <w:ind w:left="99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7D52F2F"/>
    <w:multiLevelType w:val="hybridMultilevel"/>
    <w:tmpl w:val="1D886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106CA0"/>
    <w:multiLevelType w:val="hybridMultilevel"/>
    <w:tmpl w:val="929AB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5436BC"/>
    <w:multiLevelType w:val="hybridMultilevel"/>
    <w:tmpl w:val="B95A32A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180BFE"/>
    <w:multiLevelType w:val="hybridMultilevel"/>
    <w:tmpl w:val="E57A0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003AC7"/>
    <w:multiLevelType w:val="hybridMultilevel"/>
    <w:tmpl w:val="556EF78E"/>
    <w:lvl w:ilvl="0" w:tplc="03645A66">
      <w:start w:val="1"/>
      <w:numFmt w:val="decimal"/>
      <w:lvlText w:val="%1."/>
      <w:lvlJc w:val="left"/>
      <w:pPr>
        <w:ind w:left="99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AB53B11"/>
    <w:multiLevelType w:val="hybridMultilevel"/>
    <w:tmpl w:val="60169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6"/>
  </w:num>
  <w:num w:numId="5">
    <w:abstractNumId w:val="4"/>
  </w:num>
  <w:num w:numId="6">
    <w:abstractNumId w:val="13"/>
  </w:num>
  <w:num w:numId="7">
    <w:abstractNumId w:val="1"/>
  </w:num>
  <w:num w:numId="8">
    <w:abstractNumId w:val="10"/>
  </w:num>
  <w:num w:numId="9">
    <w:abstractNumId w:val="2"/>
  </w:num>
  <w:num w:numId="10">
    <w:abstractNumId w:val="5"/>
  </w:num>
  <w:num w:numId="11">
    <w:abstractNumId w:val="9"/>
  </w:num>
  <w:num w:numId="12">
    <w:abstractNumId w:val="14"/>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49"/>
    <w:rsid w:val="00005DEA"/>
    <w:rsid w:val="000201A2"/>
    <w:rsid w:val="00021853"/>
    <w:rsid w:val="00023A2C"/>
    <w:rsid w:val="000242E2"/>
    <w:rsid w:val="0002502F"/>
    <w:rsid w:val="000311DC"/>
    <w:rsid w:val="000327A3"/>
    <w:rsid w:val="00035172"/>
    <w:rsid w:val="000404B2"/>
    <w:rsid w:val="00041378"/>
    <w:rsid w:val="000419A4"/>
    <w:rsid w:val="000427E3"/>
    <w:rsid w:val="000436C2"/>
    <w:rsid w:val="00043CDE"/>
    <w:rsid w:val="00051F73"/>
    <w:rsid w:val="000574EC"/>
    <w:rsid w:val="00062463"/>
    <w:rsid w:val="00064F7A"/>
    <w:rsid w:val="0006511B"/>
    <w:rsid w:val="0006521C"/>
    <w:rsid w:val="00070F22"/>
    <w:rsid w:val="000728AC"/>
    <w:rsid w:val="000740C8"/>
    <w:rsid w:val="000740FC"/>
    <w:rsid w:val="000758B9"/>
    <w:rsid w:val="00077D8E"/>
    <w:rsid w:val="00080ABA"/>
    <w:rsid w:val="000824C4"/>
    <w:rsid w:val="00083782"/>
    <w:rsid w:val="00093744"/>
    <w:rsid w:val="000A00F2"/>
    <w:rsid w:val="000A2289"/>
    <w:rsid w:val="000A247C"/>
    <w:rsid w:val="000A591C"/>
    <w:rsid w:val="000A599F"/>
    <w:rsid w:val="000B0F52"/>
    <w:rsid w:val="000B3F08"/>
    <w:rsid w:val="000C266B"/>
    <w:rsid w:val="000C7F65"/>
    <w:rsid w:val="000D14F8"/>
    <w:rsid w:val="000D3D76"/>
    <w:rsid w:val="000D4350"/>
    <w:rsid w:val="000D49B0"/>
    <w:rsid w:val="000D500A"/>
    <w:rsid w:val="000E1928"/>
    <w:rsid w:val="000E6CCA"/>
    <w:rsid w:val="000E7E9B"/>
    <w:rsid w:val="000F2C1F"/>
    <w:rsid w:val="000F4413"/>
    <w:rsid w:val="000F67F5"/>
    <w:rsid w:val="001006DB"/>
    <w:rsid w:val="001012B4"/>
    <w:rsid w:val="0010199E"/>
    <w:rsid w:val="0010248F"/>
    <w:rsid w:val="00102BBC"/>
    <w:rsid w:val="00104FAE"/>
    <w:rsid w:val="001055B7"/>
    <w:rsid w:val="00105DEE"/>
    <w:rsid w:val="00110CC3"/>
    <w:rsid w:val="001116F9"/>
    <w:rsid w:val="001133ED"/>
    <w:rsid w:val="0011706E"/>
    <w:rsid w:val="001214E1"/>
    <w:rsid w:val="00122F4F"/>
    <w:rsid w:val="001239E1"/>
    <w:rsid w:val="00124AC9"/>
    <w:rsid w:val="00124AFF"/>
    <w:rsid w:val="00132304"/>
    <w:rsid w:val="00143B3B"/>
    <w:rsid w:val="00146B7D"/>
    <w:rsid w:val="00152340"/>
    <w:rsid w:val="00152A31"/>
    <w:rsid w:val="001534F8"/>
    <w:rsid w:val="00153804"/>
    <w:rsid w:val="0015624A"/>
    <w:rsid w:val="00161D5D"/>
    <w:rsid w:val="001643EC"/>
    <w:rsid w:val="00165142"/>
    <w:rsid w:val="00167E57"/>
    <w:rsid w:val="00174722"/>
    <w:rsid w:val="00176C0D"/>
    <w:rsid w:val="0018013D"/>
    <w:rsid w:val="001836B9"/>
    <w:rsid w:val="00196555"/>
    <w:rsid w:val="001A0CEE"/>
    <w:rsid w:val="001B0746"/>
    <w:rsid w:val="001B1214"/>
    <w:rsid w:val="001B22D8"/>
    <w:rsid w:val="001B2FD3"/>
    <w:rsid w:val="001B30D5"/>
    <w:rsid w:val="001B362E"/>
    <w:rsid w:val="001C2BBB"/>
    <w:rsid w:val="001C393E"/>
    <w:rsid w:val="001C50B2"/>
    <w:rsid w:val="001C6992"/>
    <w:rsid w:val="001C7D75"/>
    <w:rsid w:val="001D0619"/>
    <w:rsid w:val="001D36E4"/>
    <w:rsid w:val="001D4096"/>
    <w:rsid w:val="001E03F3"/>
    <w:rsid w:val="001E5F98"/>
    <w:rsid w:val="001E74C0"/>
    <w:rsid w:val="001F03DA"/>
    <w:rsid w:val="001F0E23"/>
    <w:rsid w:val="001F1BFF"/>
    <w:rsid w:val="001F3872"/>
    <w:rsid w:val="002030B0"/>
    <w:rsid w:val="00205223"/>
    <w:rsid w:val="002055E1"/>
    <w:rsid w:val="002115F8"/>
    <w:rsid w:val="00213AE1"/>
    <w:rsid w:val="00217971"/>
    <w:rsid w:val="002205D1"/>
    <w:rsid w:val="00224595"/>
    <w:rsid w:val="00225687"/>
    <w:rsid w:val="00225AA9"/>
    <w:rsid w:val="00231128"/>
    <w:rsid w:val="00231865"/>
    <w:rsid w:val="0023253D"/>
    <w:rsid w:val="00233113"/>
    <w:rsid w:val="00234365"/>
    <w:rsid w:val="0023618B"/>
    <w:rsid w:val="0023647F"/>
    <w:rsid w:val="002370C8"/>
    <w:rsid w:val="002372A3"/>
    <w:rsid w:val="00241481"/>
    <w:rsid w:val="00244272"/>
    <w:rsid w:val="00245B34"/>
    <w:rsid w:val="00252075"/>
    <w:rsid w:val="00254A50"/>
    <w:rsid w:val="00254E08"/>
    <w:rsid w:val="002559D2"/>
    <w:rsid w:val="00262EEF"/>
    <w:rsid w:val="00264E95"/>
    <w:rsid w:val="00267D68"/>
    <w:rsid w:val="00271F5D"/>
    <w:rsid w:val="00272843"/>
    <w:rsid w:val="00272F4F"/>
    <w:rsid w:val="00274C12"/>
    <w:rsid w:val="0027634C"/>
    <w:rsid w:val="00277B5A"/>
    <w:rsid w:val="002845C4"/>
    <w:rsid w:val="0028464F"/>
    <w:rsid w:val="00284C08"/>
    <w:rsid w:val="002857E9"/>
    <w:rsid w:val="002923A4"/>
    <w:rsid w:val="00293FF7"/>
    <w:rsid w:val="0029407C"/>
    <w:rsid w:val="00294CD6"/>
    <w:rsid w:val="00297E2A"/>
    <w:rsid w:val="002A2583"/>
    <w:rsid w:val="002A2DAA"/>
    <w:rsid w:val="002A2F2C"/>
    <w:rsid w:val="002A69C1"/>
    <w:rsid w:val="002B5AC5"/>
    <w:rsid w:val="002B6221"/>
    <w:rsid w:val="002B6B18"/>
    <w:rsid w:val="002C187C"/>
    <w:rsid w:val="002C5230"/>
    <w:rsid w:val="002C6CF9"/>
    <w:rsid w:val="002D0D81"/>
    <w:rsid w:val="002D220C"/>
    <w:rsid w:val="002D36E3"/>
    <w:rsid w:val="002E1351"/>
    <w:rsid w:val="002F047A"/>
    <w:rsid w:val="002F0B21"/>
    <w:rsid w:val="002F3064"/>
    <w:rsid w:val="002F35B6"/>
    <w:rsid w:val="002F3761"/>
    <w:rsid w:val="002F56E3"/>
    <w:rsid w:val="002F7F9A"/>
    <w:rsid w:val="00300481"/>
    <w:rsid w:val="0030099C"/>
    <w:rsid w:val="00301154"/>
    <w:rsid w:val="0030118C"/>
    <w:rsid w:val="00303AB0"/>
    <w:rsid w:val="003124A7"/>
    <w:rsid w:val="00320284"/>
    <w:rsid w:val="00320C2E"/>
    <w:rsid w:val="00324005"/>
    <w:rsid w:val="003248B8"/>
    <w:rsid w:val="00331A09"/>
    <w:rsid w:val="00332D51"/>
    <w:rsid w:val="00332FDB"/>
    <w:rsid w:val="00335DE1"/>
    <w:rsid w:val="00336216"/>
    <w:rsid w:val="00343417"/>
    <w:rsid w:val="0034385D"/>
    <w:rsid w:val="00344C9C"/>
    <w:rsid w:val="003516B6"/>
    <w:rsid w:val="0035350D"/>
    <w:rsid w:val="00356A94"/>
    <w:rsid w:val="00363119"/>
    <w:rsid w:val="003655E4"/>
    <w:rsid w:val="00365E2D"/>
    <w:rsid w:val="00366963"/>
    <w:rsid w:val="0036751A"/>
    <w:rsid w:val="00371B63"/>
    <w:rsid w:val="00377176"/>
    <w:rsid w:val="003779B2"/>
    <w:rsid w:val="003806C3"/>
    <w:rsid w:val="003836E0"/>
    <w:rsid w:val="00384E74"/>
    <w:rsid w:val="003855D5"/>
    <w:rsid w:val="00387AB2"/>
    <w:rsid w:val="00387B86"/>
    <w:rsid w:val="00391B10"/>
    <w:rsid w:val="00392B62"/>
    <w:rsid w:val="003979B3"/>
    <w:rsid w:val="003979F0"/>
    <w:rsid w:val="003A2E4F"/>
    <w:rsid w:val="003A7BFC"/>
    <w:rsid w:val="003B13D5"/>
    <w:rsid w:val="003B2AD5"/>
    <w:rsid w:val="003B3D0B"/>
    <w:rsid w:val="003B3FBD"/>
    <w:rsid w:val="003B5C11"/>
    <w:rsid w:val="003B65B3"/>
    <w:rsid w:val="003B6FC4"/>
    <w:rsid w:val="003B7428"/>
    <w:rsid w:val="003C5206"/>
    <w:rsid w:val="003C5397"/>
    <w:rsid w:val="003C54F3"/>
    <w:rsid w:val="003C7006"/>
    <w:rsid w:val="003D113D"/>
    <w:rsid w:val="003D1F9E"/>
    <w:rsid w:val="003D7991"/>
    <w:rsid w:val="003E07EF"/>
    <w:rsid w:val="003E1F9E"/>
    <w:rsid w:val="003E21F7"/>
    <w:rsid w:val="003E5D16"/>
    <w:rsid w:val="003E6CF8"/>
    <w:rsid w:val="003F287F"/>
    <w:rsid w:val="00400447"/>
    <w:rsid w:val="00403AE8"/>
    <w:rsid w:val="004051A2"/>
    <w:rsid w:val="00405AE0"/>
    <w:rsid w:val="004067B4"/>
    <w:rsid w:val="00412BE2"/>
    <w:rsid w:val="00420CBA"/>
    <w:rsid w:val="0042210E"/>
    <w:rsid w:val="00430A0D"/>
    <w:rsid w:val="00437BE4"/>
    <w:rsid w:val="00441642"/>
    <w:rsid w:val="0044672F"/>
    <w:rsid w:val="0044710E"/>
    <w:rsid w:val="00453568"/>
    <w:rsid w:val="004554D0"/>
    <w:rsid w:val="004619DA"/>
    <w:rsid w:val="0046782D"/>
    <w:rsid w:val="00473448"/>
    <w:rsid w:val="0047427E"/>
    <w:rsid w:val="00476A9D"/>
    <w:rsid w:val="00476AB9"/>
    <w:rsid w:val="00477022"/>
    <w:rsid w:val="00481748"/>
    <w:rsid w:val="00483A03"/>
    <w:rsid w:val="0048455A"/>
    <w:rsid w:val="00485140"/>
    <w:rsid w:val="0049039A"/>
    <w:rsid w:val="00490A40"/>
    <w:rsid w:val="0049650A"/>
    <w:rsid w:val="004A083C"/>
    <w:rsid w:val="004A237E"/>
    <w:rsid w:val="004A282B"/>
    <w:rsid w:val="004A2B9B"/>
    <w:rsid w:val="004A59B1"/>
    <w:rsid w:val="004B21DE"/>
    <w:rsid w:val="004C0570"/>
    <w:rsid w:val="004C2633"/>
    <w:rsid w:val="004C2C8E"/>
    <w:rsid w:val="004C5C09"/>
    <w:rsid w:val="004C6010"/>
    <w:rsid w:val="004C623B"/>
    <w:rsid w:val="004C7F0B"/>
    <w:rsid w:val="004D085E"/>
    <w:rsid w:val="004D4572"/>
    <w:rsid w:val="004D5E35"/>
    <w:rsid w:val="004E7B8D"/>
    <w:rsid w:val="004F1675"/>
    <w:rsid w:val="004F5620"/>
    <w:rsid w:val="00501C0D"/>
    <w:rsid w:val="0050387B"/>
    <w:rsid w:val="00504D86"/>
    <w:rsid w:val="00507D63"/>
    <w:rsid w:val="00510560"/>
    <w:rsid w:val="005132EB"/>
    <w:rsid w:val="005165EC"/>
    <w:rsid w:val="00516682"/>
    <w:rsid w:val="005169C5"/>
    <w:rsid w:val="005178E7"/>
    <w:rsid w:val="00522894"/>
    <w:rsid w:val="0052299B"/>
    <w:rsid w:val="00523BF1"/>
    <w:rsid w:val="00524032"/>
    <w:rsid w:val="00526334"/>
    <w:rsid w:val="005263B8"/>
    <w:rsid w:val="0053188B"/>
    <w:rsid w:val="00534C26"/>
    <w:rsid w:val="005450F3"/>
    <w:rsid w:val="00547C67"/>
    <w:rsid w:val="00551A8F"/>
    <w:rsid w:val="00553333"/>
    <w:rsid w:val="00553DBB"/>
    <w:rsid w:val="00553EA2"/>
    <w:rsid w:val="00554436"/>
    <w:rsid w:val="0056014E"/>
    <w:rsid w:val="0056051D"/>
    <w:rsid w:val="00561B40"/>
    <w:rsid w:val="00563375"/>
    <w:rsid w:val="00563942"/>
    <w:rsid w:val="00574583"/>
    <w:rsid w:val="005824D1"/>
    <w:rsid w:val="005826E8"/>
    <w:rsid w:val="00582B80"/>
    <w:rsid w:val="005830DA"/>
    <w:rsid w:val="00592053"/>
    <w:rsid w:val="005921F9"/>
    <w:rsid w:val="00594842"/>
    <w:rsid w:val="00595624"/>
    <w:rsid w:val="00597F83"/>
    <w:rsid w:val="005A19DA"/>
    <w:rsid w:val="005A2070"/>
    <w:rsid w:val="005A3D33"/>
    <w:rsid w:val="005B2266"/>
    <w:rsid w:val="005B2E91"/>
    <w:rsid w:val="005B3A9D"/>
    <w:rsid w:val="005B3E0D"/>
    <w:rsid w:val="005B5E0A"/>
    <w:rsid w:val="005C04EF"/>
    <w:rsid w:val="005C0FEA"/>
    <w:rsid w:val="005C43D3"/>
    <w:rsid w:val="005C7A9F"/>
    <w:rsid w:val="005D3993"/>
    <w:rsid w:val="005D48C2"/>
    <w:rsid w:val="005D7E74"/>
    <w:rsid w:val="005E09D2"/>
    <w:rsid w:val="005E392B"/>
    <w:rsid w:val="005E7BC0"/>
    <w:rsid w:val="005F3DCB"/>
    <w:rsid w:val="005F3F4D"/>
    <w:rsid w:val="005F514E"/>
    <w:rsid w:val="005F6503"/>
    <w:rsid w:val="00600F4A"/>
    <w:rsid w:val="00602CE6"/>
    <w:rsid w:val="0060475B"/>
    <w:rsid w:val="00605252"/>
    <w:rsid w:val="006058E0"/>
    <w:rsid w:val="00612F98"/>
    <w:rsid w:val="00617F68"/>
    <w:rsid w:val="00620E13"/>
    <w:rsid w:val="00624A3F"/>
    <w:rsid w:val="006255BF"/>
    <w:rsid w:val="00625FFB"/>
    <w:rsid w:val="006271FD"/>
    <w:rsid w:val="00627298"/>
    <w:rsid w:val="0063688D"/>
    <w:rsid w:val="00644174"/>
    <w:rsid w:val="00644FD7"/>
    <w:rsid w:val="0064558D"/>
    <w:rsid w:val="00645835"/>
    <w:rsid w:val="0065179D"/>
    <w:rsid w:val="00652422"/>
    <w:rsid w:val="006528CC"/>
    <w:rsid w:val="00654855"/>
    <w:rsid w:val="006565A3"/>
    <w:rsid w:val="00656746"/>
    <w:rsid w:val="00657EBD"/>
    <w:rsid w:val="00660480"/>
    <w:rsid w:val="00662919"/>
    <w:rsid w:val="0066510E"/>
    <w:rsid w:val="006733EB"/>
    <w:rsid w:val="0067502C"/>
    <w:rsid w:val="00680951"/>
    <w:rsid w:val="006877D6"/>
    <w:rsid w:val="00690AE6"/>
    <w:rsid w:val="00690C3A"/>
    <w:rsid w:val="00695B71"/>
    <w:rsid w:val="0069622A"/>
    <w:rsid w:val="006963AC"/>
    <w:rsid w:val="00697EC2"/>
    <w:rsid w:val="006A15BA"/>
    <w:rsid w:val="006B06DF"/>
    <w:rsid w:val="006B102A"/>
    <w:rsid w:val="006C051B"/>
    <w:rsid w:val="006C1BDD"/>
    <w:rsid w:val="006C1EAF"/>
    <w:rsid w:val="006C2679"/>
    <w:rsid w:val="006C4E23"/>
    <w:rsid w:val="006C565A"/>
    <w:rsid w:val="006C5D36"/>
    <w:rsid w:val="006D0AE4"/>
    <w:rsid w:val="006D0B97"/>
    <w:rsid w:val="006D6569"/>
    <w:rsid w:val="006D6B6A"/>
    <w:rsid w:val="006E0149"/>
    <w:rsid w:val="006E1044"/>
    <w:rsid w:val="006E41ED"/>
    <w:rsid w:val="006E7A9A"/>
    <w:rsid w:val="006F68A1"/>
    <w:rsid w:val="006F68CC"/>
    <w:rsid w:val="006F6C53"/>
    <w:rsid w:val="00705072"/>
    <w:rsid w:val="007100F7"/>
    <w:rsid w:val="0071148A"/>
    <w:rsid w:val="0071208C"/>
    <w:rsid w:val="00714C40"/>
    <w:rsid w:val="00717BDE"/>
    <w:rsid w:val="00725370"/>
    <w:rsid w:val="007261F0"/>
    <w:rsid w:val="007269E6"/>
    <w:rsid w:val="00730AE1"/>
    <w:rsid w:val="0073186A"/>
    <w:rsid w:val="00740DEC"/>
    <w:rsid w:val="00744095"/>
    <w:rsid w:val="007447ED"/>
    <w:rsid w:val="0074675E"/>
    <w:rsid w:val="00752FAE"/>
    <w:rsid w:val="00753862"/>
    <w:rsid w:val="0075448F"/>
    <w:rsid w:val="007559CC"/>
    <w:rsid w:val="007611C6"/>
    <w:rsid w:val="007701D0"/>
    <w:rsid w:val="00770CEE"/>
    <w:rsid w:val="00774DFE"/>
    <w:rsid w:val="00781EE2"/>
    <w:rsid w:val="00782849"/>
    <w:rsid w:val="00797B2A"/>
    <w:rsid w:val="007A2A9D"/>
    <w:rsid w:val="007A496F"/>
    <w:rsid w:val="007A736D"/>
    <w:rsid w:val="007A7FE7"/>
    <w:rsid w:val="007B42C6"/>
    <w:rsid w:val="007B6C0A"/>
    <w:rsid w:val="007B6C52"/>
    <w:rsid w:val="007C02F1"/>
    <w:rsid w:val="007C7B6E"/>
    <w:rsid w:val="007D2FA3"/>
    <w:rsid w:val="007D3207"/>
    <w:rsid w:val="007D4AB6"/>
    <w:rsid w:val="007D5808"/>
    <w:rsid w:val="007E043D"/>
    <w:rsid w:val="007E43DF"/>
    <w:rsid w:val="007E60AC"/>
    <w:rsid w:val="007E751D"/>
    <w:rsid w:val="007E7DD8"/>
    <w:rsid w:val="007F260B"/>
    <w:rsid w:val="007F40A4"/>
    <w:rsid w:val="008006F5"/>
    <w:rsid w:val="00801E81"/>
    <w:rsid w:val="00801FD4"/>
    <w:rsid w:val="00804686"/>
    <w:rsid w:val="00804718"/>
    <w:rsid w:val="008070FD"/>
    <w:rsid w:val="00807726"/>
    <w:rsid w:val="00816045"/>
    <w:rsid w:val="008251C8"/>
    <w:rsid w:val="008273C8"/>
    <w:rsid w:val="008317BF"/>
    <w:rsid w:val="00835A93"/>
    <w:rsid w:val="00836AB8"/>
    <w:rsid w:val="00836BB1"/>
    <w:rsid w:val="00836CD8"/>
    <w:rsid w:val="00841694"/>
    <w:rsid w:val="0084225F"/>
    <w:rsid w:val="00846DB1"/>
    <w:rsid w:val="00847244"/>
    <w:rsid w:val="00847B4F"/>
    <w:rsid w:val="00852074"/>
    <w:rsid w:val="008568A8"/>
    <w:rsid w:val="00866E3B"/>
    <w:rsid w:val="0086779E"/>
    <w:rsid w:val="00870771"/>
    <w:rsid w:val="00871C9B"/>
    <w:rsid w:val="00874003"/>
    <w:rsid w:val="0087452A"/>
    <w:rsid w:val="0088409F"/>
    <w:rsid w:val="00885212"/>
    <w:rsid w:val="00885FD7"/>
    <w:rsid w:val="008916B2"/>
    <w:rsid w:val="00894079"/>
    <w:rsid w:val="00894C18"/>
    <w:rsid w:val="008966F1"/>
    <w:rsid w:val="008A07F3"/>
    <w:rsid w:val="008A2601"/>
    <w:rsid w:val="008A3BC6"/>
    <w:rsid w:val="008A653E"/>
    <w:rsid w:val="008A6F25"/>
    <w:rsid w:val="008A79EF"/>
    <w:rsid w:val="008B11BA"/>
    <w:rsid w:val="008B28EB"/>
    <w:rsid w:val="008B3624"/>
    <w:rsid w:val="008B4664"/>
    <w:rsid w:val="008B60D2"/>
    <w:rsid w:val="008B61A7"/>
    <w:rsid w:val="008B631A"/>
    <w:rsid w:val="008B6DEB"/>
    <w:rsid w:val="008B703F"/>
    <w:rsid w:val="008B77FE"/>
    <w:rsid w:val="008C0B86"/>
    <w:rsid w:val="008C201D"/>
    <w:rsid w:val="008C54B9"/>
    <w:rsid w:val="008D106B"/>
    <w:rsid w:val="008D17E7"/>
    <w:rsid w:val="008D1B93"/>
    <w:rsid w:val="008D1BBD"/>
    <w:rsid w:val="008D2C12"/>
    <w:rsid w:val="008D384C"/>
    <w:rsid w:val="008D5078"/>
    <w:rsid w:val="008D6EE8"/>
    <w:rsid w:val="008E1112"/>
    <w:rsid w:val="008E2B1F"/>
    <w:rsid w:val="008E3607"/>
    <w:rsid w:val="008E6EF5"/>
    <w:rsid w:val="008F3A49"/>
    <w:rsid w:val="008F4C6D"/>
    <w:rsid w:val="008F56FF"/>
    <w:rsid w:val="008F7519"/>
    <w:rsid w:val="00901252"/>
    <w:rsid w:val="00901D85"/>
    <w:rsid w:val="00902EC9"/>
    <w:rsid w:val="0090485F"/>
    <w:rsid w:val="00905100"/>
    <w:rsid w:val="00906464"/>
    <w:rsid w:val="009126E9"/>
    <w:rsid w:val="00924F4E"/>
    <w:rsid w:val="009263C9"/>
    <w:rsid w:val="00926DD1"/>
    <w:rsid w:val="00927F21"/>
    <w:rsid w:val="0093038D"/>
    <w:rsid w:val="00931168"/>
    <w:rsid w:val="009364DB"/>
    <w:rsid w:val="00937A1A"/>
    <w:rsid w:val="009408B4"/>
    <w:rsid w:val="00940A20"/>
    <w:rsid w:val="00940BB4"/>
    <w:rsid w:val="0094525E"/>
    <w:rsid w:val="00950165"/>
    <w:rsid w:val="00950786"/>
    <w:rsid w:val="00957594"/>
    <w:rsid w:val="009578F2"/>
    <w:rsid w:val="00962885"/>
    <w:rsid w:val="00963D3B"/>
    <w:rsid w:val="00963EFB"/>
    <w:rsid w:val="00966FF6"/>
    <w:rsid w:val="00967229"/>
    <w:rsid w:val="00975A25"/>
    <w:rsid w:val="00976581"/>
    <w:rsid w:val="00976FBB"/>
    <w:rsid w:val="00980F66"/>
    <w:rsid w:val="009832AD"/>
    <w:rsid w:val="00986DAA"/>
    <w:rsid w:val="00994100"/>
    <w:rsid w:val="00995233"/>
    <w:rsid w:val="009958F6"/>
    <w:rsid w:val="009A0AC0"/>
    <w:rsid w:val="009B0CF6"/>
    <w:rsid w:val="009B4710"/>
    <w:rsid w:val="009C1A57"/>
    <w:rsid w:val="009D58B6"/>
    <w:rsid w:val="009E1003"/>
    <w:rsid w:val="009E5985"/>
    <w:rsid w:val="009E61A7"/>
    <w:rsid w:val="009E706D"/>
    <w:rsid w:val="009F0518"/>
    <w:rsid w:val="009F078C"/>
    <w:rsid w:val="009F30A0"/>
    <w:rsid w:val="009F724A"/>
    <w:rsid w:val="00A0452F"/>
    <w:rsid w:val="00A04B61"/>
    <w:rsid w:val="00A05285"/>
    <w:rsid w:val="00A05D47"/>
    <w:rsid w:val="00A06185"/>
    <w:rsid w:val="00A25873"/>
    <w:rsid w:val="00A30A41"/>
    <w:rsid w:val="00A30C1E"/>
    <w:rsid w:val="00A328BC"/>
    <w:rsid w:val="00A33065"/>
    <w:rsid w:val="00A333B5"/>
    <w:rsid w:val="00A33AEB"/>
    <w:rsid w:val="00A34B80"/>
    <w:rsid w:val="00A35E66"/>
    <w:rsid w:val="00A362F3"/>
    <w:rsid w:val="00A36A34"/>
    <w:rsid w:val="00A376E9"/>
    <w:rsid w:val="00A411A6"/>
    <w:rsid w:val="00A41CAF"/>
    <w:rsid w:val="00A45AB1"/>
    <w:rsid w:val="00A512F6"/>
    <w:rsid w:val="00A54B0A"/>
    <w:rsid w:val="00A56C63"/>
    <w:rsid w:val="00A60500"/>
    <w:rsid w:val="00A678F7"/>
    <w:rsid w:val="00A71366"/>
    <w:rsid w:val="00A72307"/>
    <w:rsid w:val="00A72B9E"/>
    <w:rsid w:val="00A75A64"/>
    <w:rsid w:val="00A76A5E"/>
    <w:rsid w:val="00A8069C"/>
    <w:rsid w:val="00A8418D"/>
    <w:rsid w:val="00A926E1"/>
    <w:rsid w:val="00A93D35"/>
    <w:rsid w:val="00A94D36"/>
    <w:rsid w:val="00AA0D87"/>
    <w:rsid w:val="00AA57A1"/>
    <w:rsid w:val="00AA5DA3"/>
    <w:rsid w:val="00AA7EA6"/>
    <w:rsid w:val="00AB0140"/>
    <w:rsid w:val="00AB553A"/>
    <w:rsid w:val="00AC0CAF"/>
    <w:rsid w:val="00AC26E3"/>
    <w:rsid w:val="00AC30E9"/>
    <w:rsid w:val="00AC72B9"/>
    <w:rsid w:val="00AC7A05"/>
    <w:rsid w:val="00AD0272"/>
    <w:rsid w:val="00AD19A5"/>
    <w:rsid w:val="00AD2B89"/>
    <w:rsid w:val="00AD317A"/>
    <w:rsid w:val="00AD5EC4"/>
    <w:rsid w:val="00AE3944"/>
    <w:rsid w:val="00AE597F"/>
    <w:rsid w:val="00AE7A4A"/>
    <w:rsid w:val="00AE7D88"/>
    <w:rsid w:val="00AF05C0"/>
    <w:rsid w:val="00AF4149"/>
    <w:rsid w:val="00AF4C61"/>
    <w:rsid w:val="00AF617E"/>
    <w:rsid w:val="00B008E3"/>
    <w:rsid w:val="00B072BD"/>
    <w:rsid w:val="00B15183"/>
    <w:rsid w:val="00B15806"/>
    <w:rsid w:val="00B16D47"/>
    <w:rsid w:val="00B17A86"/>
    <w:rsid w:val="00B24164"/>
    <w:rsid w:val="00B25F28"/>
    <w:rsid w:val="00B2643B"/>
    <w:rsid w:val="00B27D7D"/>
    <w:rsid w:val="00B30B31"/>
    <w:rsid w:val="00B321D3"/>
    <w:rsid w:val="00B33AFA"/>
    <w:rsid w:val="00B3406B"/>
    <w:rsid w:val="00B34ED9"/>
    <w:rsid w:val="00B3604C"/>
    <w:rsid w:val="00B367D5"/>
    <w:rsid w:val="00B4011A"/>
    <w:rsid w:val="00B47ECD"/>
    <w:rsid w:val="00B522A9"/>
    <w:rsid w:val="00B52DEB"/>
    <w:rsid w:val="00B57FAA"/>
    <w:rsid w:val="00B636A3"/>
    <w:rsid w:val="00B6564B"/>
    <w:rsid w:val="00B65C4B"/>
    <w:rsid w:val="00B67CBA"/>
    <w:rsid w:val="00B72051"/>
    <w:rsid w:val="00B73DE5"/>
    <w:rsid w:val="00B75D18"/>
    <w:rsid w:val="00B7627E"/>
    <w:rsid w:val="00B77679"/>
    <w:rsid w:val="00B77D53"/>
    <w:rsid w:val="00B8083D"/>
    <w:rsid w:val="00B833B6"/>
    <w:rsid w:val="00B86379"/>
    <w:rsid w:val="00B9204E"/>
    <w:rsid w:val="00B94380"/>
    <w:rsid w:val="00BA5983"/>
    <w:rsid w:val="00BA739F"/>
    <w:rsid w:val="00BA78D5"/>
    <w:rsid w:val="00BB21F0"/>
    <w:rsid w:val="00BB7340"/>
    <w:rsid w:val="00BC0677"/>
    <w:rsid w:val="00BC1627"/>
    <w:rsid w:val="00BC27D2"/>
    <w:rsid w:val="00BC4496"/>
    <w:rsid w:val="00BC4590"/>
    <w:rsid w:val="00BC5A15"/>
    <w:rsid w:val="00BD14F3"/>
    <w:rsid w:val="00BD1D6B"/>
    <w:rsid w:val="00BD623E"/>
    <w:rsid w:val="00BD7948"/>
    <w:rsid w:val="00BE1530"/>
    <w:rsid w:val="00BE28FD"/>
    <w:rsid w:val="00BE2A48"/>
    <w:rsid w:val="00BE4512"/>
    <w:rsid w:val="00BE7EB6"/>
    <w:rsid w:val="00BF15A9"/>
    <w:rsid w:val="00BF5309"/>
    <w:rsid w:val="00BF5963"/>
    <w:rsid w:val="00BF6BDD"/>
    <w:rsid w:val="00C02645"/>
    <w:rsid w:val="00C02E70"/>
    <w:rsid w:val="00C04C77"/>
    <w:rsid w:val="00C0750E"/>
    <w:rsid w:val="00C132F8"/>
    <w:rsid w:val="00C1657E"/>
    <w:rsid w:val="00C206D9"/>
    <w:rsid w:val="00C24B7E"/>
    <w:rsid w:val="00C314D1"/>
    <w:rsid w:val="00C3371C"/>
    <w:rsid w:val="00C369CE"/>
    <w:rsid w:val="00C37A01"/>
    <w:rsid w:val="00C422B2"/>
    <w:rsid w:val="00C42F96"/>
    <w:rsid w:val="00C5150A"/>
    <w:rsid w:val="00C53A8B"/>
    <w:rsid w:val="00C54D91"/>
    <w:rsid w:val="00C56CFE"/>
    <w:rsid w:val="00C61B9B"/>
    <w:rsid w:val="00C627D0"/>
    <w:rsid w:val="00C667D2"/>
    <w:rsid w:val="00C71371"/>
    <w:rsid w:val="00C717C0"/>
    <w:rsid w:val="00C7252A"/>
    <w:rsid w:val="00C73019"/>
    <w:rsid w:val="00C7430A"/>
    <w:rsid w:val="00C820DF"/>
    <w:rsid w:val="00C9198D"/>
    <w:rsid w:val="00C938B1"/>
    <w:rsid w:val="00C95830"/>
    <w:rsid w:val="00C96F2A"/>
    <w:rsid w:val="00CA4B69"/>
    <w:rsid w:val="00CB09B0"/>
    <w:rsid w:val="00CB2CB4"/>
    <w:rsid w:val="00CB3955"/>
    <w:rsid w:val="00CB5BCF"/>
    <w:rsid w:val="00CB7692"/>
    <w:rsid w:val="00CC185A"/>
    <w:rsid w:val="00CC192A"/>
    <w:rsid w:val="00CC2B1F"/>
    <w:rsid w:val="00CC5A23"/>
    <w:rsid w:val="00CD0EA8"/>
    <w:rsid w:val="00CD2DDB"/>
    <w:rsid w:val="00CD4CD1"/>
    <w:rsid w:val="00CD5009"/>
    <w:rsid w:val="00CD5837"/>
    <w:rsid w:val="00CD69EE"/>
    <w:rsid w:val="00CE451D"/>
    <w:rsid w:val="00CE7DCF"/>
    <w:rsid w:val="00CF145B"/>
    <w:rsid w:val="00CF4318"/>
    <w:rsid w:val="00CF60AB"/>
    <w:rsid w:val="00D00FB3"/>
    <w:rsid w:val="00D015A3"/>
    <w:rsid w:val="00D11805"/>
    <w:rsid w:val="00D11D78"/>
    <w:rsid w:val="00D15BBC"/>
    <w:rsid w:val="00D23DD0"/>
    <w:rsid w:val="00D26D99"/>
    <w:rsid w:val="00D32A88"/>
    <w:rsid w:val="00D3783F"/>
    <w:rsid w:val="00D37AF5"/>
    <w:rsid w:val="00D41B12"/>
    <w:rsid w:val="00D41CBB"/>
    <w:rsid w:val="00D42C02"/>
    <w:rsid w:val="00D44103"/>
    <w:rsid w:val="00D5796A"/>
    <w:rsid w:val="00D57B80"/>
    <w:rsid w:val="00D57F05"/>
    <w:rsid w:val="00D61399"/>
    <w:rsid w:val="00D62D38"/>
    <w:rsid w:val="00D66066"/>
    <w:rsid w:val="00D71010"/>
    <w:rsid w:val="00D74AA7"/>
    <w:rsid w:val="00D75E8A"/>
    <w:rsid w:val="00D818E6"/>
    <w:rsid w:val="00D81BBD"/>
    <w:rsid w:val="00D83B82"/>
    <w:rsid w:val="00D8486D"/>
    <w:rsid w:val="00D85353"/>
    <w:rsid w:val="00D87276"/>
    <w:rsid w:val="00D87B7F"/>
    <w:rsid w:val="00D87DDA"/>
    <w:rsid w:val="00D9299A"/>
    <w:rsid w:val="00DA565A"/>
    <w:rsid w:val="00DA7EB9"/>
    <w:rsid w:val="00DB1A2D"/>
    <w:rsid w:val="00DB5F96"/>
    <w:rsid w:val="00DB6A3E"/>
    <w:rsid w:val="00DC1B30"/>
    <w:rsid w:val="00DC3282"/>
    <w:rsid w:val="00DC3666"/>
    <w:rsid w:val="00DC3D06"/>
    <w:rsid w:val="00DC4CFA"/>
    <w:rsid w:val="00DC7A91"/>
    <w:rsid w:val="00DD0576"/>
    <w:rsid w:val="00DD0FAB"/>
    <w:rsid w:val="00DD2AFF"/>
    <w:rsid w:val="00DD309D"/>
    <w:rsid w:val="00DD528D"/>
    <w:rsid w:val="00DD5AB1"/>
    <w:rsid w:val="00DD6B46"/>
    <w:rsid w:val="00DD787A"/>
    <w:rsid w:val="00DE0ABC"/>
    <w:rsid w:val="00DE260D"/>
    <w:rsid w:val="00DE48D5"/>
    <w:rsid w:val="00DE4994"/>
    <w:rsid w:val="00DF0121"/>
    <w:rsid w:val="00DF2603"/>
    <w:rsid w:val="00DF28A8"/>
    <w:rsid w:val="00DF2E58"/>
    <w:rsid w:val="00DF7182"/>
    <w:rsid w:val="00DF7A94"/>
    <w:rsid w:val="00E0440F"/>
    <w:rsid w:val="00E1312A"/>
    <w:rsid w:val="00E16A20"/>
    <w:rsid w:val="00E173AC"/>
    <w:rsid w:val="00E21872"/>
    <w:rsid w:val="00E22306"/>
    <w:rsid w:val="00E32C35"/>
    <w:rsid w:val="00E32C88"/>
    <w:rsid w:val="00E37CDC"/>
    <w:rsid w:val="00E40548"/>
    <w:rsid w:val="00E4741B"/>
    <w:rsid w:val="00E477CE"/>
    <w:rsid w:val="00E522FE"/>
    <w:rsid w:val="00E54B59"/>
    <w:rsid w:val="00E54F21"/>
    <w:rsid w:val="00E55701"/>
    <w:rsid w:val="00E6197C"/>
    <w:rsid w:val="00E67997"/>
    <w:rsid w:val="00E67B4D"/>
    <w:rsid w:val="00E70BE3"/>
    <w:rsid w:val="00E710CC"/>
    <w:rsid w:val="00E721A8"/>
    <w:rsid w:val="00E7237E"/>
    <w:rsid w:val="00E72987"/>
    <w:rsid w:val="00E72B25"/>
    <w:rsid w:val="00E73308"/>
    <w:rsid w:val="00E748C7"/>
    <w:rsid w:val="00E76FDF"/>
    <w:rsid w:val="00E774A5"/>
    <w:rsid w:val="00E82AF3"/>
    <w:rsid w:val="00E847DE"/>
    <w:rsid w:val="00E924F7"/>
    <w:rsid w:val="00E92B3E"/>
    <w:rsid w:val="00E92D97"/>
    <w:rsid w:val="00E92E7D"/>
    <w:rsid w:val="00E94342"/>
    <w:rsid w:val="00E943F3"/>
    <w:rsid w:val="00E9772A"/>
    <w:rsid w:val="00EA0499"/>
    <w:rsid w:val="00EA13FD"/>
    <w:rsid w:val="00EA2FDD"/>
    <w:rsid w:val="00EA3243"/>
    <w:rsid w:val="00EA7E0E"/>
    <w:rsid w:val="00EB206C"/>
    <w:rsid w:val="00EB28A4"/>
    <w:rsid w:val="00EB4345"/>
    <w:rsid w:val="00EB5CF3"/>
    <w:rsid w:val="00EB6A24"/>
    <w:rsid w:val="00EC06F8"/>
    <w:rsid w:val="00EC52A8"/>
    <w:rsid w:val="00EC5603"/>
    <w:rsid w:val="00EC6F37"/>
    <w:rsid w:val="00EC7C8D"/>
    <w:rsid w:val="00ED06E3"/>
    <w:rsid w:val="00ED0CA5"/>
    <w:rsid w:val="00ED4161"/>
    <w:rsid w:val="00ED4C8B"/>
    <w:rsid w:val="00ED4F25"/>
    <w:rsid w:val="00ED606E"/>
    <w:rsid w:val="00ED6C3C"/>
    <w:rsid w:val="00EE137A"/>
    <w:rsid w:val="00EE1C68"/>
    <w:rsid w:val="00EE22A3"/>
    <w:rsid w:val="00EE2BCF"/>
    <w:rsid w:val="00EE3452"/>
    <w:rsid w:val="00EE36DF"/>
    <w:rsid w:val="00F03F8E"/>
    <w:rsid w:val="00F063D1"/>
    <w:rsid w:val="00F06C1C"/>
    <w:rsid w:val="00F11A15"/>
    <w:rsid w:val="00F1394D"/>
    <w:rsid w:val="00F144D7"/>
    <w:rsid w:val="00F1476B"/>
    <w:rsid w:val="00F1645C"/>
    <w:rsid w:val="00F17486"/>
    <w:rsid w:val="00F23141"/>
    <w:rsid w:val="00F25C02"/>
    <w:rsid w:val="00F32791"/>
    <w:rsid w:val="00F3416D"/>
    <w:rsid w:val="00F43867"/>
    <w:rsid w:val="00F439C1"/>
    <w:rsid w:val="00F453F6"/>
    <w:rsid w:val="00F460C3"/>
    <w:rsid w:val="00F47DFA"/>
    <w:rsid w:val="00F55D08"/>
    <w:rsid w:val="00F56200"/>
    <w:rsid w:val="00F60729"/>
    <w:rsid w:val="00F6227B"/>
    <w:rsid w:val="00F62B3D"/>
    <w:rsid w:val="00F64A1B"/>
    <w:rsid w:val="00F65990"/>
    <w:rsid w:val="00F6620C"/>
    <w:rsid w:val="00F71611"/>
    <w:rsid w:val="00F7342E"/>
    <w:rsid w:val="00F73753"/>
    <w:rsid w:val="00F73C72"/>
    <w:rsid w:val="00F73E16"/>
    <w:rsid w:val="00F7418D"/>
    <w:rsid w:val="00F82EE3"/>
    <w:rsid w:val="00F87853"/>
    <w:rsid w:val="00FA087C"/>
    <w:rsid w:val="00FA1AF3"/>
    <w:rsid w:val="00FA30E0"/>
    <w:rsid w:val="00FA414C"/>
    <w:rsid w:val="00FB1BC8"/>
    <w:rsid w:val="00FB2955"/>
    <w:rsid w:val="00FB2CCF"/>
    <w:rsid w:val="00FB387C"/>
    <w:rsid w:val="00FB4746"/>
    <w:rsid w:val="00FB6349"/>
    <w:rsid w:val="00FC3285"/>
    <w:rsid w:val="00FC3E31"/>
    <w:rsid w:val="00FC54BA"/>
    <w:rsid w:val="00FC737E"/>
    <w:rsid w:val="00FD0F5B"/>
    <w:rsid w:val="00FD2F1E"/>
    <w:rsid w:val="00FD67D6"/>
    <w:rsid w:val="00FD7986"/>
    <w:rsid w:val="00FD7DEA"/>
    <w:rsid w:val="00FE1A51"/>
    <w:rsid w:val="00FE4377"/>
    <w:rsid w:val="00FE4C0E"/>
    <w:rsid w:val="00FE5F96"/>
    <w:rsid w:val="00FE7868"/>
    <w:rsid w:val="00FE7B46"/>
    <w:rsid w:val="00FF3A42"/>
    <w:rsid w:val="00FF7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39488-901C-4EC3-A362-EBF3519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A7"/>
    <w:rPr>
      <w:rFonts w:ascii="Tahoma" w:hAnsi="Tahoma"/>
      <w:sz w:val="24"/>
    </w:rPr>
  </w:style>
  <w:style w:type="paragraph" w:styleId="Heading1">
    <w:name w:val="heading 1"/>
    <w:basedOn w:val="Normal"/>
    <w:next w:val="Normal"/>
    <w:link w:val="Heading1Char"/>
    <w:uiPriority w:val="9"/>
    <w:qFormat/>
    <w:rsid w:val="00DE4994"/>
    <w:pPr>
      <w:keepNext/>
      <w:keepLines/>
      <w:spacing w:before="240" w:after="0"/>
      <w:outlineLvl w:val="0"/>
    </w:pPr>
    <w:rPr>
      <w:rFonts w:asciiTheme="majorHAnsi" w:eastAsiaTheme="majorEastAsia" w:hAnsiTheme="majorHAnsi" w:cstheme="majorBidi"/>
      <w:b/>
      <w:color w:val="2E74B5" w:themeColor="accent1" w:themeShade="BF"/>
      <w:sz w:val="48"/>
      <w:szCs w:val="32"/>
    </w:rPr>
  </w:style>
  <w:style w:type="paragraph" w:styleId="Heading2">
    <w:name w:val="heading 2"/>
    <w:basedOn w:val="Normal"/>
    <w:next w:val="Normal"/>
    <w:link w:val="Heading2Char"/>
    <w:uiPriority w:val="9"/>
    <w:unhideWhenUsed/>
    <w:qFormat/>
    <w:rsid w:val="00DE0ABC"/>
    <w:pPr>
      <w:keepNext/>
      <w:keepLines/>
      <w:spacing w:before="40" w:after="0"/>
      <w:outlineLvl w:val="1"/>
    </w:pPr>
    <w:rPr>
      <w:rFonts w:eastAsiaTheme="majorEastAsia"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DE4994"/>
    <w:pPr>
      <w:keepNext/>
      <w:keepLines/>
      <w:spacing w:before="40" w:after="0"/>
      <w:outlineLvl w:val="2"/>
    </w:pPr>
    <w:rPr>
      <w:rFonts w:eastAsiaTheme="majorEastAsia"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967229"/>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DE49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ABC"/>
    <w:rPr>
      <w:rFonts w:ascii="Tahoma" w:eastAsiaTheme="majorEastAsia" w:hAnsi="Tahoma" w:cstheme="majorBidi"/>
      <w:color w:val="2E74B5" w:themeColor="accent1" w:themeShade="BF"/>
      <w:sz w:val="36"/>
      <w:szCs w:val="26"/>
    </w:rPr>
  </w:style>
  <w:style w:type="character" w:customStyle="1" w:styleId="Heading1Char">
    <w:name w:val="Heading 1 Char"/>
    <w:basedOn w:val="DefaultParagraphFont"/>
    <w:link w:val="Heading1"/>
    <w:uiPriority w:val="9"/>
    <w:rsid w:val="00DE4994"/>
    <w:rPr>
      <w:rFonts w:asciiTheme="majorHAnsi" w:eastAsiaTheme="majorEastAsia" w:hAnsiTheme="majorHAnsi" w:cstheme="majorBidi"/>
      <w:b/>
      <w:color w:val="2E74B5" w:themeColor="accent1" w:themeShade="BF"/>
      <w:sz w:val="48"/>
      <w:szCs w:val="32"/>
    </w:rPr>
  </w:style>
  <w:style w:type="character" w:styleId="CommentReference">
    <w:name w:val="annotation reference"/>
    <w:basedOn w:val="DefaultParagraphFont"/>
    <w:uiPriority w:val="99"/>
    <w:semiHidden/>
    <w:unhideWhenUsed/>
    <w:rsid w:val="007559CC"/>
    <w:rPr>
      <w:sz w:val="16"/>
      <w:szCs w:val="16"/>
    </w:rPr>
  </w:style>
  <w:style w:type="paragraph" w:styleId="CommentText">
    <w:name w:val="annotation text"/>
    <w:basedOn w:val="Normal"/>
    <w:link w:val="CommentTextChar"/>
    <w:uiPriority w:val="99"/>
    <w:semiHidden/>
    <w:unhideWhenUsed/>
    <w:rsid w:val="007559CC"/>
    <w:pPr>
      <w:spacing w:line="240" w:lineRule="auto"/>
    </w:pPr>
    <w:rPr>
      <w:sz w:val="20"/>
      <w:szCs w:val="20"/>
    </w:rPr>
  </w:style>
  <w:style w:type="character" w:customStyle="1" w:styleId="CommentTextChar">
    <w:name w:val="Comment Text Char"/>
    <w:basedOn w:val="DefaultParagraphFont"/>
    <w:link w:val="CommentText"/>
    <w:uiPriority w:val="99"/>
    <w:semiHidden/>
    <w:rsid w:val="007559CC"/>
    <w:rPr>
      <w:sz w:val="20"/>
      <w:szCs w:val="20"/>
    </w:rPr>
  </w:style>
  <w:style w:type="paragraph" w:styleId="CommentSubject">
    <w:name w:val="annotation subject"/>
    <w:basedOn w:val="CommentText"/>
    <w:next w:val="CommentText"/>
    <w:link w:val="CommentSubjectChar"/>
    <w:uiPriority w:val="99"/>
    <w:semiHidden/>
    <w:unhideWhenUsed/>
    <w:rsid w:val="007559CC"/>
    <w:rPr>
      <w:b/>
      <w:bCs/>
    </w:rPr>
  </w:style>
  <w:style w:type="character" w:customStyle="1" w:styleId="CommentSubjectChar">
    <w:name w:val="Comment Subject Char"/>
    <w:basedOn w:val="CommentTextChar"/>
    <w:link w:val="CommentSubject"/>
    <w:uiPriority w:val="99"/>
    <w:semiHidden/>
    <w:rsid w:val="007559CC"/>
    <w:rPr>
      <w:b/>
      <w:bCs/>
      <w:sz w:val="20"/>
      <w:szCs w:val="20"/>
    </w:rPr>
  </w:style>
  <w:style w:type="paragraph" w:styleId="BalloonText">
    <w:name w:val="Balloon Text"/>
    <w:basedOn w:val="Normal"/>
    <w:link w:val="BalloonTextChar"/>
    <w:uiPriority w:val="99"/>
    <w:semiHidden/>
    <w:unhideWhenUsed/>
    <w:rsid w:val="00755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CC"/>
    <w:rPr>
      <w:rFonts w:ascii="Segoe UI" w:hAnsi="Segoe UI" w:cs="Segoe UI"/>
      <w:sz w:val="18"/>
      <w:szCs w:val="18"/>
    </w:rPr>
  </w:style>
  <w:style w:type="paragraph" w:styleId="Header">
    <w:name w:val="header"/>
    <w:basedOn w:val="Normal"/>
    <w:link w:val="HeaderChar"/>
    <w:uiPriority w:val="99"/>
    <w:unhideWhenUsed/>
    <w:rsid w:val="00A72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9E"/>
  </w:style>
  <w:style w:type="paragraph" w:styleId="Footer">
    <w:name w:val="footer"/>
    <w:basedOn w:val="Normal"/>
    <w:link w:val="FooterChar"/>
    <w:uiPriority w:val="99"/>
    <w:unhideWhenUsed/>
    <w:rsid w:val="00A72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9E"/>
  </w:style>
  <w:style w:type="paragraph" w:styleId="ListParagraph">
    <w:name w:val="List Paragraph"/>
    <w:basedOn w:val="Normal"/>
    <w:uiPriority w:val="34"/>
    <w:qFormat/>
    <w:rsid w:val="007D4AB6"/>
    <w:pPr>
      <w:ind w:left="720"/>
      <w:contextualSpacing/>
    </w:pPr>
  </w:style>
  <w:style w:type="character" w:customStyle="1" w:styleId="Heading3Char">
    <w:name w:val="Heading 3 Char"/>
    <w:basedOn w:val="DefaultParagraphFont"/>
    <w:link w:val="Heading3"/>
    <w:uiPriority w:val="9"/>
    <w:rsid w:val="00DE4994"/>
    <w:rPr>
      <w:rFonts w:ascii="Tahoma" w:eastAsiaTheme="majorEastAsia" w:hAnsi="Tahoma" w:cstheme="majorBidi"/>
      <w:color w:val="1F4D78" w:themeColor="accent1" w:themeShade="7F"/>
      <w:sz w:val="28"/>
      <w:szCs w:val="24"/>
    </w:rPr>
  </w:style>
  <w:style w:type="character" w:customStyle="1" w:styleId="Heading4Char">
    <w:name w:val="Heading 4 Char"/>
    <w:basedOn w:val="DefaultParagraphFont"/>
    <w:link w:val="Heading4"/>
    <w:uiPriority w:val="9"/>
    <w:rsid w:val="00967229"/>
    <w:rPr>
      <w:rFonts w:ascii="Tahoma" w:eastAsiaTheme="majorEastAsia" w:hAnsi="Tahoma" w:cstheme="majorBidi"/>
      <w:i/>
      <w:iCs/>
      <w:color w:val="2E74B5" w:themeColor="accent1" w:themeShade="BF"/>
      <w:sz w:val="24"/>
    </w:rPr>
  </w:style>
  <w:style w:type="paragraph" w:styleId="FootnoteText">
    <w:name w:val="footnote text"/>
    <w:basedOn w:val="Normal"/>
    <w:link w:val="FootnoteTextChar"/>
    <w:uiPriority w:val="99"/>
    <w:semiHidden/>
    <w:unhideWhenUsed/>
    <w:rsid w:val="00995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233"/>
    <w:rPr>
      <w:sz w:val="20"/>
      <w:szCs w:val="20"/>
    </w:rPr>
  </w:style>
  <w:style w:type="character" w:styleId="FootnoteReference">
    <w:name w:val="footnote reference"/>
    <w:basedOn w:val="DefaultParagraphFont"/>
    <w:uiPriority w:val="99"/>
    <w:semiHidden/>
    <w:unhideWhenUsed/>
    <w:rsid w:val="00995233"/>
    <w:rPr>
      <w:vertAlign w:val="superscript"/>
    </w:rPr>
  </w:style>
  <w:style w:type="character" w:customStyle="1" w:styleId="Heading5Char">
    <w:name w:val="Heading 5 Char"/>
    <w:basedOn w:val="DefaultParagraphFont"/>
    <w:link w:val="Heading5"/>
    <w:uiPriority w:val="9"/>
    <w:rsid w:val="00DE4994"/>
    <w:rPr>
      <w:rFonts w:asciiTheme="majorHAnsi" w:eastAsiaTheme="majorEastAsia" w:hAnsiTheme="majorHAnsi" w:cstheme="majorBidi"/>
      <w:color w:val="2E74B5" w:themeColor="accent1" w:themeShade="BF"/>
    </w:rPr>
  </w:style>
  <w:style w:type="character" w:customStyle="1" w:styleId="s1">
    <w:name w:val="s1"/>
    <w:basedOn w:val="DefaultParagraphFont"/>
    <w:rsid w:val="00BD14F3"/>
  </w:style>
  <w:style w:type="character" w:styleId="Hyperlink">
    <w:name w:val="Hyperlink"/>
    <w:basedOn w:val="DefaultParagraphFont"/>
    <w:uiPriority w:val="99"/>
    <w:unhideWhenUsed/>
    <w:rsid w:val="00BD14F3"/>
    <w:rPr>
      <w:color w:val="0563C1" w:themeColor="hyperlink"/>
      <w:u w:val="single"/>
    </w:rPr>
  </w:style>
  <w:style w:type="paragraph" w:styleId="BodyTextIndent3">
    <w:name w:val="Body Text Indent 3"/>
    <w:basedOn w:val="Normal"/>
    <w:link w:val="BodyTextIndent3Char"/>
    <w:semiHidden/>
    <w:rsid w:val="00EB5CF3"/>
    <w:pPr>
      <w:tabs>
        <w:tab w:val="left" w:pos="-1530"/>
        <w:tab w:val="left" w:pos="-656"/>
        <w:tab w:val="left" w:pos="-146"/>
        <w:tab w:val="left" w:pos="250"/>
        <w:tab w:val="left" w:pos="703"/>
        <w:tab w:val="left" w:pos="1350"/>
        <w:tab w:val="left" w:pos="2070"/>
        <w:tab w:val="left" w:pos="279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spacing w:after="0" w:line="240" w:lineRule="auto"/>
      <w:ind w:left="703"/>
      <w:jc w:val="both"/>
    </w:pPr>
    <w:rPr>
      <w:rFonts w:ascii="Yolngu1 Ym1 SILSophiaL" w:eastAsia="Times New Roman" w:hAnsi="Yolngu1 Ym1 SILSophiaL" w:cs="Times New Roman"/>
      <w:szCs w:val="20"/>
      <w:lang w:val="en-US"/>
    </w:rPr>
  </w:style>
  <w:style w:type="character" w:customStyle="1" w:styleId="BodyTextIndent3Char">
    <w:name w:val="Body Text Indent 3 Char"/>
    <w:basedOn w:val="DefaultParagraphFont"/>
    <w:link w:val="BodyTextIndent3"/>
    <w:semiHidden/>
    <w:rsid w:val="00EB5CF3"/>
    <w:rPr>
      <w:rFonts w:ascii="Yolngu1 Ym1 SILSophiaL" w:eastAsia="Times New Roman" w:hAnsi="Yolngu1 Ym1 SILSophiaL" w:cs="Times New Roman"/>
      <w:sz w:val="24"/>
      <w:szCs w:val="20"/>
      <w:lang w:val="en-US"/>
    </w:rPr>
  </w:style>
  <w:style w:type="paragraph" w:styleId="BodyText">
    <w:name w:val="Body Text"/>
    <w:basedOn w:val="Normal"/>
    <w:link w:val="BodyTextChar"/>
    <w:semiHidden/>
    <w:rsid w:val="00EB5CF3"/>
    <w:pPr>
      <w:spacing w:after="0" w:line="240" w:lineRule="auto"/>
      <w:jc w:val="both"/>
    </w:pPr>
    <w:rPr>
      <w:rFonts w:ascii="Yolngu1 Ym1 SILSophiaL" w:eastAsia="Times New Roman" w:hAnsi="Yolngu1 Ym1 SILSophiaL" w:cs="Times New Roman"/>
      <w:szCs w:val="20"/>
    </w:rPr>
  </w:style>
  <w:style w:type="character" w:customStyle="1" w:styleId="BodyTextChar">
    <w:name w:val="Body Text Char"/>
    <w:basedOn w:val="DefaultParagraphFont"/>
    <w:link w:val="BodyText"/>
    <w:semiHidden/>
    <w:rsid w:val="00EB5CF3"/>
    <w:rPr>
      <w:rFonts w:ascii="Yolngu1 Ym1 SILSophiaL" w:eastAsia="Times New Roman" w:hAnsi="Yolngu1 Ym1 SILSophiaL" w:cs="Times New Roman"/>
      <w:sz w:val="24"/>
      <w:szCs w:val="20"/>
    </w:rPr>
  </w:style>
  <w:style w:type="character" w:customStyle="1" w:styleId="lpglossenglish">
    <w:name w:val="lpglossenglish"/>
    <w:basedOn w:val="DefaultParagraphFont"/>
    <w:rsid w:val="000758B9"/>
  </w:style>
  <w:style w:type="character" w:customStyle="1" w:styleId="lplexentryname">
    <w:name w:val="lplexentryname"/>
    <w:basedOn w:val="DefaultParagraphFont"/>
    <w:rsid w:val="001239E1"/>
  </w:style>
  <w:style w:type="character" w:styleId="FollowedHyperlink">
    <w:name w:val="FollowedHyperlink"/>
    <w:basedOn w:val="DefaultParagraphFont"/>
    <w:uiPriority w:val="99"/>
    <w:semiHidden/>
    <w:unhideWhenUsed/>
    <w:rsid w:val="00554436"/>
    <w:rPr>
      <w:color w:val="954F72" w:themeColor="followedHyperlink"/>
      <w:u w:val="single"/>
    </w:rPr>
  </w:style>
  <w:style w:type="paragraph" w:styleId="NoSpacing">
    <w:name w:val="No Spacing"/>
    <w:uiPriority w:val="1"/>
    <w:qFormat/>
    <w:rsid w:val="00176C0D"/>
    <w:pPr>
      <w:spacing w:after="0" w:line="240" w:lineRule="auto"/>
    </w:pPr>
    <w:rPr>
      <w:rFonts w:ascii="Tahoma" w:hAnsi="Tahoma"/>
      <w:sz w:val="24"/>
    </w:rPr>
  </w:style>
  <w:style w:type="paragraph" w:styleId="Title">
    <w:name w:val="Title"/>
    <w:basedOn w:val="Normal"/>
    <w:next w:val="Normal"/>
    <w:link w:val="TitleChar"/>
    <w:uiPriority w:val="10"/>
    <w:qFormat/>
    <w:rsid w:val="00176C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C0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76C0D"/>
    <w:rPr>
      <w:rFonts w:eastAsiaTheme="minorEastAsia"/>
      <w:color w:val="5A5A5A" w:themeColor="text1" w:themeTint="A5"/>
      <w:spacing w:val="15"/>
    </w:rPr>
  </w:style>
  <w:style w:type="paragraph" w:styleId="EndnoteText">
    <w:name w:val="endnote text"/>
    <w:basedOn w:val="Normal"/>
    <w:link w:val="EndnoteTextChar"/>
    <w:semiHidden/>
    <w:rsid w:val="00E54B59"/>
    <w:pPr>
      <w:spacing w:after="0" w:line="240" w:lineRule="auto"/>
    </w:pPr>
    <w:rPr>
      <w:rFonts w:ascii="Yolngu1 Ym1 SILSophiaL" w:eastAsia="Times New Roman" w:hAnsi="Yolngu1 Ym1 SILSophiaL" w:cs="Times New Roman"/>
      <w:sz w:val="20"/>
      <w:szCs w:val="20"/>
    </w:rPr>
  </w:style>
  <w:style w:type="character" w:customStyle="1" w:styleId="EndnoteTextChar">
    <w:name w:val="Endnote Text Char"/>
    <w:basedOn w:val="DefaultParagraphFont"/>
    <w:link w:val="EndnoteText"/>
    <w:semiHidden/>
    <w:rsid w:val="00E54B59"/>
    <w:rPr>
      <w:rFonts w:ascii="Yolngu1 Ym1 SILSophiaL" w:eastAsia="Times New Roman" w:hAnsi="Yolngu1 Ym1 SILSophiaL" w:cs="Times New Roman"/>
      <w:sz w:val="20"/>
      <w:szCs w:val="20"/>
    </w:rPr>
  </w:style>
  <w:style w:type="character" w:styleId="EndnoteReference">
    <w:name w:val="endnote reference"/>
    <w:basedOn w:val="DefaultParagraphFont"/>
    <w:semiHidden/>
    <w:rsid w:val="00E54B59"/>
    <w:rPr>
      <w:vertAlign w:val="superscript"/>
    </w:rPr>
  </w:style>
  <w:style w:type="paragraph" w:styleId="TOCHeading">
    <w:name w:val="TOC Heading"/>
    <w:basedOn w:val="Heading1"/>
    <w:next w:val="Normal"/>
    <w:uiPriority w:val="39"/>
    <w:unhideWhenUsed/>
    <w:qFormat/>
    <w:rsid w:val="00BE1530"/>
    <w:pPr>
      <w:outlineLvl w:val="9"/>
    </w:pPr>
    <w:rPr>
      <w:b w:val="0"/>
      <w:sz w:val="32"/>
      <w:lang w:val="en-US"/>
    </w:rPr>
  </w:style>
  <w:style w:type="paragraph" w:styleId="TOC2">
    <w:name w:val="toc 2"/>
    <w:basedOn w:val="Normal"/>
    <w:next w:val="Normal"/>
    <w:autoRedefine/>
    <w:uiPriority w:val="39"/>
    <w:unhideWhenUsed/>
    <w:rsid w:val="00BE1530"/>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BE1530"/>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E1530"/>
    <w:pPr>
      <w:spacing w:after="100"/>
      <w:ind w:left="440"/>
    </w:pPr>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2637">
      <w:bodyDiv w:val="1"/>
      <w:marLeft w:val="0"/>
      <w:marRight w:val="0"/>
      <w:marTop w:val="0"/>
      <w:marBottom w:val="0"/>
      <w:divBdr>
        <w:top w:val="none" w:sz="0" w:space="0" w:color="auto"/>
        <w:left w:val="none" w:sz="0" w:space="0" w:color="auto"/>
        <w:bottom w:val="none" w:sz="0" w:space="0" w:color="auto"/>
        <w:right w:val="none" w:sz="0" w:space="0" w:color="auto"/>
      </w:divBdr>
    </w:div>
    <w:div w:id="529493134">
      <w:bodyDiv w:val="1"/>
      <w:marLeft w:val="0"/>
      <w:marRight w:val="0"/>
      <w:marTop w:val="0"/>
      <w:marBottom w:val="0"/>
      <w:divBdr>
        <w:top w:val="none" w:sz="0" w:space="0" w:color="auto"/>
        <w:left w:val="none" w:sz="0" w:space="0" w:color="auto"/>
        <w:bottom w:val="none" w:sz="0" w:space="0" w:color="auto"/>
        <w:right w:val="none" w:sz="0" w:space="0" w:color="auto"/>
      </w:divBdr>
    </w:div>
    <w:div w:id="534391630">
      <w:bodyDiv w:val="1"/>
      <w:marLeft w:val="0"/>
      <w:marRight w:val="0"/>
      <w:marTop w:val="0"/>
      <w:marBottom w:val="0"/>
      <w:divBdr>
        <w:top w:val="none" w:sz="0" w:space="0" w:color="auto"/>
        <w:left w:val="none" w:sz="0" w:space="0" w:color="auto"/>
        <w:bottom w:val="none" w:sz="0" w:space="0" w:color="auto"/>
        <w:right w:val="none" w:sz="0" w:space="0" w:color="auto"/>
      </w:divBdr>
    </w:div>
    <w:div w:id="851604633">
      <w:bodyDiv w:val="1"/>
      <w:marLeft w:val="0"/>
      <w:marRight w:val="0"/>
      <w:marTop w:val="0"/>
      <w:marBottom w:val="0"/>
      <w:divBdr>
        <w:top w:val="none" w:sz="0" w:space="0" w:color="auto"/>
        <w:left w:val="none" w:sz="0" w:space="0" w:color="auto"/>
        <w:bottom w:val="none" w:sz="0" w:space="0" w:color="auto"/>
        <w:right w:val="none" w:sz="0" w:space="0" w:color="auto"/>
      </w:divBdr>
    </w:div>
    <w:div w:id="858273287">
      <w:bodyDiv w:val="1"/>
      <w:marLeft w:val="0"/>
      <w:marRight w:val="0"/>
      <w:marTop w:val="0"/>
      <w:marBottom w:val="0"/>
      <w:divBdr>
        <w:top w:val="none" w:sz="0" w:space="0" w:color="auto"/>
        <w:left w:val="none" w:sz="0" w:space="0" w:color="auto"/>
        <w:bottom w:val="none" w:sz="0" w:space="0" w:color="auto"/>
        <w:right w:val="none" w:sz="0" w:space="0" w:color="auto"/>
      </w:divBdr>
    </w:div>
    <w:div w:id="963388191">
      <w:bodyDiv w:val="1"/>
      <w:marLeft w:val="0"/>
      <w:marRight w:val="0"/>
      <w:marTop w:val="0"/>
      <w:marBottom w:val="0"/>
      <w:divBdr>
        <w:top w:val="none" w:sz="0" w:space="0" w:color="auto"/>
        <w:left w:val="none" w:sz="0" w:space="0" w:color="auto"/>
        <w:bottom w:val="none" w:sz="0" w:space="0" w:color="auto"/>
        <w:right w:val="none" w:sz="0" w:space="0" w:color="auto"/>
      </w:divBdr>
    </w:div>
    <w:div w:id="1321887045">
      <w:bodyDiv w:val="1"/>
      <w:marLeft w:val="0"/>
      <w:marRight w:val="0"/>
      <w:marTop w:val="0"/>
      <w:marBottom w:val="0"/>
      <w:divBdr>
        <w:top w:val="none" w:sz="0" w:space="0" w:color="auto"/>
        <w:left w:val="none" w:sz="0" w:space="0" w:color="auto"/>
        <w:bottom w:val="none" w:sz="0" w:space="0" w:color="auto"/>
        <w:right w:val="none" w:sz="0" w:space="0" w:color="auto"/>
      </w:divBdr>
    </w:div>
    <w:div w:id="1466508881">
      <w:bodyDiv w:val="1"/>
      <w:marLeft w:val="0"/>
      <w:marRight w:val="0"/>
      <w:marTop w:val="0"/>
      <w:marBottom w:val="0"/>
      <w:divBdr>
        <w:top w:val="none" w:sz="0" w:space="0" w:color="auto"/>
        <w:left w:val="none" w:sz="0" w:space="0" w:color="auto"/>
        <w:bottom w:val="none" w:sz="0" w:space="0" w:color="auto"/>
        <w:right w:val="none" w:sz="0" w:space="0" w:color="auto"/>
      </w:divBdr>
    </w:div>
    <w:div w:id="1723793886">
      <w:bodyDiv w:val="1"/>
      <w:marLeft w:val="0"/>
      <w:marRight w:val="0"/>
      <w:marTop w:val="0"/>
      <w:marBottom w:val="0"/>
      <w:divBdr>
        <w:top w:val="none" w:sz="0" w:space="0" w:color="auto"/>
        <w:left w:val="none" w:sz="0" w:space="0" w:color="auto"/>
        <w:bottom w:val="none" w:sz="0" w:space="0" w:color="auto"/>
        <w:right w:val="none" w:sz="0" w:space="0" w:color="auto"/>
      </w:divBdr>
    </w:div>
    <w:div w:id="1851606985">
      <w:bodyDiv w:val="1"/>
      <w:marLeft w:val="0"/>
      <w:marRight w:val="0"/>
      <w:marTop w:val="0"/>
      <w:marBottom w:val="0"/>
      <w:divBdr>
        <w:top w:val="none" w:sz="0" w:space="0" w:color="auto"/>
        <w:left w:val="none" w:sz="0" w:space="0" w:color="auto"/>
        <w:bottom w:val="none" w:sz="0" w:space="0" w:color="auto"/>
        <w:right w:val="none" w:sz="0" w:space="0" w:color="auto"/>
      </w:divBdr>
      <w:divsChild>
        <w:div w:id="616447629">
          <w:marLeft w:val="0"/>
          <w:marRight w:val="0"/>
          <w:marTop w:val="0"/>
          <w:marBottom w:val="0"/>
          <w:divBdr>
            <w:top w:val="none" w:sz="0" w:space="0" w:color="auto"/>
            <w:left w:val="none" w:sz="0" w:space="0" w:color="auto"/>
            <w:bottom w:val="none" w:sz="0" w:space="0" w:color="auto"/>
            <w:right w:val="none" w:sz="0" w:space="0" w:color="auto"/>
          </w:divBdr>
        </w:div>
        <w:div w:id="839470330">
          <w:marLeft w:val="0"/>
          <w:marRight w:val="0"/>
          <w:marTop w:val="0"/>
          <w:marBottom w:val="0"/>
          <w:divBdr>
            <w:top w:val="none" w:sz="0" w:space="0" w:color="auto"/>
            <w:left w:val="none" w:sz="0" w:space="0" w:color="auto"/>
            <w:bottom w:val="none" w:sz="0" w:space="0" w:color="auto"/>
            <w:right w:val="none" w:sz="0" w:space="0" w:color="auto"/>
          </w:divBdr>
        </w:div>
        <w:div w:id="995644822">
          <w:marLeft w:val="0"/>
          <w:marRight w:val="0"/>
          <w:marTop w:val="0"/>
          <w:marBottom w:val="0"/>
          <w:divBdr>
            <w:top w:val="none" w:sz="0" w:space="0" w:color="auto"/>
            <w:left w:val="none" w:sz="0" w:space="0" w:color="auto"/>
            <w:bottom w:val="none" w:sz="0" w:space="0" w:color="auto"/>
            <w:right w:val="none" w:sz="0" w:space="0" w:color="auto"/>
          </w:divBdr>
        </w:div>
        <w:div w:id="1144078383">
          <w:marLeft w:val="0"/>
          <w:marRight w:val="0"/>
          <w:marTop w:val="0"/>
          <w:marBottom w:val="0"/>
          <w:divBdr>
            <w:top w:val="none" w:sz="0" w:space="0" w:color="auto"/>
            <w:left w:val="none" w:sz="0" w:space="0" w:color="auto"/>
            <w:bottom w:val="none" w:sz="0" w:space="0" w:color="auto"/>
            <w:right w:val="none" w:sz="0" w:space="0" w:color="auto"/>
          </w:divBdr>
        </w:div>
        <w:div w:id="1379277068">
          <w:marLeft w:val="0"/>
          <w:marRight w:val="0"/>
          <w:marTop w:val="0"/>
          <w:marBottom w:val="0"/>
          <w:divBdr>
            <w:top w:val="none" w:sz="0" w:space="0" w:color="auto"/>
            <w:left w:val="none" w:sz="0" w:space="0" w:color="auto"/>
            <w:bottom w:val="none" w:sz="0" w:space="0" w:color="auto"/>
            <w:right w:val="none" w:sz="0" w:space="0" w:color="auto"/>
          </w:divBdr>
        </w:div>
        <w:div w:id="1439986632">
          <w:marLeft w:val="0"/>
          <w:marRight w:val="0"/>
          <w:marTop w:val="0"/>
          <w:marBottom w:val="0"/>
          <w:divBdr>
            <w:top w:val="none" w:sz="0" w:space="0" w:color="auto"/>
            <w:left w:val="none" w:sz="0" w:space="0" w:color="auto"/>
            <w:bottom w:val="none" w:sz="0" w:space="0" w:color="auto"/>
            <w:right w:val="none" w:sz="0" w:space="0" w:color="auto"/>
          </w:divBdr>
        </w:div>
        <w:div w:id="1682122710">
          <w:marLeft w:val="0"/>
          <w:marRight w:val="0"/>
          <w:marTop w:val="0"/>
          <w:marBottom w:val="0"/>
          <w:divBdr>
            <w:top w:val="none" w:sz="0" w:space="0" w:color="auto"/>
            <w:left w:val="none" w:sz="0" w:space="0" w:color="auto"/>
            <w:bottom w:val="none" w:sz="0" w:space="0" w:color="auto"/>
            <w:right w:val="none" w:sz="0" w:space="0" w:color="auto"/>
          </w:divBdr>
        </w:div>
        <w:div w:id="1866021615">
          <w:marLeft w:val="0"/>
          <w:marRight w:val="0"/>
          <w:marTop w:val="0"/>
          <w:marBottom w:val="0"/>
          <w:divBdr>
            <w:top w:val="none" w:sz="0" w:space="0" w:color="auto"/>
            <w:left w:val="none" w:sz="0" w:space="0" w:color="auto"/>
            <w:bottom w:val="none" w:sz="0" w:space="0" w:color="auto"/>
            <w:right w:val="none" w:sz="0" w:space="0" w:color="auto"/>
          </w:divBdr>
        </w:div>
        <w:div w:id="1965967347">
          <w:marLeft w:val="0"/>
          <w:marRight w:val="0"/>
          <w:marTop w:val="0"/>
          <w:marBottom w:val="0"/>
          <w:divBdr>
            <w:top w:val="none" w:sz="0" w:space="0" w:color="auto"/>
            <w:left w:val="none" w:sz="0" w:space="0" w:color="auto"/>
            <w:bottom w:val="none" w:sz="0" w:space="0" w:color="auto"/>
            <w:right w:val="none" w:sz="0" w:space="0" w:color="auto"/>
          </w:divBdr>
        </w:div>
        <w:div w:id="201440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whywarriors.com.au" TargetMode="External"/><Relationship Id="rId13" Type="http://schemas.openxmlformats.org/officeDocument/2006/relationships/hyperlink" Target="https://www.google.com.au/search?q=trepang&amp;source=lnms&amp;tbm=isch&amp;sa=X&amp;ei=OUA6U9utE8jDkgXByIHIBw&amp;ved=0CAYQ_AUoAQ&amp;biw=1280&amp;bih=559" TargetMode="External"/><Relationship Id="rId18" Type="http://schemas.openxmlformats.org/officeDocument/2006/relationships/hyperlink" Target="https://chrissarra.wordpress.com/" TargetMode="External"/><Relationship Id="rId3" Type="http://schemas.openxmlformats.org/officeDocument/2006/relationships/styles" Target="styles.xml"/><Relationship Id="rId21" Type="http://schemas.openxmlformats.org/officeDocument/2006/relationships/hyperlink" Target="mailto:richard@whywarriors.com.au" TargetMode="External"/><Relationship Id="rId7" Type="http://schemas.openxmlformats.org/officeDocument/2006/relationships/endnotes" Target="endnotes.xml"/><Relationship Id="rId12" Type="http://schemas.openxmlformats.org/officeDocument/2006/relationships/hyperlink" Target="https://www.google.com.au/search?q=macassan+traders&amp;biw=1536&amp;bih=701&amp;source=lnms&amp;tbm=isch&amp;sa=X&amp;ved=0ahUKEwj_i8GrktLQAhUJp48KHRyJBJEQ_AUIBigB" TargetMode="External"/><Relationship Id="rId17" Type="http://schemas.openxmlformats.org/officeDocument/2006/relationships/hyperlink" Target="https://www.google.com.au/search?biw=1536&amp;bih=701&amp;noj=1&amp;tbm=isch&amp;q=skinning+crocodile+northern+territory&amp;spell=1&amp;sa=X&amp;ved=0ahUKEwiXt8Hgn9LQAhVLM48KHcN7CYQQvwUIGSg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raliansouthseapearls.com/universe?gclid=CMb3pZ38jr0CFYgppAodhEsALw"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ds.com.au/yolngu-rad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au/search?q=milingimbi+methodist+mission&amp;source=lnms&amp;tbm=isch&amp;sa=X&amp;ei=ChI6U-7MBdC_kgXwuYGoCQ&amp;ved=0CAcQ_AUoAg&amp;biw=1280&amp;bih=559"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hopeforhealth.com.au/" TargetMode="External"/><Relationship Id="rId4" Type="http://schemas.openxmlformats.org/officeDocument/2006/relationships/settings" Target="settings.xml"/><Relationship Id="rId9" Type="http://schemas.openxmlformats.org/officeDocument/2006/relationships/hyperlink" Target="http://whywarriors.com.au" TargetMode="External"/><Relationship Id="rId14" Type="http://schemas.openxmlformats.org/officeDocument/2006/relationships/hyperlink" Target="https://www.google.com.au/search?q=macassan+traders&amp;biw=1536&amp;bih=701&amp;source=lnms&amp;tbm=isch&amp;sa=X&amp;ved=0ahUKEwj_i8GrktLQAhUJp48KHRyJBJEQ_AUIBigB" TargetMode="External"/><Relationship Id="rId22" Type="http://schemas.openxmlformats.org/officeDocument/2006/relationships/hyperlink" Target="http://whywarriors.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c.gov.au/research/ongoing/overcoming-indigenous-disadvantage/2016#factsheets" TargetMode="External"/><Relationship Id="rId2" Type="http://schemas.openxmlformats.org/officeDocument/2006/relationships/hyperlink" Target="https://vimeo.com/182625748" TargetMode="External"/><Relationship Id="rId1" Type="http://schemas.openxmlformats.org/officeDocument/2006/relationships/hyperlink" Target="http://www.abc.net.au/indigenous/stories/s2450065.htm" TargetMode="External"/><Relationship Id="rId6" Type="http://schemas.openxmlformats.org/officeDocument/2006/relationships/hyperlink" Target="http://www.abc.net.au/news/2016-11-14/melbourne-youth-justice-centre-riot-police-called-second-time/8022206" TargetMode="External"/><Relationship Id="rId5" Type="http://schemas.openxmlformats.org/officeDocument/2006/relationships/hyperlink" Target="http://www.abc.net.au/news/2016-09-02/perth-banksia-hill-detention-centre-probe-launched-after-riot/7807124" TargetMode="External"/><Relationship Id="rId4" Type="http://schemas.openxmlformats.org/officeDocument/2006/relationships/hyperlink" Target="http://www.couriermail.com.au/news/queensland/townsville-cleveland-detention-centre-youths-in-rooftop-incident/news-story/d09a3f0824cc2a6b9e0e0dcb83b07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D64E-1476-4797-8436-3C0BE054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13501</Words>
  <Characters>76958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on the road</dc:creator>
  <cp:lastModifiedBy>Richard Trudgen</cp:lastModifiedBy>
  <cp:revision>3</cp:revision>
  <cp:lastPrinted>2016-11-30T09:17:00Z</cp:lastPrinted>
  <dcterms:created xsi:type="dcterms:W3CDTF">2017-05-12T23:57:00Z</dcterms:created>
  <dcterms:modified xsi:type="dcterms:W3CDTF">2017-05-12T23:57:00Z</dcterms:modified>
</cp:coreProperties>
</file>